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Práctica 1 (I): Componentes físicos para una red LAN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esta práctica se identificarán las características básicas de la red LAN del laboratorio de prácticas.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Identificar y trabajar con NIC de PC.</w:t>
      </w:r>
    </w:p>
    <w:p w:rsidR="00000000" w:rsidDel="00000000" w:rsidP="00000000" w:rsidRDefault="00000000" w:rsidRPr="00000000" w14:paraId="0000000A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Identificar el medio de transmisión.</w:t>
      </w:r>
    </w:p>
    <w:p w:rsidR="00000000" w:rsidDel="00000000" w:rsidP="00000000" w:rsidRDefault="00000000" w:rsidRPr="00000000" w14:paraId="0000000B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Identificar y utilizar el tipo de red.</w:t>
      </w:r>
    </w:p>
    <w:p w:rsidR="00000000" w:rsidDel="00000000" w:rsidP="00000000" w:rsidRDefault="00000000" w:rsidRPr="00000000" w14:paraId="0000000C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Información básica</w:t>
      </w:r>
    </w:p>
    <w:p w:rsidR="00000000" w:rsidDel="00000000" w:rsidP="00000000" w:rsidRDefault="00000000" w:rsidRPr="00000000" w14:paraId="0000000E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 base teórica necesaria para la realización de esta práctica corresponde al Tema 1.</w:t>
      </w:r>
    </w:p>
    <w:p w:rsidR="00000000" w:rsidDel="00000000" w:rsidP="00000000" w:rsidRDefault="00000000" w:rsidRPr="00000000" w14:paraId="00000010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utilizar los protocolos TCP/IP desde una máquina Windows conectada a una red de área local (Ethernet en nuestro caso) es necesario tener instalada una tarjeta adaptadora o NIC (</w:t>
      </w:r>
      <w:r w:rsidDel="00000000" w:rsidR="00000000" w:rsidRPr="00000000">
        <w:rPr>
          <w:i w:val="1"/>
          <w:vertAlign w:val="baseline"/>
          <w:rtl w:val="0"/>
        </w:rPr>
        <w:t xml:space="preserve">Network Interface Adapter</w:t>
      </w:r>
      <w:r w:rsidDel="00000000" w:rsidR="00000000" w:rsidRPr="00000000">
        <w:rPr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ind w:left="7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Además del adaptador de red, para poder utilizar aplicaciones de red es necesario que estén instalados los protocolos TCP/IP. Estos protocolos ya están preinstalados. Para comprobarlo (</w:t>
      </w:r>
      <w:r w:rsidDel="00000000" w:rsidR="00000000" w:rsidRPr="00000000">
        <w:rPr>
          <w:b w:val="1"/>
          <w:vertAlign w:val="baseline"/>
          <w:rtl w:val="0"/>
        </w:rPr>
        <w:t xml:space="preserve">necesitar permisos de administrador</w:t>
      </w:r>
      <w:r w:rsidDel="00000000" w:rsidR="00000000" w:rsidRPr="00000000">
        <w:rPr>
          <w:vertAlign w:val="baseline"/>
          <w:rtl w:val="0"/>
        </w:rPr>
        <w:t xml:space="preserve">) seleccionamos el componente “</w:t>
      </w:r>
      <w:r w:rsidDel="00000000" w:rsidR="00000000" w:rsidRPr="00000000">
        <w:rPr>
          <w:b w:val="1"/>
          <w:vertAlign w:val="baseline"/>
          <w:rtl w:val="0"/>
        </w:rPr>
        <w:t xml:space="preserve">Protocolo de Internet (TCP/IP)” </w:t>
      </w:r>
      <w:r w:rsidDel="00000000" w:rsidR="00000000" w:rsidRPr="00000000">
        <w:rPr>
          <w:vertAlign w:val="baseline"/>
          <w:rtl w:val="0"/>
        </w:rPr>
        <w:t xml:space="preserve">y accedemos a </w:t>
      </w:r>
      <w:r w:rsidDel="00000000" w:rsidR="00000000" w:rsidRPr="00000000">
        <w:rPr>
          <w:b w:val="1"/>
          <w:vertAlign w:val="baseline"/>
          <w:rtl w:val="0"/>
        </w:rPr>
        <w:t xml:space="preserve">Propiedades</w:t>
      </w:r>
      <w:r w:rsidDel="00000000" w:rsidR="00000000" w:rsidRPr="00000000">
        <w:rPr>
          <w:vertAlign w:val="baseline"/>
          <w:rtl w:val="0"/>
        </w:rPr>
        <w:t xml:space="preserve">, la información que se obtiene son los parámetros necesarios para el funcionamiento de TCP/IP de forma similar a la ventana que se muestra en la Figura 1.</w:t>
      </w:r>
    </w:p>
    <w:p w:rsidR="00000000" w:rsidDel="00000000" w:rsidP="00000000" w:rsidRDefault="00000000" w:rsidRPr="00000000" w14:paraId="00000014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Comando IPCONFIG (ifconfig en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vez que los protocolos TCP/IP están instalados, el comando </w:t>
      </w:r>
      <w:r w:rsidDel="00000000" w:rsidR="00000000" w:rsidRPr="00000000">
        <w:rPr>
          <w:b w:val="1"/>
          <w:vertAlign w:val="baseline"/>
          <w:rtl w:val="0"/>
        </w:rPr>
        <w:t xml:space="preserve">ipconfig </w:t>
      </w:r>
      <w:r w:rsidDel="00000000" w:rsidR="00000000" w:rsidRPr="00000000">
        <w:rPr>
          <w:vertAlign w:val="baseline"/>
          <w:rtl w:val="0"/>
        </w:rPr>
        <w:t xml:space="preserve">(se ejecuta desde una ventana de DOS - Símbolo del sistema-) proporciona información sobre la configuración de la red en nuestra máquina (para cada uno de los adaptadores de red instalados).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Tecleando simplemente </w:t>
      </w:r>
      <w:r w:rsidDel="00000000" w:rsidR="00000000" w:rsidRPr="00000000">
        <w:rPr>
          <w:b w:val="1"/>
          <w:vertAlign w:val="baseline"/>
          <w:rtl w:val="0"/>
        </w:rPr>
        <w:t xml:space="preserve">ipconfig </w:t>
      </w:r>
      <w:r w:rsidDel="00000000" w:rsidR="00000000" w:rsidRPr="00000000">
        <w:rPr>
          <w:vertAlign w:val="baseline"/>
          <w:rtl w:val="0"/>
        </w:rPr>
        <w:t xml:space="preserve">obtenemos información sobre: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Dirección IP</w:t>
      </w:r>
      <w:r w:rsidDel="00000000" w:rsidR="00000000" w:rsidRPr="00000000">
        <w:rPr>
          <w:vertAlign w:val="baseline"/>
          <w:rtl w:val="0"/>
        </w:rPr>
        <w:t xml:space="preserve">: dirección IP asignada a nuestra máquina, bien de forma permanente, o bien de forma dinámica mediante el protocolo DHCP.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Máscara de subred</w:t>
      </w:r>
      <w:r w:rsidDel="00000000" w:rsidR="00000000" w:rsidRPr="00000000">
        <w:rPr>
          <w:vertAlign w:val="baseline"/>
          <w:rtl w:val="0"/>
        </w:rPr>
        <w:t xml:space="preserve">: indica qué parte de la dirección IP identifica la red, y qué parte identifica al computador (a un adaptador de red).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Puerta de enlace predeterminada</w:t>
      </w:r>
      <w:r w:rsidDel="00000000" w:rsidR="00000000" w:rsidRPr="00000000">
        <w:rPr>
          <w:vertAlign w:val="baseline"/>
          <w:rtl w:val="0"/>
        </w:rPr>
        <w:t xml:space="preserve">: dirección IP del router que conecta nuestra subred con el resto de la red de la escuela y con el exterior (Internet).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ejecutamos la orden </w:t>
      </w:r>
      <w:r w:rsidDel="00000000" w:rsidR="00000000" w:rsidRPr="00000000">
        <w:rPr>
          <w:b w:val="1"/>
          <w:vertAlign w:val="baseline"/>
          <w:rtl w:val="0"/>
        </w:rPr>
        <w:t xml:space="preserve">ipconfig /all </w:t>
      </w:r>
      <w:r w:rsidDel="00000000" w:rsidR="00000000" w:rsidRPr="00000000">
        <w:rPr>
          <w:vertAlign w:val="baseline"/>
          <w:rtl w:val="0"/>
        </w:rPr>
        <w:t xml:space="preserve">obtenemos información adicional, entre la cual destaca: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Dirección física</w:t>
      </w:r>
      <w:r w:rsidDel="00000000" w:rsidR="00000000" w:rsidRPr="00000000">
        <w:rPr>
          <w:vertAlign w:val="baseline"/>
          <w:rtl w:val="0"/>
        </w:rPr>
        <w:t xml:space="preserve">: es la dirección física que corresponde a la tarjeta adaptadora de red (Ethernet en nuestro caso) que está instalada en nuestro computador y nos permite el acceso a la red.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Servidores DNS</w:t>
      </w:r>
      <w:r w:rsidDel="00000000" w:rsidR="00000000" w:rsidRPr="00000000">
        <w:rPr>
          <w:vertAlign w:val="baseline"/>
          <w:rtl w:val="0"/>
        </w:rPr>
        <w:t xml:space="preserve">: la dirección IP de la(s) máquina(s) que realiza(n) las traducciones de nombres a direcciones IP (servidor de nombres).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Servidor DHCP</w:t>
      </w:r>
      <w:r w:rsidDel="00000000" w:rsidR="00000000" w:rsidRPr="00000000">
        <w:rPr>
          <w:vertAlign w:val="baseline"/>
          <w:rtl w:val="0"/>
        </w:rPr>
        <w:t xml:space="preserve">: si se está usando asignación dinámica de direcciones.</w:t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orden </w:t>
      </w:r>
      <w:r w:rsidDel="00000000" w:rsidR="00000000" w:rsidRPr="00000000">
        <w:rPr>
          <w:b w:val="1"/>
          <w:vertAlign w:val="baseline"/>
          <w:rtl w:val="0"/>
        </w:rPr>
        <w:t xml:space="preserve">ipconfig /?</w:t>
      </w:r>
      <w:r w:rsidDel="00000000" w:rsidR="00000000" w:rsidRPr="00000000">
        <w:rPr>
          <w:vertAlign w:val="baseline"/>
          <w:rtl w:val="0"/>
        </w:rPr>
        <w:t xml:space="preserve"> muestra la ayuda.</w:t>
      </w:r>
    </w:p>
    <w:p w:rsidR="00000000" w:rsidDel="00000000" w:rsidP="00000000" w:rsidRDefault="00000000" w:rsidRPr="00000000" w14:paraId="00000023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882005" cy="5751195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575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1041400</wp:posOffset>
                </wp:positionV>
                <wp:extent cx="1511300" cy="1778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8288" y="3699038"/>
                          <a:ext cx="1495425" cy="161925"/>
                        </a:xfrm>
                        <a:prstGeom prst="rect">
                          <a:avLst/>
                        </a:prstGeom>
                        <a:noFill/>
                        <a:ln cap="flat" cmpd="sng" w="158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1041400</wp:posOffset>
                </wp:positionV>
                <wp:extent cx="1511300" cy="1778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1511300" cy="1778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8288" y="3699038"/>
                          <a:ext cx="1495425" cy="161925"/>
                        </a:xfrm>
                        <a:prstGeom prst="rect">
                          <a:avLst/>
                        </a:prstGeom>
                        <a:noFill/>
                        <a:ln cap="flat" cmpd="sng" w="158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1511300" cy="1778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firstLine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Figura 1. Propiedades Protocolo de Internet</w:t>
      </w:r>
    </w:p>
    <w:p w:rsidR="00000000" w:rsidDel="00000000" w:rsidP="00000000" w:rsidRDefault="00000000" w:rsidRPr="00000000" w14:paraId="00000027">
      <w:pPr>
        <w:ind w:left="7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Tareas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Tarjeta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este apartado se detallan las instrucciones para obtener la información el interfaz de red que está usando un PC para conexión a la red en un entorno Windows 10. Esta misma información puede ser obtenida con el comando ipconfig en Windows y con ifconfig en entornos Unix.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Abre el Centro de redes y recursos compartidos haciendo clic en el botón Inicio &gt; Panel de control.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el panel izquierdo, haz clic en el enlace Cambiar configuración del adaptador.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Aparece la ventana Conexiones de red, en la que se proporciona la lista de conexiones de red disponibles en ese PC.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Selecciona la interfaz de conexión de red que está activada (Ethernet si es un PC del laboratorio o Wifi si estas usando un portátil) y haz clic con el botón secundario para abrir una lista desplegable. Haz clic en Propiedades.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Aparece la ventana Propiedades de la conexión de área local, donde puede ver información sobre la interfaz.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Haz clic en Configurar, donde podrás ver las propiedades de la tarjeta de red.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Responde a las siguientes cuestiones: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¿Es cableada o inalámbrica? </w:t>
      </w:r>
      <w:r w:rsidDel="00000000" w:rsidR="00000000" w:rsidRPr="00000000">
        <w:rPr>
          <w:i w:val="1"/>
          <w:vertAlign w:val="baseline"/>
          <w:rtl w:val="0"/>
        </w:rPr>
        <w:t xml:space="preserve">Cableada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¿De qué tipo es? (en función de la tecnología de red) </w:t>
      </w:r>
      <w:r w:rsidDel="00000000" w:rsidR="00000000" w:rsidRPr="00000000">
        <w:rPr>
          <w:i w:val="1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 es la velocidad que proporciona? </w:t>
      </w:r>
      <w:r w:rsidDel="00000000" w:rsidR="00000000" w:rsidRPr="00000000">
        <w:rPr>
          <w:i w:val="1"/>
          <w:rtl w:val="0"/>
        </w:rPr>
        <w:t xml:space="preserve">1 Gbps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 es el bus de datos de la interfaz? </w:t>
      </w:r>
      <w:r w:rsidDel="00000000" w:rsidR="00000000" w:rsidRPr="00000000">
        <w:rPr>
          <w:i w:val="1"/>
          <w:vertAlign w:val="baseline"/>
          <w:rtl w:val="0"/>
        </w:rPr>
        <w:t xml:space="preserve">PCI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Cierra la ventana Propiedades de la conexión de área local y ahora abre de nuevo con el botón secundario la lista desplegable y haz clic en Estado.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Haz clic en Detalles y completa la siguiente información:</w:t>
      </w:r>
    </w:p>
    <w:tbl>
      <w:tblPr>
        <w:tblStyle w:val="Table1"/>
        <w:tblW w:w="57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3715"/>
        <w:tblGridChange w:id="0">
          <w:tblGrid>
            <w:gridCol w:w="2016"/>
            <w:gridCol w:w="37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Dirección física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i w:val="1"/>
                <w:rtl w:val="0"/>
              </w:rPr>
              <w:t xml:space="preserve">30-9C-23-87-D1-F6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Dirección 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172.19.31.1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Máscara de subred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255.255.0.0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Puerta de enlace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172.19.31.1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Servidor DNS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1.1.1.1, 8.8.8.8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Servidor DHCP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habilitado para DHCP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4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4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4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567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Abre una ventana del sistema y ejecuta el comando ipconfig /all. ¿Qué información obtienes?</w:t>
      </w:r>
    </w:p>
    <w:p w:rsidR="00000000" w:rsidDel="00000000" w:rsidP="00000000" w:rsidRDefault="00000000" w:rsidRPr="00000000" w14:paraId="00000051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 de host. . . . . . . . . : DESKTOP-8UGNBHN</w:t>
      </w:r>
    </w:p>
    <w:p w:rsidR="00000000" w:rsidDel="00000000" w:rsidP="00000000" w:rsidRDefault="00000000" w:rsidRPr="00000000" w14:paraId="00000053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Sufijo DNS principal  . . . . . :</w:t>
      </w:r>
    </w:p>
    <w:p w:rsidR="00000000" w:rsidDel="00000000" w:rsidP="00000000" w:rsidRDefault="00000000" w:rsidRPr="00000000" w14:paraId="00000054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Tipo de nodo. . . . . . . . . . : híbrido</w:t>
      </w:r>
    </w:p>
    <w:p w:rsidR="00000000" w:rsidDel="00000000" w:rsidP="00000000" w:rsidRDefault="00000000" w:rsidRPr="00000000" w14:paraId="00000055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Enrutamiento IP habilitado. . . : no</w:t>
      </w:r>
    </w:p>
    <w:p w:rsidR="00000000" w:rsidDel="00000000" w:rsidP="00000000" w:rsidRDefault="00000000" w:rsidRPr="00000000" w14:paraId="00000056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Proxy WINS habilitado . . . . . : no</w:t>
      </w:r>
    </w:p>
    <w:p w:rsidR="00000000" w:rsidDel="00000000" w:rsidP="00000000" w:rsidRDefault="00000000" w:rsidRPr="00000000" w14:paraId="00000057">
      <w:pPr>
        <w:ind w:left="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Adaptador de Ethernet Ethernet:</w:t>
      </w:r>
    </w:p>
    <w:p w:rsidR="00000000" w:rsidDel="00000000" w:rsidP="00000000" w:rsidRDefault="00000000" w:rsidRPr="00000000" w14:paraId="00000059">
      <w:pPr>
        <w:ind w:left="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Sufijo DNS específico para la conexión. . :</w:t>
      </w:r>
    </w:p>
    <w:p w:rsidR="00000000" w:rsidDel="00000000" w:rsidP="00000000" w:rsidRDefault="00000000" w:rsidRPr="00000000" w14:paraId="0000005B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Descripción . . . . . . . . . . . . . . . : Realtek PCIe GBE Family Controller</w:t>
      </w:r>
    </w:p>
    <w:p w:rsidR="00000000" w:rsidDel="00000000" w:rsidP="00000000" w:rsidRDefault="00000000" w:rsidRPr="00000000" w14:paraId="0000005C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Dirección física. . . . . . . . . . . . . : 30-9C-23-87-D1-F6</w:t>
      </w:r>
    </w:p>
    <w:p w:rsidR="00000000" w:rsidDel="00000000" w:rsidP="00000000" w:rsidRDefault="00000000" w:rsidRPr="00000000" w14:paraId="0000005D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DHCP habilitado . . . . . . . . . . . . . : no</w:t>
      </w:r>
    </w:p>
    <w:p w:rsidR="00000000" w:rsidDel="00000000" w:rsidP="00000000" w:rsidRDefault="00000000" w:rsidRPr="00000000" w14:paraId="0000005E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Configuración automática habilitada . . . : sí</w:t>
      </w:r>
    </w:p>
    <w:p w:rsidR="00000000" w:rsidDel="00000000" w:rsidP="00000000" w:rsidRDefault="00000000" w:rsidRPr="00000000" w14:paraId="0000005F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Dirección IPv4. . . . . . . . . . . . . . : 172.19.31.136(Preferido)</w:t>
      </w:r>
    </w:p>
    <w:p w:rsidR="00000000" w:rsidDel="00000000" w:rsidP="00000000" w:rsidRDefault="00000000" w:rsidRPr="00000000" w14:paraId="00000060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Máscara de subred . . . . . . . . . . . . : 255.255.0.0</w:t>
      </w:r>
    </w:p>
    <w:p w:rsidR="00000000" w:rsidDel="00000000" w:rsidP="00000000" w:rsidRDefault="00000000" w:rsidRPr="00000000" w14:paraId="00000061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Puerta de enlace predeterminada . . . . . : 172.19.31.1</w:t>
      </w:r>
    </w:p>
    <w:p w:rsidR="00000000" w:rsidDel="00000000" w:rsidP="00000000" w:rsidRDefault="00000000" w:rsidRPr="00000000" w14:paraId="00000062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Servidores DNS. . . . . . . . . . . . . . : 1.1.1.1</w:t>
      </w:r>
    </w:p>
    <w:p w:rsidR="00000000" w:rsidDel="00000000" w:rsidP="00000000" w:rsidRDefault="00000000" w:rsidRPr="00000000" w14:paraId="00000063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8.8.8.8</w:t>
      </w:r>
    </w:p>
    <w:p w:rsidR="00000000" w:rsidDel="00000000" w:rsidP="00000000" w:rsidRDefault="00000000" w:rsidRPr="00000000" w14:paraId="00000064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NetBIOS sobre TCP/IP. . . . . . . . . . . : habilitado</w:t>
      </w:r>
    </w:p>
    <w:p w:rsidR="00000000" w:rsidDel="00000000" w:rsidP="00000000" w:rsidRDefault="00000000" w:rsidRPr="00000000" w14:paraId="0000006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Medio de transmisión*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 el medio de transmisión de la red y completa: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medio. </w:t>
      </w:r>
      <w:r w:rsidDel="00000000" w:rsidR="00000000" w:rsidRPr="00000000">
        <w:rPr>
          <w:i w:val="1"/>
          <w:vertAlign w:val="baseline"/>
          <w:rtl w:val="0"/>
        </w:rPr>
        <w:t xml:space="preserve">Cable par trenzado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Especificación. </w:t>
      </w:r>
      <w:r w:rsidDel="00000000" w:rsidR="00000000" w:rsidRPr="00000000">
        <w:rPr>
          <w:i w:val="1"/>
          <w:vertAlign w:val="baseline"/>
          <w:rtl w:val="0"/>
        </w:rPr>
        <w:t xml:space="preserve">Tipo UTP, 1000BASE-T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conector y norma de conexión. </w:t>
      </w:r>
      <w:r w:rsidDel="00000000" w:rsidR="00000000" w:rsidRPr="00000000">
        <w:rPr>
          <w:i w:val="1"/>
          <w:vertAlign w:val="baseline"/>
          <w:rtl w:val="0"/>
        </w:rPr>
        <w:t xml:space="preserve">Conec</w:t>
      </w:r>
      <w:r w:rsidDel="00000000" w:rsidR="00000000" w:rsidRPr="00000000">
        <w:rPr>
          <w:i w:val="1"/>
          <w:rtl w:val="0"/>
        </w:rPr>
        <w:t xml:space="preserve">tor: </w:t>
      </w:r>
      <w:r w:rsidDel="00000000" w:rsidR="00000000" w:rsidRPr="00000000">
        <w:rPr>
          <w:i w:val="1"/>
          <w:vertAlign w:val="baseline"/>
          <w:rtl w:val="0"/>
        </w:rPr>
        <w:t xml:space="preserve">RJ 45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baseline"/>
          <w:rtl w:val="0"/>
        </w:rPr>
        <w:t xml:space="preserve">orma: T568A</w:t>
      </w:r>
    </w:p>
    <w:p w:rsidR="00000000" w:rsidDel="00000000" w:rsidP="00000000" w:rsidRDefault="00000000" w:rsidRPr="00000000" w14:paraId="0000006F">
      <w:pPr>
        <w:ind w:left="16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 la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función de lo observado en las tareas 1 y 2 completa la siguiente información sobre la red: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Topología física. </w:t>
      </w:r>
      <w:r w:rsidDel="00000000" w:rsidR="00000000" w:rsidRPr="00000000">
        <w:rPr>
          <w:i w:val="1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Sentido de transmisión (símplex / semi-dúplex / full-duplex). </w:t>
      </w:r>
      <w:r w:rsidDel="00000000" w:rsidR="00000000" w:rsidRPr="00000000">
        <w:rPr>
          <w:i w:val="1"/>
          <w:vertAlign w:val="baseline"/>
          <w:rtl w:val="0"/>
        </w:rPr>
        <w:t xml:space="preserve">full-duplex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Velocidad. </w:t>
      </w:r>
      <w:r w:rsidDel="00000000" w:rsidR="00000000" w:rsidRPr="00000000">
        <w:rPr>
          <w:i w:val="1"/>
          <w:vertAlign w:val="baseline"/>
          <w:rtl w:val="0"/>
        </w:rPr>
        <w:t xml:space="preserve">1Gbps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Dispositivos de interconexión posibles. </w:t>
      </w:r>
      <w:r w:rsidDel="00000000" w:rsidR="00000000" w:rsidRPr="00000000">
        <w:rPr>
          <w:i w:val="1"/>
          <w:vertAlign w:val="baseline"/>
          <w:rtl w:val="0"/>
        </w:rPr>
        <w:t xml:space="preserve">Switch, Router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Tecnología de transmisión. </w:t>
      </w:r>
      <w:r w:rsidDel="00000000" w:rsidR="00000000" w:rsidRPr="00000000">
        <w:rPr>
          <w:i w:val="1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007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Dibuja tu idea de conexión a Internet**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función de lo observado en la tarea 3 y de tu conocimiento de conexión a Internet, dibuja y rotula un mapa de conexión a Internet en el laboratorio. Puedes incluir los siguientes elementos: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065" w:hanging="70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Dispositivos o equipos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065" w:hanging="70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Medios (cableado)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065" w:hanging="70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Direcciones o nombres de enlaces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065" w:hanging="70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Orígenes y destinos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065" w:hanging="70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Proveedores de servicios de Internet</w:t>
      </w:r>
    </w:p>
    <w:p w:rsidR="00000000" w:rsidDel="00000000" w:rsidP="00000000" w:rsidRDefault="00000000" w:rsidRPr="00000000" w14:paraId="00000081">
      <w:pPr>
        <w:tabs>
          <w:tab w:val="left" w:pos="285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99525" cy="4711700"/>
            <wp:effectExtent b="0" l="0" r="0" t="0"/>
            <wp:docPr id="10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85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285"/>
        </w:tabs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*En caso de realizar la práctica en casa, identifica TODOS los medios de transmisión que utilizan los diferentes dispositivos. </w:t>
      </w:r>
    </w:p>
    <w:p w:rsidR="00000000" w:rsidDel="00000000" w:rsidP="00000000" w:rsidRDefault="00000000" w:rsidRPr="00000000" w14:paraId="00000084">
      <w:pPr>
        <w:tabs>
          <w:tab w:val="left" w:pos="285"/>
        </w:tabs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**En caso de realizar la práctica en casa, dibuja el mapa de conexión a Internet en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07" w:orient="portrait"/>
      <w:pgMar w:bottom="1134" w:top="1134" w:left="1134" w:right="851" w:header="357" w:footer="3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46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Prácticas de Laboratorio RCI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7" w:hanging="283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283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67" w:hanging="283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•"/>
      <w:lvlJc w:val="left"/>
      <w:pPr>
        <w:ind w:left="1065" w:hanging="705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28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285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285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left" w:leader="none" w:pos="28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MHltVEYoyFdV9rkUCm9s815uKg==">AMUW2mWNB8CVj+bgAmRaF4PuD8aDC2+M33WDjiSEglm87pecRFedJgEE7ZeNjKe4UzbfJYRV75zGMNGupW4p4pQMl209V9VGi4fyEDtYgTxMLCrbzzSMwKU=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2020-01-22T10:06:00Z</dcterms:created>
  <dc:creator>Silvana G. Meire</dc:creator>
</cp:coreProperties>
</file>