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Práctica 4 (III): Cálculo de subredes IPv4</w:t>
      </w:r>
      <w:r w:rsidDel="00000000" w:rsidR="00000000" w:rsidRPr="00000000">
        <w:rPr>
          <w:rFonts w:ascii="Arial" w:cs="Arial" w:eastAsia="Arial" w:hAnsi="Arial"/>
          <w:b w:val="1"/>
          <w:i w:val="0"/>
          <w:smallCaps w:val="0"/>
          <w:strike w:val="0"/>
          <w:color w:val="000000"/>
          <w:sz w:val="32"/>
          <w:szCs w:val="32"/>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2">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Parte 1: Determinar la división en subredes de la dirección IPv4</w:t>
      </w:r>
    </w:p>
    <w:p w:rsidR="00000000" w:rsidDel="00000000" w:rsidP="00000000" w:rsidRDefault="00000000" w:rsidRPr="00000000" w14:paraId="0000000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6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Identificar la dirección de red.</w:t>
      </w:r>
    </w:p>
    <w:p w:rsidR="00000000" w:rsidDel="00000000" w:rsidP="00000000" w:rsidRDefault="00000000" w:rsidRPr="00000000" w14:paraId="0000000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6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Determinar la dirección de broadcast.</w:t>
      </w:r>
    </w:p>
    <w:p w:rsidR="00000000" w:rsidDel="00000000" w:rsidP="00000000" w:rsidRDefault="00000000" w:rsidRPr="00000000" w14:paraId="0000000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6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Determinar la cantidad de hosts.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Parte 2: Calcular la división en subredes de la dirección IPv4</w:t>
      </w:r>
    </w:p>
    <w:p w:rsidR="00000000" w:rsidDel="00000000" w:rsidP="00000000" w:rsidRDefault="00000000" w:rsidRPr="00000000" w14:paraId="0000000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6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Determinar la cantidad de subredes creadas.</w:t>
      </w:r>
    </w:p>
    <w:p w:rsidR="00000000" w:rsidDel="00000000" w:rsidP="00000000" w:rsidRDefault="00000000" w:rsidRPr="00000000" w14:paraId="000000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6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Determinar la cantidad de hosts por subred.</w:t>
      </w:r>
    </w:p>
    <w:p w:rsidR="00000000" w:rsidDel="00000000" w:rsidP="00000000" w:rsidRDefault="00000000" w:rsidRPr="00000000" w14:paraId="0000000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6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Determinar la dirección de subred.</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6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Determinar el rango de hosts para la subred.</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60" w:before="6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Determinar la dirección de broadcast para la subred.</w:t>
      </w:r>
    </w:p>
    <w:p w:rsidR="00000000" w:rsidDel="00000000" w:rsidP="00000000" w:rsidRDefault="00000000" w:rsidRPr="00000000" w14:paraId="0000000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Información básica/Situación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capacidad de trabajar con subredes IPv4 y de determinar la información de red y host sobre la base de una dirección IP y una máscara de subred determinadas es fundamental para comprender la forma en que funcionan las redes IPv4. La primera parte se diseñó para reforzar el conocimiento de la forma de calcular la información de dirección IP de una red a partir de una dirección IP y una máscara de subred determinadas. Al tener una dirección IP y una máscara de subred específicas, podrá determinar información adicional sobre la subred, por ejemplo:</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Dirección de red</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Dirección de broadcast</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Cantidad total de bits de host</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Cantidad de hosts por subred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segunda parte de la práctica de laboratorio, determinará la información siguiente para una dirección IP y una máscara de subred: </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Dirección de red de esta subred</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Dirección de broadcast de esta subred</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Rango de direcciones de host para esta subred</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Cantidad de subredes creadas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Cantidad de hosts para cada subred</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240" w:line="276" w:lineRule="auto"/>
        <w:ind w:left="1080" w:right="0" w:hanging="108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Determinar la división en subredes de la dirección IPv4</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la parte 1, determinará las direcciones de red y de broadcast, así como la cantidad de hosts, dada una dirección IPv4 y una máscara de subred.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REPASO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determinar la dirección de red, realice la operación AND binaria en la dirección IPv4 utilizando la máscara de subred que se proporciona. El resultado será la dirección de red. Sugerencia: si la máscara de subred tiene el valor decimal 255 en un octeto, el resultado SIEMPRE será el valor original de ese octeto. Si la máscara de subred tiene el valor decimal 0 en un octeto, el resultado SIEMPRE será 0 para ese octeto.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Ejemplo:</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IP</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192.168.10.10</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Máscara de subred</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(red)</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192.168.10.0</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saber esto, es posible que solo tenga que realizar una operación AND binaria en un octeto que no tenga 255 o 0 en la porción de máscara de subred.</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Ejemplo: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IP</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172.30.239.145</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Máscara de subred</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255.255.192.0</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 analizar este ejemplo, puede ver que solo tiene que realizar la operación AND binaria en el tercer octeto. El resultado de los dos primeros octetos será 172.30, debido a la máscara de subred. El resultado del cuarto octeto será 0, debido a la máscara de subred.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IP</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172.30.239.145</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Máscara de subred</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255.255.192.0</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(red)</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172.30.</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Realice la operación AND binaria en el tercer octeto.</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center" w:pos="2250"/>
          <w:tab w:val="center" w:pos="360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Decimal</w:t>
        <w:tab/>
        <w:t xml:space="preserve">Binario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center" w:pos="2250"/>
          <w:tab w:val="center" w:pos="360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239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11101111</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center" w:pos="2250"/>
          <w:tab w:val="center" w:pos="360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 xml:space="preserve">192</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11000000</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90"/>
          <w:tab w:val="center" w:pos="2250"/>
          <w:tab w:val="center" w:pos="360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ab/>
        <w:tab/>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center" w:pos="2250"/>
          <w:tab w:val="center" w:pos="360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Resultado</w:t>
        <w:tab/>
        <w:t xml:space="preserve">192</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11000000</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se vuelve a analizar este ejemplo, el resultado será el siguiente: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4320"/>
        </w:tabs>
        <w:spacing w:after="120" w:before="120" w:line="240" w:lineRule="auto"/>
        <w:ind w:left="720" w:right="0" w:firstLine="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IP</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172.30.239.145</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Máscara de subred</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255.255.192.0</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left" w:pos="4320"/>
        </w:tabs>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Resultado (red)</w:t>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172.30.192.0</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este mismo ejemplo, para calcular la cantidad de hosts por red puede analizarse la máscara de subred. La máscara de subred estará representada en formato decimal punteado, como 255.255.192.0, o en formato de prefijo de red, como /18. Las direcciones IPv4 siempre tienen 32 bits. Restar la cantidad de bits utilizados para la porción de red (representada por la máscara de subred) da como resultado la cantidad de bits utilizados para los hosts.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 el ejemplo anterior, la máscara de subred 255.255.192.0 equivale a /18 en notación de prefijo. Restar 18 bits de red de 32 bits da como resultado 14 bits para la porción de host. A partir de allí, es un cálculo simple: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s>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(cantidad de bits del host)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- 2 = cantidad de hosts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s>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16 384 – 2 = 16 382 hosts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Determine las direcciones de red y broadcast y la cantidad de bits de host y hosts para las direcciones IPv4 y los prefijos dados en la siguiente tabla.</w:t>
      </w:r>
    </w:p>
    <w:tbl>
      <w:tblPr>
        <w:tblStyle w:val="Table1"/>
        <w:tblW w:w="99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5"/>
        <w:gridCol w:w="2319"/>
        <w:gridCol w:w="2271"/>
        <w:gridCol w:w="1710"/>
        <w:gridCol w:w="1555"/>
        <w:tblGridChange w:id="0">
          <w:tblGrid>
            <w:gridCol w:w="2095"/>
            <w:gridCol w:w="2319"/>
            <w:gridCol w:w="2271"/>
            <w:gridCol w:w="1710"/>
            <w:gridCol w:w="1555"/>
          </w:tblGrid>
        </w:tblGridChange>
      </w:tblGrid>
      <w:tr>
        <w:trPr>
          <w:cantSplit w:val="1"/>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3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IPv4/prefijo</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3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de red</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3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de broadcast</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3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Cantidad total de bits de host</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4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Cantidad total de hosts</w:t>
            </w:r>
          </w:p>
        </w:tc>
      </w:tr>
      <w:tr>
        <w:trPr>
          <w:cantSplit w:val="1"/>
          <w:tblHeader w:val="0"/>
        </w:trPr>
        <w:tc>
          <w:tcPr>
            <w:vAlign w:val="bottom"/>
          </w:tcPr>
          <w:p w:rsidR="00000000" w:rsidDel="00000000" w:rsidP="00000000" w:rsidRDefault="00000000" w:rsidRPr="00000000" w14:paraId="0000004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192.168.100.25/28</w:t>
            </w:r>
          </w:p>
        </w:tc>
        <w:tc>
          <w:tcPr>
            <w:vAlign w:val="bottom"/>
          </w:tcPr>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192.168.100.16</w:t>
            </w:r>
            <w:r w:rsidDel="00000000" w:rsidR="00000000" w:rsidRPr="00000000">
              <w:rPr>
                <w:rtl w:val="0"/>
              </w:rPr>
            </w:r>
          </w:p>
        </w:tc>
        <w:tc>
          <w:tcPr>
            <w:vAlign w:val="bottom"/>
          </w:tcPr>
          <w:p w:rsidR="00000000" w:rsidDel="00000000" w:rsidP="00000000" w:rsidRDefault="00000000" w:rsidRPr="00000000" w14:paraId="0000004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192.168.100.31</w:t>
            </w:r>
            <w:r w:rsidDel="00000000" w:rsidR="00000000" w:rsidRPr="00000000">
              <w:rPr>
                <w:rtl w:val="0"/>
              </w:rPr>
            </w:r>
          </w:p>
        </w:tc>
        <w:tc>
          <w:tcPr>
            <w:vAlign w:val="bottom"/>
          </w:tcPr>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4</w:t>
            </w:r>
            <w:r w:rsidDel="00000000" w:rsidR="00000000" w:rsidRPr="00000000">
              <w:rPr>
                <w:rtl w:val="0"/>
              </w:rPr>
            </w:r>
          </w:p>
        </w:tc>
        <w:tc>
          <w:tcPr>
            <w:vAlign w:val="bottom"/>
          </w:tcPr>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14</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4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172.30.10.130/30</w:t>
            </w:r>
          </w:p>
        </w:tc>
        <w:tc>
          <w:tcPr>
            <w:vAlign w:val="bottom"/>
          </w:tcPr>
          <w:p w:rsidR="00000000" w:rsidDel="00000000" w:rsidP="00000000" w:rsidRDefault="00000000" w:rsidRPr="00000000" w14:paraId="0000004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172.30.10.128</w:t>
            </w:r>
            <w:r w:rsidDel="00000000" w:rsidR="00000000" w:rsidRPr="00000000">
              <w:rPr>
                <w:rtl w:val="0"/>
              </w:rPr>
            </w:r>
          </w:p>
        </w:tc>
        <w:tc>
          <w:tcPr>
            <w:vAlign w:val="bottom"/>
          </w:tcPr>
          <w:p w:rsidR="00000000" w:rsidDel="00000000" w:rsidP="00000000" w:rsidRDefault="00000000" w:rsidRPr="00000000" w14:paraId="0000004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172.30.10.131</w:t>
            </w:r>
            <w:r w:rsidDel="00000000" w:rsidR="00000000" w:rsidRPr="00000000">
              <w:rPr>
                <w:rtl w:val="0"/>
              </w:rPr>
            </w:r>
          </w:p>
        </w:tc>
        <w:tc>
          <w:tcPr>
            <w:vAlign w:val="bottom"/>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2</w:t>
            </w:r>
            <w:r w:rsidDel="00000000" w:rsidR="00000000" w:rsidRPr="00000000">
              <w:rPr>
                <w:rtl w:val="0"/>
              </w:rPr>
            </w:r>
          </w:p>
        </w:tc>
        <w:tc>
          <w:tcPr>
            <w:vAlign w:val="bottom"/>
          </w:tcPr>
          <w:p w:rsidR="00000000" w:rsidDel="00000000" w:rsidP="00000000" w:rsidRDefault="00000000" w:rsidRPr="00000000" w14:paraId="0000004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2</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4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10.1.113.75/19</w:t>
            </w:r>
          </w:p>
        </w:tc>
        <w:tc>
          <w:tcPr>
            <w:vAlign w:val="bottom"/>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10.1.128.0</w:t>
            </w:r>
            <w:r w:rsidDel="00000000" w:rsidR="00000000" w:rsidRPr="00000000">
              <w:rPr>
                <w:rtl w:val="0"/>
              </w:rPr>
            </w:r>
          </w:p>
        </w:tc>
        <w:tc>
          <w:tcPr>
            <w:vAlign w:val="bottom"/>
          </w:tcPr>
          <w:p w:rsidR="00000000" w:rsidDel="00000000" w:rsidP="00000000" w:rsidRDefault="00000000" w:rsidRPr="00000000" w14:paraId="0000004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10.1.191.255</w:t>
            </w:r>
            <w:r w:rsidDel="00000000" w:rsidR="00000000" w:rsidRPr="00000000">
              <w:rPr>
                <w:rtl w:val="0"/>
              </w:rPr>
            </w:r>
          </w:p>
        </w:tc>
        <w:tc>
          <w:tcPr>
            <w:vAlign w:val="bottom"/>
          </w:tcPr>
          <w:p w:rsidR="00000000" w:rsidDel="00000000" w:rsidP="00000000" w:rsidRDefault="00000000" w:rsidRPr="00000000" w14:paraId="0000004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13</w:t>
            </w:r>
            <w:r w:rsidDel="00000000" w:rsidR="00000000" w:rsidRPr="00000000">
              <w:rPr>
                <w:rtl w:val="0"/>
              </w:rPr>
            </w:r>
          </w:p>
        </w:tc>
        <w:tc>
          <w:tcPr>
            <w:vAlign w:val="bottom"/>
          </w:tcPr>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8190</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5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198.133.219.250/24</w:t>
            </w:r>
          </w:p>
        </w:tc>
        <w:tc>
          <w:tcPr>
            <w:vAlign w:val="bottom"/>
          </w:tcPr>
          <w:p w:rsidR="00000000" w:rsidDel="00000000" w:rsidP="00000000" w:rsidRDefault="00000000" w:rsidRPr="00000000" w14:paraId="0000005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198.133.219.0</w:t>
            </w:r>
            <w:r w:rsidDel="00000000" w:rsidR="00000000" w:rsidRPr="00000000">
              <w:rPr>
                <w:rtl w:val="0"/>
              </w:rPr>
            </w:r>
          </w:p>
        </w:tc>
        <w:tc>
          <w:tcPr>
            <w:vAlign w:val="bottom"/>
          </w:tcPr>
          <w:p w:rsidR="00000000" w:rsidDel="00000000" w:rsidP="00000000" w:rsidRDefault="00000000" w:rsidRPr="00000000" w14:paraId="0000005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198.133.219.255</w:t>
            </w:r>
            <w:r w:rsidDel="00000000" w:rsidR="00000000" w:rsidRPr="00000000">
              <w:rPr>
                <w:rtl w:val="0"/>
              </w:rPr>
            </w:r>
          </w:p>
        </w:tc>
        <w:tc>
          <w:tcPr>
            <w:vAlign w:val="bottom"/>
          </w:tcPr>
          <w:p w:rsidR="00000000" w:rsidDel="00000000" w:rsidP="00000000" w:rsidRDefault="00000000" w:rsidRPr="00000000" w14:paraId="0000005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8</w:t>
            </w:r>
            <w:r w:rsidDel="00000000" w:rsidR="00000000" w:rsidRPr="00000000">
              <w:rPr>
                <w:rtl w:val="0"/>
              </w:rPr>
            </w:r>
          </w:p>
        </w:tc>
        <w:tc>
          <w:tcPr>
            <w:vAlign w:val="bottom"/>
          </w:tcPr>
          <w:p w:rsidR="00000000" w:rsidDel="00000000" w:rsidP="00000000" w:rsidRDefault="00000000" w:rsidRPr="00000000" w14:paraId="0000005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126</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5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128.107.14.191/22</w:t>
            </w:r>
          </w:p>
        </w:tc>
        <w:tc>
          <w:tcPr>
            <w:vAlign w:val="bottom"/>
          </w:tcPr>
          <w:p w:rsidR="00000000" w:rsidDel="00000000" w:rsidP="00000000" w:rsidRDefault="00000000" w:rsidRPr="00000000" w14:paraId="0000005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128.107.12.0</w:t>
            </w:r>
            <w:r w:rsidDel="00000000" w:rsidR="00000000" w:rsidRPr="00000000">
              <w:rPr>
                <w:rtl w:val="0"/>
              </w:rPr>
            </w:r>
          </w:p>
        </w:tc>
        <w:tc>
          <w:tcPr>
            <w:vAlign w:val="bottom"/>
          </w:tcPr>
          <w:p w:rsidR="00000000" w:rsidDel="00000000" w:rsidP="00000000" w:rsidRDefault="00000000" w:rsidRPr="00000000" w14:paraId="0000005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128.107.15.255</w:t>
            </w:r>
            <w:r w:rsidDel="00000000" w:rsidR="00000000" w:rsidRPr="00000000">
              <w:rPr>
                <w:rtl w:val="0"/>
              </w:rPr>
            </w:r>
          </w:p>
        </w:tc>
        <w:tc>
          <w:tcPr>
            <w:vAlign w:val="bottom"/>
          </w:tcPr>
          <w:p w:rsidR="00000000" w:rsidDel="00000000" w:rsidP="00000000" w:rsidRDefault="00000000" w:rsidRPr="00000000" w14:paraId="0000005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10</w:t>
            </w:r>
            <w:r w:rsidDel="00000000" w:rsidR="00000000" w:rsidRPr="00000000">
              <w:rPr>
                <w:rtl w:val="0"/>
              </w:rPr>
            </w:r>
          </w:p>
        </w:tc>
        <w:tc>
          <w:tcPr>
            <w:vAlign w:val="bottom"/>
          </w:tcPr>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1022</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5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172.16.104.99/27</w:t>
            </w:r>
          </w:p>
        </w:tc>
        <w:tc>
          <w:tcPr>
            <w:vAlign w:val="bottom"/>
          </w:tcPr>
          <w:p w:rsidR="00000000" w:rsidDel="00000000" w:rsidP="00000000" w:rsidRDefault="00000000" w:rsidRPr="00000000" w14:paraId="0000005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172.16.104.96</w:t>
            </w:r>
            <w:r w:rsidDel="00000000" w:rsidR="00000000" w:rsidRPr="00000000">
              <w:rPr>
                <w:rtl w:val="0"/>
              </w:rPr>
            </w:r>
          </w:p>
        </w:tc>
        <w:tc>
          <w:tcPr>
            <w:vAlign w:val="bottom"/>
          </w:tcPr>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172.16.104.127</w:t>
            </w:r>
            <w:r w:rsidDel="00000000" w:rsidR="00000000" w:rsidRPr="00000000">
              <w:rPr>
                <w:rtl w:val="0"/>
              </w:rPr>
            </w:r>
          </w:p>
        </w:tc>
        <w:tc>
          <w:tcPr>
            <w:vAlign w:val="bottom"/>
          </w:tcPr>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5</w:t>
            </w:r>
            <w:r w:rsidDel="00000000" w:rsidR="00000000" w:rsidRPr="00000000">
              <w:rPr>
                <w:rtl w:val="0"/>
              </w:rPr>
            </w:r>
          </w:p>
        </w:tc>
        <w:tc>
          <w:tcPr>
            <w:vAlign w:val="bottom"/>
          </w:tcPr>
          <w:p w:rsidR="00000000" w:rsidDel="00000000" w:rsidP="00000000" w:rsidRDefault="00000000" w:rsidRPr="00000000" w14:paraId="0000005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30</w:t>
            </w:r>
            <w:r w:rsidDel="00000000" w:rsidR="00000000" w:rsidRPr="00000000">
              <w:rPr>
                <w:rtl w:val="0"/>
              </w:rPr>
            </w:r>
          </w:p>
        </w:tc>
      </w:tr>
    </w:tbl>
    <w:p w:rsidR="00000000" w:rsidDel="00000000" w:rsidP="00000000" w:rsidRDefault="00000000" w:rsidRPr="00000000" w14:paraId="0000005F">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240" w:line="276" w:lineRule="auto"/>
        <w:ind w:left="1080" w:right="0" w:hanging="108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Calcular la división en subredes de la dirección IPv4</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Dada una dirección IPv4, la máscara de subred original y la nueva máscara de subred, podrá determinar lo siguiente:</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Dirección de red de esta subred</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Dirección de broadcast de esta subred</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Rango de direcciones de host de esta subred</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Cantidad de subredes creadas</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240" w:lineRule="auto"/>
        <w:ind w:left="108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Cantidad de hosts por subred</w:t>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continuación, se muestra un problema de ejemplo junto con la solución:</w:t>
      </w:r>
    </w:p>
    <w:tbl>
      <w:tblPr>
        <w:tblStyle w:val="Table2"/>
        <w:tblW w:w="850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10"/>
        <w:gridCol w:w="3391"/>
        <w:tblGridChange w:id="0">
          <w:tblGrid>
            <w:gridCol w:w="5110"/>
            <w:gridCol w:w="3391"/>
          </w:tblGrid>
        </w:tblGridChange>
      </w:tblGrid>
      <w:tr>
        <w:trPr>
          <w:cantSplit w:val="1"/>
          <w:trHeight w:val="191" w:hRule="atLeast"/>
          <w:tblHeader w:val="0"/>
        </w:trPr>
        <w:tc>
          <w:tcPr>
            <w:gridSpan w:val="2"/>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6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Dado:</w:t>
            </w:r>
          </w:p>
        </w:tc>
      </w:tr>
      <w:tr>
        <w:trPr>
          <w:cantSplit w:val="1"/>
          <w:trHeight w:val="198" w:hRule="atLeast"/>
          <w:tblHeader w:val="0"/>
        </w:trPr>
        <w:tc>
          <w:tcPr>
            <w:vAlign w:val="bottom"/>
          </w:tcPr>
          <w:p w:rsidR="00000000" w:rsidDel="00000000" w:rsidP="00000000" w:rsidRDefault="00000000" w:rsidRPr="00000000" w14:paraId="0000006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Dirección IP del host:</w:t>
            </w:r>
          </w:p>
        </w:tc>
        <w:tc>
          <w:tcPr>
            <w:vAlign w:val="bottom"/>
          </w:tcPr>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172.16.77.120</w:t>
            </w:r>
          </w:p>
        </w:tc>
      </w:tr>
      <w:tr>
        <w:trPr>
          <w:cantSplit w:val="1"/>
          <w:trHeight w:val="198" w:hRule="atLeast"/>
          <w:tblHeader w:val="0"/>
        </w:trPr>
        <w:tc>
          <w:tcPr>
            <w:vAlign w:val="bottom"/>
          </w:tcPr>
          <w:p w:rsidR="00000000" w:rsidDel="00000000" w:rsidP="00000000" w:rsidRDefault="00000000" w:rsidRPr="00000000" w14:paraId="0000006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Máscara de subred original</w:t>
            </w:r>
          </w:p>
        </w:tc>
        <w:tc>
          <w:tcPr>
            <w:vAlign w:val="bottom"/>
          </w:tcPr>
          <w:p w:rsidR="00000000" w:rsidDel="00000000" w:rsidP="00000000" w:rsidRDefault="00000000" w:rsidRPr="00000000" w14:paraId="0000006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255.255.0.0</w:t>
            </w:r>
          </w:p>
        </w:tc>
      </w:tr>
      <w:tr>
        <w:trPr>
          <w:cantSplit w:val="1"/>
          <w:trHeight w:val="204" w:hRule="atLeast"/>
          <w:tblHeader w:val="0"/>
        </w:trPr>
        <w:tc>
          <w:tcPr>
            <w:vAlign w:val="bottom"/>
          </w:tcPr>
          <w:p w:rsidR="00000000" w:rsidDel="00000000" w:rsidP="00000000" w:rsidRDefault="00000000" w:rsidRPr="00000000" w14:paraId="0000006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Máscara de subred nueva:</w:t>
            </w:r>
          </w:p>
        </w:tc>
        <w:tc>
          <w:tcPr>
            <w:vAlign w:val="bottom"/>
          </w:tcPr>
          <w:p w:rsidR="00000000" w:rsidDel="00000000" w:rsidP="00000000" w:rsidRDefault="00000000" w:rsidRPr="00000000" w14:paraId="0000006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255.255.240.0</w:t>
            </w:r>
          </w:p>
        </w:tc>
      </w:tr>
      <w:tr>
        <w:trPr>
          <w:cantSplit w:val="1"/>
          <w:trHeight w:val="196" w:hRule="atLeast"/>
          <w:tblHeader w:val="0"/>
        </w:trPr>
        <w:tc>
          <w:tcPr>
            <w:gridSpan w:val="2"/>
            <w:shd w:fill="dbe5f1" w:val="clear"/>
            <w:vAlign w:val="bottom"/>
          </w:tcPr>
          <w:p w:rsidR="00000000" w:rsidDel="00000000" w:rsidP="00000000" w:rsidRDefault="00000000" w:rsidRPr="00000000" w14:paraId="0000006F">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Encontrar:</w:t>
            </w:r>
          </w:p>
        </w:tc>
      </w:tr>
      <w:tr>
        <w:trPr>
          <w:cantSplit w:val="1"/>
          <w:trHeight w:val="204" w:hRule="atLeast"/>
          <w:tblHeader w:val="0"/>
        </w:trPr>
        <w:tc>
          <w:tcPr>
            <w:vAlign w:val="bottom"/>
          </w:tcPr>
          <w:p w:rsidR="00000000" w:rsidDel="00000000" w:rsidP="00000000" w:rsidRDefault="00000000" w:rsidRPr="00000000" w14:paraId="0000007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Cantidad de bits de subred</w:t>
            </w:r>
          </w:p>
        </w:tc>
        <w:tc>
          <w:tcPr>
            <w:vAlign w:val="bottom"/>
          </w:tcPr>
          <w:p w:rsidR="00000000" w:rsidDel="00000000" w:rsidP="00000000" w:rsidRDefault="00000000" w:rsidRPr="00000000" w14:paraId="0000007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w:t>
            </w:r>
          </w:p>
        </w:tc>
      </w:tr>
      <w:tr>
        <w:trPr>
          <w:cantSplit w:val="1"/>
          <w:trHeight w:val="198" w:hRule="atLeast"/>
          <w:tblHeader w:val="0"/>
        </w:trPr>
        <w:tc>
          <w:tcPr>
            <w:vAlign w:val="bottom"/>
          </w:tcPr>
          <w:p w:rsidR="00000000" w:rsidDel="00000000" w:rsidP="00000000" w:rsidRDefault="00000000" w:rsidRPr="00000000" w14:paraId="0000007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Cantidad de subredes creadas</w:t>
            </w:r>
          </w:p>
        </w:tc>
        <w:tc>
          <w:tcPr>
            <w:vAlign w:val="bottom"/>
          </w:tcPr>
          <w:p w:rsidR="00000000" w:rsidDel="00000000" w:rsidP="00000000" w:rsidRDefault="00000000" w:rsidRPr="00000000" w14:paraId="0000007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w:t>
            </w:r>
          </w:p>
        </w:tc>
      </w:tr>
      <w:tr>
        <w:trPr>
          <w:cantSplit w:val="1"/>
          <w:trHeight w:val="198" w:hRule="atLeast"/>
          <w:tblHeader w:val="0"/>
        </w:trPr>
        <w:tc>
          <w:tcPr>
            <w:vAlign w:val="bottom"/>
          </w:tcPr>
          <w:p w:rsidR="00000000" w:rsidDel="00000000" w:rsidP="00000000" w:rsidRDefault="00000000" w:rsidRPr="00000000" w14:paraId="0000007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Cantidad de bits de host por subred</w:t>
            </w:r>
          </w:p>
        </w:tc>
        <w:tc>
          <w:tcPr>
            <w:vAlign w:val="bottom"/>
          </w:tcPr>
          <w:p w:rsidR="00000000" w:rsidDel="00000000" w:rsidP="00000000" w:rsidRDefault="00000000" w:rsidRPr="00000000" w14:paraId="0000007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12</w:t>
            </w:r>
          </w:p>
        </w:tc>
      </w:tr>
      <w:tr>
        <w:trPr>
          <w:cantSplit w:val="1"/>
          <w:trHeight w:val="204" w:hRule="atLeast"/>
          <w:tblHeader w:val="0"/>
        </w:trPr>
        <w:tc>
          <w:tcPr>
            <w:vAlign w:val="bottom"/>
          </w:tcPr>
          <w:p w:rsidR="00000000" w:rsidDel="00000000" w:rsidP="00000000" w:rsidRDefault="00000000" w:rsidRPr="00000000" w14:paraId="0000007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Cantidad de hosts por subred</w:t>
            </w:r>
          </w:p>
        </w:tc>
        <w:tc>
          <w:tcPr>
            <w:vAlign w:val="bottom"/>
          </w:tcPr>
          <w:p w:rsidR="00000000" w:rsidDel="00000000" w:rsidP="00000000" w:rsidRDefault="00000000" w:rsidRPr="00000000" w14:paraId="0000007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4,094</w:t>
            </w:r>
          </w:p>
        </w:tc>
      </w:tr>
      <w:tr>
        <w:trPr>
          <w:cantSplit w:val="1"/>
          <w:trHeight w:val="198" w:hRule="atLeast"/>
          <w:tblHeader w:val="0"/>
        </w:trPr>
        <w:tc>
          <w:tcPr>
            <w:vAlign w:val="bottom"/>
          </w:tcPr>
          <w:p w:rsidR="00000000" w:rsidDel="00000000" w:rsidP="00000000" w:rsidRDefault="00000000" w:rsidRPr="00000000" w14:paraId="0000007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Dirección de red de esta subred</w:t>
            </w:r>
          </w:p>
        </w:tc>
        <w:tc>
          <w:tcPr>
            <w:vAlign w:val="bottom"/>
          </w:tcPr>
          <w:p w:rsidR="00000000" w:rsidDel="00000000" w:rsidP="00000000" w:rsidRDefault="00000000" w:rsidRPr="00000000" w14:paraId="0000007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172.16.64.0</w:t>
            </w:r>
          </w:p>
        </w:tc>
      </w:tr>
      <w:tr>
        <w:trPr>
          <w:cantSplit w:val="1"/>
          <w:trHeight w:val="198" w:hRule="atLeast"/>
          <w:tblHeader w:val="0"/>
        </w:trPr>
        <w:tc>
          <w:tcPr>
            <w:vAlign w:val="bottom"/>
          </w:tcPr>
          <w:p w:rsidR="00000000" w:rsidDel="00000000" w:rsidP="00000000" w:rsidRDefault="00000000" w:rsidRPr="00000000" w14:paraId="0000007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Dirección IPv4 del primer host en esta subred</w:t>
            </w:r>
          </w:p>
        </w:tc>
        <w:tc>
          <w:tcPr>
            <w:vAlign w:val="bottom"/>
          </w:tcPr>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172.16.64.1</w:t>
            </w:r>
          </w:p>
        </w:tc>
      </w:tr>
      <w:tr>
        <w:trPr>
          <w:cantSplit w:val="1"/>
          <w:trHeight w:val="198" w:hRule="atLeast"/>
          <w:tblHeader w:val="0"/>
        </w:trPr>
        <w:tc>
          <w:tcPr>
            <w:vAlign w:val="bottom"/>
          </w:tcPr>
          <w:p w:rsidR="00000000" w:rsidDel="00000000" w:rsidP="00000000" w:rsidRDefault="00000000" w:rsidRPr="00000000" w14:paraId="0000007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Dirección IPv4 del último host en esta subred</w:t>
            </w:r>
          </w:p>
        </w:tc>
        <w:tc>
          <w:tcPr>
            <w:vAlign w:val="bottom"/>
          </w:tcPr>
          <w:p w:rsidR="00000000" w:rsidDel="00000000" w:rsidP="00000000" w:rsidRDefault="00000000" w:rsidRPr="00000000" w14:paraId="0000007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172.16.79.254</w:t>
            </w:r>
          </w:p>
        </w:tc>
      </w:tr>
      <w:tr>
        <w:trPr>
          <w:cantSplit w:val="1"/>
          <w:trHeight w:val="198" w:hRule="atLeast"/>
          <w:tblHeader w:val="0"/>
        </w:trPr>
        <w:tc>
          <w:tcPr>
            <w:vAlign w:val="bottom"/>
          </w:tcPr>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Dirección de broadcast IPv4 en esta subred</w:t>
            </w:r>
          </w:p>
        </w:tc>
        <w:tc>
          <w:tcPr>
            <w:vAlign w:val="bottom"/>
          </w:tcPr>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172.16.79.255</w:t>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Analicemos cómo se completó esta tabla.</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máscara de subred original era 255.255.0.0 o /16. La nueva máscara de subred es 255.255.240.0 o /20. La diferencia resultante es 4 bits. Como se tomaron prestados 4 bits, podemos determinar que se crearon 16 subredes, ya que 2</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16.</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nueva máscara 255.255.240.0 o /20 deja 12 bits para los hosts. Con 12 bits para los hosts, utilizamos la siguiente fórmula: 2</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4096 – 2 = 4094 hosts por subred.</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operación AND binaria lo ayudará a determinar la subred de este problema, que da como resultado la red 172.16.64.0.</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Finalmente, necesita determinar el primer host, el último host y la dirección de broadcast para cada subred. Un método para determinar el rango de hosts es aplicar cálculos binarios para la porción de host de la dirección. En el ejemplo, los últimos 12 bits de la dirección corresponden a la porción de host. El primer host tendría todos los bits significativos establecidos en cero y el bit menos significativo establecido en 1. El último host tendría todos los bits significativos establecidos en 1 y el bit menos significativo establecido en 0. En este ejemplo, la porción de host de la dirección reside en el tercero</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el cuarto</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octetos.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253.0" w:type="dxa"/>
        <w:jc w:val="left"/>
        <w:tblInd w:w="4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1"/>
        <w:gridCol w:w="1471"/>
        <w:gridCol w:w="1756"/>
        <w:gridCol w:w="1501"/>
        <w:gridCol w:w="1498"/>
        <w:gridCol w:w="1766"/>
        <w:tblGridChange w:id="0">
          <w:tblGrid>
            <w:gridCol w:w="1261"/>
            <w:gridCol w:w="1471"/>
            <w:gridCol w:w="1756"/>
            <w:gridCol w:w="1501"/>
            <w:gridCol w:w="1498"/>
            <w:gridCol w:w="1766"/>
          </w:tblGrid>
        </w:tblGridChange>
      </w:tblGrid>
      <w:tr>
        <w:trPr>
          <w:cantSplit w:val="1"/>
          <w:trHeight w:val="477" w:hRule="atLeast"/>
          <w:tblHeader w:val="0"/>
        </w:trPr>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8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Descripción</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Primer</w:t>
            </w:r>
            <w:r w:rsidDel="00000000" w:rsidR="00000000" w:rsidRPr="00000000">
              <w:rPr>
                <w:rFonts w:ascii="Arial" w:cs="Arial" w:eastAsia="Arial" w:hAnsi="Arial"/>
                <w:b w:val="1"/>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octeto</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8B">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Segundo</w:t>
            </w:r>
            <w:r w:rsidDel="00000000" w:rsidR="00000000" w:rsidRPr="00000000">
              <w:rPr>
                <w:rFonts w:ascii="Arial" w:cs="Arial" w:eastAsia="Arial" w:hAnsi="Arial"/>
                <w:b w:val="1"/>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octeto</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Tercer</w:t>
            </w:r>
            <w:r w:rsidDel="00000000" w:rsidR="00000000" w:rsidRPr="00000000">
              <w:rPr>
                <w:rFonts w:ascii="Arial" w:cs="Arial" w:eastAsia="Arial" w:hAnsi="Arial"/>
                <w:b w:val="1"/>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octeto</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Cuarto</w:t>
            </w:r>
            <w:r w:rsidDel="00000000" w:rsidR="00000000" w:rsidRPr="00000000">
              <w:rPr>
                <w:rFonts w:ascii="Arial" w:cs="Arial" w:eastAsia="Arial" w:hAnsi="Arial"/>
                <w:b w:val="1"/>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octeto</w:t>
            </w:r>
          </w:p>
        </w:tc>
        <w:tc>
          <w:tcPr>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8E">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Descripción</w:t>
            </w:r>
          </w:p>
        </w:tc>
      </w:tr>
      <w:tr>
        <w:trPr>
          <w:cantSplit w:val="1"/>
          <w:trHeight w:val="462" w:hRule="atLeast"/>
          <w:tblHeader w:val="0"/>
        </w:trPr>
        <w:tc>
          <w:tcPr>
            <w:shd w:fill="auto" w:val="clear"/>
            <w:vAlign w:val="bottom"/>
          </w:tcPr>
          <w:p w:rsidR="00000000" w:rsidDel="00000000" w:rsidP="00000000" w:rsidRDefault="00000000" w:rsidRPr="00000000" w14:paraId="0000008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Red/host</w:t>
            </w:r>
          </w:p>
        </w:tc>
        <w:tc>
          <w:tcPr>
            <w:shd w:fill="auto" w:val="clear"/>
            <w:vAlign w:val="bottom"/>
          </w:tcPr>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nnnnnnnn</w:t>
            </w:r>
          </w:p>
        </w:tc>
        <w:tc>
          <w:tcPr>
            <w:shd w:fill="auto" w:val="clear"/>
            <w:vAlign w:val="bottom"/>
          </w:tcPr>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nnnnnnnn</w:t>
            </w:r>
          </w:p>
        </w:tc>
        <w:tc>
          <w:tcPr>
            <w:shd w:fill="auto" w:val="clear"/>
            <w:vAlign w:val="bottom"/>
          </w:tcPr>
          <w:p w:rsidR="00000000" w:rsidDel="00000000" w:rsidP="00000000" w:rsidRDefault="00000000" w:rsidRPr="00000000" w14:paraId="0000009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nnnn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hhhh</w:t>
            </w:r>
          </w:p>
        </w:tc>
        <w:tc>
          <w:tcPr>
            <w:shd w:fill="auto" w:val="clear"/>
            <w:vAlign w:val="bottom"/>
          </w:tcPr>
          <w:p w:rsidR="00000000" w:rsidDel="00000000" w:rsidP="00000000" w:rsidRDefault="00000000" w:rsidRPr="00000000" w14:paraId="0000009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hhhhhhhh</w:t>
            </w:r>
          </w:p>
        </w:tc>
        <w:tc>
          <w:tcPr>
            <w:shd w:fill="auto" w:val="clear"/>
            <w:vAlign w:val="bottom"/>
          </w:tcPr>
          <w:p w:rsidR="00000000" w:rsidDel="00000000" w:rsidP="00000000" w:rsidRDefault="00000000" w:rsidRPr="00000000" w14:paraId="0000009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Máscara de subred</w:t>
            </w:r>
          </w:p>
        </w:tc>
      </w:tr>
      <w:tr>
        <w:trPr>
          <w:cantSplit w:val="1"/>
          <w:trHeight w:val="477" w:hRule="atLeast"/>
          <w:tblHeader w:val="0"/>
        </w:trPr>
        <w:tc>
          <w:tcPr>
            <w:shd w:fill="auto" w:val="clear"/>
            <w:vAlign w:val="bottom"/>
          </w:tcPr>
          <w:p w:rsidR="00000000" w:rsidDel="00000000" w:rsidP="00000000" w:rsidRDefault="00000000" w:rsidRPr="00000000" w14:paraId="0000009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Binario</w:t>
            </w:r>
          </w:p>
        </w:tc>
        <w:tc>
          <w:tcPr>
            <w:shd w:fill="auto" w:val="clear"/>
            <w:vAlign w:val="bottom"/>
          </w:tcPr>
          <w:p w:rsidR="00000000" w:rsidDel="00000000" w:rsidP="00000000" w:rsidRDefault="00000000" w:rsidRPr="00000000" w14:paraId="0000009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10101100</w:t>
            </w:r>
          </w:p>
        </w:tc>
        <w:tc>
          <w:tcPr>
            <w:shd w:fill="auto" w:val="clear"/>
            <w:vAlign w:val="bottom"/>
          </w:tcPr>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00010000</w:t>
            </w:r>
          </w:p>
        </w:tc>
        <w:tc>
          <w:tcPr>
            <w:shd w:fill="auto" w:val="clear"/>
            <w:vAlign w:val="bottom"/>
          </w:tcPr>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0100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w:t>
            </w:r>
          </w:p>
        </w:tc>
        <w:tc>
          <w:tcPr>
            <w:shd w:fill="auto" w:val="clear"/>
            <w:vAlign w:val="bottom"/>
          </w:tcPr>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00000001</w:t>
            </w:r>
          </w:p>
        </w:tc>
        <w:tc>
          <w:tcPr>
            <w:shd w:fill="auto" w:val="clear"/>
            <w:vAlign w:val="bottom"/>
          </w:tcPr>
          <w:p w:rsidR="00000000" w:rsidDel="00000000" w:rsidP="00000000" w:rsidRDefault="00000000" w:rsidRPr="00000000" w14:paraId="0000009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Primer host</w:t>
            </w:r>
          </w:p>
        </w:tc>
      </w:tr>
      <w:tr>
        <w:trPr>
          <w:cantSplit w:val="1"/>
          <w:trHeight w:val="477" w:hRule="atLeast"/>
          <w:tblHeader w:val="0"/>
        </w:trPr>
        <w:tc>
          <w:tcPr>
            <w:shd w:fill="auto" w:val="clear"/>
            <w:vAlign w:val="bottom"/>
          </w:tcPr>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Decimal</w:t>
            </w:r>
          </w:p>
        </w:tc>
        <w:tc>
          <w:tcPr>
            <w:shd w:fill="auto" w:val="clear"/>
            <w:vAlign w:val="bottom"/>
          </w:tcPr>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172</w:t>
            </w:r>
          </w:p>
        </w:tc>
        <w:tc>
          <w:tcPr>
            <w:shd w:fill="auto" w:val="clear"/>
            <w:vAlign w:val="bottom"/>
          </w:tcPr>
          <w:p w:rsidR="00000000" w:rsidDel="00000000" w:rsidP="00000000" w:rsidRDefault="00000000" w:rsidRPr="00000000" w14:paraId="0000009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w:t>
            </w:r>
          </w:p>
        </w:tc>
        <w:tc>
          <w:tcPr>
            <w:shd w:fill="auto" w:val="clear"/>
            <w:vAlign w:val="bottom"/>
          </w:tcPr>
          <w:p w:rsidR="00000000" w:rsidDel="00000000" w:rsidP="00000000" w:rsidRDefault="00000000" w:rsidRPr="00000000" w14:paraId="0000009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64</w:t>
            </w:r>
          </w:p>
        </w:tc>
        <w:tc>
          <w:tcPr>
            <w:shd w:fill="auto" w:val="clear"/>
            <w:vAlign w:val="bottom"/>
          </w:tcPr>
          <w:p w:rsidR="00000000" w:rsidDel="00000000" w:rsidP="00000000" w:rsidRDefault="00000000" w:rsidRPr="00000000" w14:paraId="0000009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vAlign w:val="bottom"/>
          </w:tcPr>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Primer host</w:t>
            </w:r>
          </w:p>
        </w:tc>
      </w:tr>
      <w:tr>
        <w:trPr>
          <w:cantSplit w:val="1"/>
          <w:trHeight w:val="462" w:hRule="atLeast"/>
          <w:tblHeader w:val="0"/>
        </w:trPr>
        <w:tc>
          <w:tcPr>
            <w:shd w:fill="auto" w:val="clear"/>
            <w:vAlign w:val="bottom"/>
          </w:tcPr>
          <w:p w:rsidR="00000000" w:rsidDel="00000000" w:rsidP="00000000" w:rsidRDefault="00000000" w:rsidRPr="00000000" w14:paraId="000000A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Binario</w:t>
            </w:r>
          </w:p>
        </w:tc>
        <w:tc>
          <w:tcPr>
            <w:shd w:fill="auto" w:val="clear"/>
            <w:vAlign w:val="bottom"/>
          </w:tcPr>
          <w:p w:rsidR="00000000" w:rsidDel="00000000" w:rsidP="00000000" w:rsidRDefault="00000000" w:rsidRPr="00000000" w14:paraId="000000A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10101100</w:t>
            </w:r>
          </w:p>
        </w:tc>
        <w:tc>
          <w:tcPr>
            <w:shd w:fill="auto" w:val="clear"/>
            <w:vAlign w:val="bottom"/>
          </w:tcPr>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00010000</w:t>
            </w:r>
          </w:p>
        </w:tc>
        <w:tc>
          <w:tcPr>
            <w:shd w:fill="auto" w:val="clear"/>
            <w:vAlign w:val="bottom"/>
          </w:tcPr>
          <w:p w:rsidR="00000000" w:rsidDel="00000000" w:rsidP="00000000" w:rsidRDefault="00000000" w:rsidRPr="00000000" w14:paraId="000000A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0100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1111</w:t>
            </w:r>
          </w:p>
        </w:tc>
        <w:tc>
          <w:tcPr>
            <w:shd w:fill="auto" w:val="clear"/>
            <w:vAlign w:val="bottom"/>
          </w:tcPr>
          <w:p w:rsidR="00000000" w:rsidDel="00000000" w:rsidP="00000000" w:rsidRDefault="00000000" w:rsidRPr="00000000" w14:paraId="000000A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11111110</w:t>
            </w:r>
          </w:p>
        </w:tc>
        <w:tc>
          <w:tcPr>
            <w:shd w:fill="auto" w:val="clear"/>
            <w:vAlign w:val="bottom"/>
          </w:tcPr>
          <w:p w:rsidR="00000000" w:rsidDel="00000000" w:rsidP="00000000" w:rsidRDefault="00000000" w:rsidRPr="00000000" w14:paraId="000000A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Último host</w:t>
            </w:r>
          </w:p>
        </w:tc>
      </w:tr>
      <w:tr>
        <w:trPr>
          <w:cantSplit w:val="1"/>
          <w:trHeight w:val="462" w:hRule="atLeast"/>
          <w:tblHeader w:val="0"/>
        </w:trPr>
        <w:tc>
          <w:tcPr>
            <w:shd w:fill="auto" w:val="clear"/>
            <w:vAlign w:val="bottom"/>
          </w:tcPr>
          <w:p w:rsidR="00000000" w:rsidDel="00000000" w:rsidP="00000000" w:rsidRDefault="00000000" w:rsidRPr="00000000" w14:paraId="000000A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Decimal</w:t>
            </w:r>
          </w:p>
        </w:tc>
        <w:tc>
          <w:tcPr>
            <w:shd w:fill="auto" w:val="clear"/>
            <w:vAlign w:val="bottom"/>
          </w:tcPr>
          <w:p w:rsidR="00000000" w:rsidDel="00000000" w:rsidP="00000000" w:rsidRDefault="00000000" w:rsidRPr="00000000" w14:paraId="000000A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172</w:t>
            </w:r>
          </w:p>
        </w:tc>
        <w:tc>
          <w:tcPr>
            <w:shd w:fill="auto" w:val="clear"/>
            <w:vAlign w:val="bottom"/>
          </w:tcPr>
          <w:p w:rsidR="00000000" w:rsidDel="00000000" w:rsidP="00000000" w:rsidRDefault="00000000" w:rsidRPr="00000000" w14:paraId="000000A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w:t>
            </w:r>
          </w:p>
        </w:tc>
        <w:tc>
          <w:tcPr>
            <w:shd w:fill="auto" w:val="clear"/>
            <w:vAlign w:val="bottom"/>
          </w:tcPr>
          <w:p w:rsidR="00000000" w:rsidDel="00000000" w:rsidP="00000000" w:rsidRDefault="00000000" w:rsidRPr="00000000" w14:paraId="000000A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79</w:t>
            </w:r>
          </w:p>
        </w:tc>
        <w:tc>
          <w:tcPr>
            <w:shd w:fill="auto" w:val="clear"/>
            <w:vAlign w:val="bottom"/>
          </w:tcPr>
          <w:p w:rsidR="00000000" w:rsidDel="00000000" w:rsidP="00000000" w:rsidRDefault="00000000" w:rsidRPr="00000000" w14:paraId="000000A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254</w:t>
            </w:r>
          </w:p>
        </w:tc>
        <w:tc>
          <w:tcPr>
            <w:shd w:fill="auto" w:val="clear"/>
            <w:vAlign w:val="bottom"/>
          </w:tcPr>
          <w:p w:rsidR="00000000" w:rsidDel="00000000" w:rsidP="00000000" w:rsidRDefault="00000000" w:rsidRPr="00000000" w14:paraId="000000A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Último host</w:t>
            </w:r>
          </w:p>
        </w:tc>
      </w:tr>
      <w:tr>
        <w:trPr>
          <w:cantSplit w:val="1"/>
          <w:trHeight w:val="462" w:hRule="atLeast"/>
          <w:tblHeader w:val="0"/>
        </w:trPr>
        <w:tc>
          <w:tcPr>
            <w:shd w:fill="auto" w:val="clear"/>
            <w:vAlign w:val="bottom"/>
          </w:tcPr>
          <w:p w:rsidR="00000000" w:rsidDel="00000000" w:rsidP="00000000" w:rsidRDefault="00000000" w:rsidRPr="00000000" w14:paraId="000000A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Binario</w:t>
            </w:r>
          </w:p>
        </w:tc>
        <w:tc>
          <w:tcPr>
            <w:shd w:fill="auto" w:val="clear"/>
            <w:vAlign w:val="bottom"/>
          </w:tcPr>
          <w:p w:rsidR="00000000" w:rsidDel="00000000" w:rsidP="00000000" w:rsidRDefault="00000000" w:rsidRPr="00000000" w14:paraId="000000A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10101100</w:t>
            </w:r>
          </w:p>
        </w:tc>
        <w:tc>
          <w:tcPr>
            <w:shd w:fill="auto" w:val="clear"/>
            <w:vAlign w:val="bottom"/>
          </w:tcPr>
          <w:p w:rsidR="00000000" w:rsidDel="00000000" w:rsidP="00000000" w:rsidRDefault="00000000" w:rsidRPr="00000000" w14:paraId="000000A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00010000</w:t>
            </w:r>
          </w:p>
        </w:tc>
        <w:tc>
          <w:tcPr>
            <w:shd w:fill="auto" w:val="clear"/>
            <w:vAlign w:val="bottom"/>
          </w:tcPr>
          <w:p w:rsidR="00000000" w:rsidDel="00000000" w:rsidP="00000000" w:rsidRDefault="00000000" w:rsidRPr="00000000" w14:paraId="000000B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0100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1111</w:t>
            </w:r>
          </w:p>
        </w:tc>
        <w:tc>
          <w:tcPr>
            <w:shd w:fill="auto" w:val="clear"/>
            <w:vAlign w:val="bottom"/>
          </w:tcPr>
          <w:p w:rsidR="00000000" w:rsidDel="00000000" w:rsidP="00000000" w:rsidRDefault="00000000" w:rsidRPr="00000000" w14:paraId="000000B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11111111</w:t>
            </w:r>
          </w:p>
        </w:tc>
        <w:tc>
          <w:tcPr>
            <w:shd w:fill="auto" w:val="clear"/>
            <w:vAlign w:val="bottom"/>
          </w:tcPr>
          <w:p w:rsidR="00000000" w:rsidDel="00000000" w:rsidP="00000000" w:rsidRDefault="00000000" w:rsidRPr="00000000" w14:paraId="000000B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Broadcast</w:t>
            </w:r>
          </w:p>
        </w:tc>
      </w:tr>
      <w:tr>
        <w:trPr>
          <w:cantSplit w:val="1"/>
          <w:trHeight w:val="462" w:hRule="atLeast"/>
          <w:tblHeader w:val="0"/>
        </w:trPr>
        <w:tc>
          <w:tcPr>
            <w:shd w:fill="auto" w:val="clear"/>
            <w:vAlign w:val="bottom"/>
          </w:tcPr>
          <w:p w:rsidR="00000000" w:rsidDel="00000000" w:rsidP="00000000" w:rsidRDefault="00000000" w:rsidRPr="00000000" w14:paraId="000000B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Decimal</w:t>
            </w:r>
          </w:p>
        </w:tc>
        <w:tc>
          <w:tcPr>
            <w:shd w:fill="auto" w:val="clear"/>
            <w:vAlign w:val="bottom"/>
          </w:tcPr>
          <w:p w:rsidR="00000000" w:rsidDel="00000000" w:rsidP="00000000" w:rsidRDefault="00000000" w:rsidRPr="00000000" w14:paraId="000000B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172</w:t>
            </w:r>
          </w:p>
        </w:tc>
        <w:tc>
          <w:tcPr>
            <w:shd w:fill="auto" w:val="clear"/>
            <w:vAlign w:val="bottom"/>
          </w:tcPr>
          <w:p w:rsidR="00000000" w:rsidDel="00000000" w:rsidP="00000000" w:rsidRDefault="00000000" w:rsidRPr="00000000" w14:paraId="000000B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w:t>
            </w:r>
          </w:p>
        </w:tc>
        <w:tc>
          <w:tcPr>
            <w:shd w:fill="auto" w:val="clear"/>
            <w:vAlign w:val="bottom"/>
          </w:tcPr>
          <w:p w:rsidR="00000000" w:rsidDel="00000000" w:rsidP="00000000" w:rsidRDefault="00000000" w:rsidRPr="00000000" w14:paraId="000000B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79</w:t>
            </w:r>
          </w:p>
        </w:tc>
        <w:tc>
          <w:tcPr>
            <w:shd w:fill="auto" w:val="clear"/>
            <w:vAlign w:val="bottom"/>
          </w:tcPr>
          <w:p w:rsidR="00000000" w:rsidDel="00000000" w:rsidP="00000000" w:rsidRDefault="00000000" w:rsidRPr="00000000" w14:paraId="000000B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255</w:t>
            </w:r>
          </w:p>
        </w:tc>
        <w:tc>
          <w:tcPr>
            <w:shd w:fill="auto" w:val="clear"/>
            <w:vAlign w:val="bottom"/>
          </w:tcPr>
          <w:p w:rsidR="00000000" w:rsidDel="00000000" w:rsidP="00000000" w:rsidRDefault="00000000" w:rsidRPr="00000000" w14:paraId="000000B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Broadcast</w:t>
            </w:r>
          </w:p>
        </w:tc>
      </w:tr>
    </w:tbl>
    <w:p w:rsidR="00000000" w:rsidDel="00000000" w:rsidP="00000000" w:rsidRDefault="00000000" w:rsidRPr="00000000" w14:paraId="000000B9">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936" w:right="0" w:hanging="93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BB">
      <w:pPr>
        <w:keepNext w:val="1"/>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240" w:line="276" w:lineRule="auto"/>
        <w:ind w:left="936" w:right="0" w:hanging="936"/>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Complete las tablas siguientes con las respuestas correspondientes dadas la dirección IPv4, la máscara de subred original y la nueva máscara de subred.</w:t>
      </w:r>
    </w:p>
    <w:p w:rsidR="00000000" w:rsidDel="00000000" w:rsidP="00000000" w:rsidRDefault="00000000" w:rsidRPr="00000000" w14:paraId="000000B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Problema 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bl>
      <w:tblPr>
        <w:tblStyle w:val="Table4"/>
        <w:tblW w:w="801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26"/>
        <w:gridCol w:w="3285"/>
        <w:tblGridChange w:id="0">
          <w:tblGrid>
            <w:gridCol w:w="4726"/>
            <w:gridCol w:w="3285"/>
          </w:tblGrid>
        </w:tblGridChange>
      </w:tblGrid>
      <w:tr>
        <w:trPr>
          <w:cantSplit w:val="1"/>
          <w:tblHeader w:val="0"/>
        </w:trPr>
        <w:tc>
          <w:tcPr>
            <w:gridSpan w:val="2"/>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Dado:</w:t>
            </w:r>
          </w:p>
        </w:tc>
      </w:tr>
      <w:tr>
        <w:trPr>
          <w:cantSplit w:val="1"/>
          <w:tblHeader w:val="0"/>
        </w:trPr>
        <w:tc>
          <w:tcPr>
            <w:vAlign w:val="bottom"/>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IP del host:</w:t>
            </w:r>
          </w:p>
        </w:tc>
        <w:tc>
          <w:tcPr>
            <w:vAlign w:val="bottom"/>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128.107.0.55</w:t>
            </w:r>
          </w:p>
        </w:tc>
      </w:tr>
      <w:tr>
        <w:trPr>
          <w:cantSplit w:val="1"/>
          <w:tblHeader w:val="0"/>
        </w:trPr>
        <w:tc>
          <w:tcPr>
            <w:vAlign w:val="bottom"/>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Máscara de subred original</w:t>
            </w:r>
          </w:p>
        </w:tc>
        <w:tc>
          <w:tcPr>
            <w:vAlign w:val="bottom"/>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255.255.0.0</w:t>
            </w:r>
          </w:p>
        </w:tc>
      </w:tr>
      <w:tr>
        <w:trPr>
          <w:cantSplit w:val="1"/>
          <w:tblHeader w:val="0"/>
        </w:trPr>
        <w:tc>
          <w:tcPr>
            <w:vAlign w:val="bottom"/>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Máscara de subred nueva:</w:t>
            </w:r>
          </w:p>
        </w:tc>
        <w:tc>
          <w:tcPr>
            <w:vAlign w:val="bottom"/>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r>
        <w:trPr>
          <w:cantSplit w:val="1"/>
          <w:tblHeader w:val="0"/>
        </w:trPr>
        <w:tc>
          <w:tcPr>
            <w:gridSpan w:val="2"/>
            <w:shd w:fill="dbe5f1" w:val="clear"/>
            <w:vAlign w:val="bottom"/>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Encontrar:</w:t>
            </w:r>
          </w:p>
        </w:tc>
      </w:tr>
      <w:tr>
        <w:trPr>
          <w:cantSplit w:val="1"/>
          <w:tblHeader w:val="0"/>
        </w:trPr>
        <w:tc>
          <w:tcPr>
            <w:vAlign w:val="bottom"/>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Cantidad de bits de subred</w:t>
            </w:r>
          </w:p>
        </w:tc>
        <w:tc>
          <w:tcPr>
            <w:vAlign w:val="bottom"/>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8</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Cantidad de subredes creadas</w:t>
            </w:r>
          </w:p>
        </w:tc>
        <w:tc>
          <w:tcPr>
            <w:vAlign w:val="bottom"/>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256</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Cantidad de bits de host por subred</w:t>
            </w:r>
          </w:p>
        </w:tc>
        <w:tc>
          <w:tcPr>
            <w:vAlign w:val="bottom"/>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8</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Cantidad de hosts por subred</w:t>
            </w:r>
          </w:p>
        </w:tc>
        <w:tc>
          <w:tcPr>
            <w:vAlign w:val="bottom"/>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254</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de red de esta subred</w:t>
            </w:r>
          </w:p>
        </w:tc>
        <w:tc>
          <w:tcPr>
            <w:vAlign w:val="bottom"/>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128.107.0.0</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IPv4 del primer host en esta subred</w:t>
            </w:r>
          </w:p>
        </w:tc>
        <w:tc>
          <w:tcPr>
            <w:vAlign w:val="bottom"/>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128.107.0.1</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IPv4 del último host en esta subred</w:t>
            </w:r>
          </w:p>
        </w:tc>
        <w:tc>
          <w:tcPr>
            <w:vAlign w:val="bottom"/>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128.107.0.254</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de broadcast IPv4 en esta subred</w:t>
            </w:r>
          </w:p>
        </w:tc>
        <w:tc>
          <w:tcPr>
            <w:vAlign w:val="bottom"/>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128.107.0.255</w:t>
            </w:r>
            <w:r w:rsidDel="00000000" w:rsidR="00000000" w:rsidRPr="00000000">
              <w:rPr>
                <w:rtl w:val="0"/>
              </w:rPr>
            </w:r>
          </w:p>
        </w:tc>
      </w:tr>
    </w:tbl>
    <w:p w:rsidR="00000000" w:rsidDel="00000000" w:rsidP="00000000" w:rsidRDefault="00000000" w:rsidRPr="00000000" w14:paraId="000000D7">
      <w:pPr>
        <w:keepNext w:val="1"/>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20" w:before="120" w:line="240"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Problema 2</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tbl>
      <w:tblPr>
        <w:tblStyle w:val="Table5"/>
        <w:tblW w:w="801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26"/>
        <w:gridCol w:w="3285"/>
        <w:tblGridChange w:id="0">
          <w:tblGrid>
            <w:gridCol w:w="4726"/>
            <w:gridCol w:w="3285"/>
          </w:tblGrid>
        </w:tblGridChange>
      </w:tblGrid>
      <w:tr>
        <w:trPr>
          <w:cantSplit w:val="1"/>
          <w:tblHeader w:val="0"/>
        </w:trPr>
        <w:tc>
          <w:tcPr>
            <w:gridSpan w:val="2"/>
            <w:tcBorders>
              <w:top w:color="000000" w:space="0" w:sz="4" w:val="single"/>
              <w:left w:color="000000" w:space="0" w:sz="4" w:val="single"/>
              <w:bottom w:color="000000" w:space="0" w:sz="4" w:val="single"/>
              <w:right w:color="000000" w:space="0" w:sz="4" w:val="single"/>
            </w:tcBorders>
            <w:shd w:fill="dbe5f1" w:val="clear"/>
            <w:vAlign w:val="bottom"/>
          </w:tcPr>
          <w:p w:rsidR="00000000" w:rsidDel="00000000" w:rsidP="00000000" w:rsidRDefault="00000000" w:rsidRPr="00000000" w14:paraId="000000D8">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Dado:</w:t>
            </w:r>
          </w:p>
        </w:tc>
      </w:tr>
      <w:tr>
        <w:trPr>
          <w:cantSplit w:val="1"/>
          <w:tblHeader w:val="0"/>
        </w:trPr>
        <w:tc>
          <w:tcPr>
            <w:vAlign w:val="bottom"/>
          </w:tcPr>
          <w:p w:rsidR="00000000" w:rsidDel="00000000" w:rsidP="00000000" w:rsidRDefault="00000000" w:rsidRPr="00000000" w14:paraId="000000D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IP del host:</w:t>
            </w:r>
          </w:p>
        </w:tc>
        <w:tc>
          <w:tcPr>
            <w:vAlign w:val="bottom"/>
          </w:tcPr>
          <w:p w:rsidR="00000000" w:rsidDel="00000000" w:rsidP="00000000" w:rsidRDefault="00000000" w:rsidRPr="00000000" w14:paraId="000000D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192.135.250.180</w:t>
            </w:r>
          </w:p>
        </w:tc>
      </w:tr>
      <w:tr>
        <w:trPr>
          <w:cantSplit w:val="1"/>
          <w:tblHeader w:val="0"/>
        </w:trPr>
        <w:tc>
          <w:tcPr>
            <w:vAlign w:val="bottom"/>
          </w:tcPr>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Máscara de subred original</w:t>
            </w:r>
          </w:p>
        </w:tc>
        <w:tc>
          <w:tcPr>
            <w:vAlign w:val="bottom"/>
          </w:tcPr>
          <w:p w:rsidR="00000000" w:rsidDel="00000000" w:rsidP="00000000" w:rsidRDefault="00000000" w:rsidRPr="00000000" w14:paraId="000000D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255.255.255.0</w:t>
            </w:r>
          </w:p>
        </w:tc>
      </w:tr>
      <w:tr>
        <w:trPr>
          <w:cantSplit w:val="1"/>
          <w:tblHeader w:val="0"/>
        </w:trPr>
        <w:tc>
          <w:tcPr>
            <w:vAlign w:val="bottom"/>
          </w:tcPr>
          <w:p w:rsidR="00000000" w:rsidDel="00000000" w:rsidP="00000000" w:rsidRDefault="00000000" w:rsidRPr="00000000" w14:paraId="000000D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Máscara de subred nueva:</w:t>
            </w:r>
          </w:p>
        </w:tc>
        <w:tc>
          <w:tcPr>
            <w:vAlign w:val="bottom"/>
          </w:tcPr>
          <w:p w:rsidR="00000000" w:rsidDel="00000000" w:rsidP="00000000" w:rsidRDefault="00000000" w:rsidRPr="00000000" w14:paraId="000000D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255.255.255.248</w:t>
            </w:r>
          </w:p>
        </w:tc>
      </w:tr>
      <w:tr>
        <w:trPr>
          <w:cantSplit w:val="1"/>
          <w:tblHeader w:val="0"/>
        </w:trPr>
        <w:tc>
          <w:tcPr>
            <w:gridSpan w:val="2"/>
            <w:shd w:fill="dbe5f1" w:val="clear"/>
            <w:vAlign w:val="bottom"/>
          </w:tcPr>
          <w:p w:rsidR="00000000" w:rsidDel="00000000" w:rsidP="00000000" w:rsidRDefault="00000000" w:rsidRPr="00000000" w14:paraId="000000E0">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2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Encontrar:</w:t>
            </w:r>
          </w:p>
        </w:tc>
      </w:tr>
      <w:tr>
        <w:trPr>
          <w:cantSplit w:val="1"/>
          <w:tblHeader w:val="0"/>
        </w:trPr>
        <w:tc>
          <w:tcPr>
            <w:vAlign w:val="bottom"/>
          </w:tcPr>
          <w:p w:rsidR="00000000" w:rsidDel="00000000" w:rsidP="00000000" w:rsidRDefault="00000000" w:rsidRPr="00000000" w14:paraId="000000E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Cantidad de bits de subred</w:t>
            </w:r>
          </w:p>
        </w:tc>
        <w:tc>
          <w:tcPr>
            <w:vAlign w:val="bottom"/>
          </w:tcPr>
          <w:p w:rsidR="00000000" w:rsidDel="00000000" w:rsidP="00000000" w:rsidRDefault="00000000" w:rsidRPr="00000000" w14:paraId="000000E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5</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Cantidad de subredes creadas</w:t>
            </w:r>
          </w:p>
        </w:tc>
        <w:tc>
          <w:tcPr>
            <w:vAlign w:val="bottom"/>
          </w:tcPr>
          <w:p w:rsidR="00000000" w:rsidDel="00000000" w:rsidP="00000000" w:rsidRDefault="00000000" w:rsidRPr="00000000" w14:paraId="000000E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32</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E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Cantidad de bits de host por subred</w:t>
            </w:r>
          </w:p>
        </w:tc>
        <w:tc>
          <w:tcPr>
            <w:vAlign w:val="bottom"/>
          </w:tcPr>
          <w:p w:rsidR="00000000" w:rsidDel="00000000" w:rsidP="00000000" w:rsidRDefault="00000000" w:rsidRPr="00000000" w14:paraId="000000E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3</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E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Cantidad de hosts por subred</w:t>
            </w:r>
          </w:p>
        </w:tc>
        <w:tc>
          <w:tcPr>
            <w:vAlign w:val="bottom"/>
          </w:tcPr>
          <w:p w:rsidR="00000000" w:rsidDel="00000000" w:rsidP="00000000" w:rsidRDefault="00000000" w:rsidRPr="00000000" w14:paraId="000000E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6</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E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de red de esta subred</w:t>
            </w:r>
          </w:p>
        </w:tc>
        <w:tc>
          <w:tcPr>
            <w:vAlign w:val="bottom"/>
          </w:tcPr>
          <w:p w:rsidR="00000000" w:rsidDel="00000000" w:rsidP="00000000" w:rsidRDefault="00000000" w:rsidRPr="00000000" w14:paraId="000000E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192.135.250.176</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E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IPv4 del primer host en esta subred</w:t>
            </w:r>
          </w:p>
        </w:tc>
        <w:tc>
          <w:tcPr>
            <w:vAlign w:val="bottom"/>
          </w:tcPr>
          <w:p w:rsidR="00000000" w:rsidDel="00000000" w:rsidP="00000000" w:rsidRDefault="00000000" w:rsidRPr="00000000" w14:paraId="000000E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192.135.250.177</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E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IPv4 del último host en esta subred</w:t>
            </w:r>
          </w:p>
        </w:tc>
        <w:tc>
          <w:tcPr>
            <w:vAlign w:val="bottom"/>
          </w:tcPr>
          <w:p w:rsidR="00000000" w:rsidDel="00000000" w:rsidP="00000000" w:rsidRDefault="00000000" w:rsidRPr="00000000" w14:paraId="000000E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192.135.250.182</w:t>
            </w:r>
            <w:r w:rsidDel="00000000" w:rsidR="00000000" w:rsidRPr="00000000">
              <w:rPr>
                <w:rtl w:val="0"/>
              </w:rPr>
            </w:r>
          </w:p>
        </w:tc>
      </w:tr>
      <w:tr>
        <w:trPr>
          <w:cantSplit w:val="1"/>
          <w:tblHeader w:val="0"/>
        </w:trPr>
        <w:tc>
          <w:tcPr>
            <w:vAlign w:val="bottom"/>
          </w:tcPr>
          <w:p w:rsidR="00000000" w:rsidDel="00000000" w:rsidP="00000000" w:rsidRDefault="00000000" w:rsidRPr="00000000" w14:paraId="000000F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Dirección de broadcast IPv4 en esta subred</w:t>
            </w:r>
          </w:p>
        </w:tc>
        <w:tc>
          <w:tcPr>
            <w:vAlign w:val="bottom"/>
          </w:tcPr>
          <w:p w:rsidR="00000000" w:rsidDel="00000000" w:rsidP="00000000" w:rsidRDefault="00000000" w:rsidRPr="00000000" w14:paraId="000000F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0"/>
                <w:i w:val="0"/>
                <w:smallCaps w:val="0"/>
                <w:strike w:val="0"/>
                <w:color w:val="000000"/>
                <w:sz w:val="20"/>
                <w:szCs w:val="20"/>
                <w:u w:val="none"/>
                <w:shd w:fill="bfbfbf" w:val="clear"/>
                <w:vertAlign w:val="baseline"/>
              </w:rPr>
            </w:pPr>
            <w:r w:rsidDel="00000000" w:rsidR="00000000" w:rsidRPr="00000000">
              <w:rPr>
                <w:sz w:val="20"/>
                <w:szCs w:val="20"/>
                <w:shd w:fill="bfbfbf" w:val="clear"/>
                <w:rtl w:val="0"/>
              </w:rPr>
              <w:t xml:space="preserve">192.135.250.183</w:t>
            </w:r>
            <w:r w:rsidDel="00000000" w:rsidR="00000000" w:rsidRPr="00000000">
              <w:rPr>
                <w:rtl w:val="0"/>
              </w:rPr>
            </w:r>
          </w:p>
        </w:tc>
      </w:tr>
    </w:tbl>
    <w:p w:rsidR="00000000" w:rsidDel="00000000" w:rsidP="00000000" w:rsidRDefault="00000000" w:rsidRPr="00000000" w14:paraId="000000F2">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Reflexión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qué la máscara de subred es tan importante cuando se analiza una dirección IPv4?</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_______________________________________________________________________________________</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sz w:val="20"/>
          <w:szCs w:val="20"/>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60" w:right="0" w:firstLine="0"/>
        <w:jc w:val="left"/>
        <w:rPr>
          <w:sz w:val="20"/>
          <w:szCs w:val="20"/>
        </w:rPr>
      </w:pPr>
      <w:r w:rsidDel="00000000" w:rsidR="00000000" w:rsidRPr="00000000">
        <w:rPr>
          <w:sz w:val="20"/>
          <w:szCs w:val="20"/>
          <w:rtl w:val="0"/>
        </w:rPr>
        <w:t xml:space="preserve">Es importante porque nos deja analizar cómo se ha distribuido la red para proveer a los diferentes hosts.</w:t>
      </w:r>
    </w:p>
    <w:sectPr>
      <w:headerReference r:id="rId8" w:type="default"/>
      <w:headerReference r:id="rId9" w:type="first"/>
      <w:footerReference r:id="rId10" w:type="default"/>
      <w:footerReference r:id="rId11" w:type="first"/>
      <w:pgSz w:h="15840" w:w="12240" w:orient="portrait"/>
      <w:pgMar w:bottom="1134" w:top="1276" w:left="1080" w:right="1080" w:header="426"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2014 Cisco y/o sus filiales. Todos los derechos reservados. Este documento es información pública de Cisco.</w:t>
      <w:tab/>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10080"/>
      </w:tabs>
      <w:spacing w:after="0" w:before="6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2014 Cisco y/o sus filiales. Todos los derechos reservados. Este documento es información pública de Cisco.</w:t>
      <w:tab/>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Adaptada de las prácticas de laboratorio de Cisco Networking Academy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462"/>
      </w:tabs>
      <w:spacing w:after="0" w:before="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Prácticas de Laboratorio RCI</w:t>
      <w:tab/>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1"/>
      <w:pBdr>
        <w:top w:space="0" w:sz="0" w:val="nil"/>
        <w:left w:space="0" w:sz="0" w:val="nil"/>
        <w:bottom w:color="000000" w:space="1" w:sz="18" w:val="single"/>
        <w:right w:space="0" w:sz="0" w:val="nil"/>
        <w:between w:space="0" w:sz="0" w:val="nil"/>
      </w:pBdr>
      <w:shd w:fill="auto" w:val="clear"/>
      <w:tabs>
        <w:tab w:val="right" w:pos="10080"/>
      </w:tabs>
      <w:spacing w:after="60" w:before="6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Práctica de laboratorio: Cálculo de subredes IPv4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2."/>
      <w:lvlJc w:val="left"/>
      <w:pPr>
        <w:ind w:left="36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Parte %1:"/>
      <w:lvlJc w:val="left"/>
      <w:pPr>
        <w:ind w:left="1080" w:hanging="1080"/>
      </w:pPr>
      <w:rPr/>
    </w:lvl>
    <w:lvl w:ilvl="1">
      <w:start w:val="1"/>
      <w:numFmt w:val="decimal"/>
      <w:lvlText w:val="Paso %2:"/>
      <w:lvlJc w:val="left"/>
      <w:pPr>
        <w:ind w:left="936" w:hanging="936"/>
      </w:pPr>
      <w:rPr/>
    </w:lvl>
    <w:lvl w:ilvl="2">
      <w:start w:val="1"/>
      <w:numFmt w:val="lowerLetter"/>
      <w:lvlText w:val="%3."/>
      <w:lvlJc w:val="left"/>
      <w:pPr>
        <w:ind w:left="720" w:hanging="360"/>
      </w:pPr>
      <w:rPr/>
    </w:lvl>
    <w:lvl w:ilvl="3">
      <w:start w:val="1"/>
      <w:numFmt w:val="decimal"/>
      <w:lvlText w:val="%4)"/>
      <w:lvlJc w:val="left"/>
      <w:pPr>
        <w:ind w:left="1080" w:hanging="360"/>
      </w:pPr>
      <w:rPr/>
    </w:lvl>
    <w:lvl w:ilvl="4">
      <w:start w:val="1"/>
      <w:numFmt w:val="decimal"/>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
      <w:lvlJc w:val="left"/>
      <w:pPr>
        <w:ind w:left="1080" w:hanging="360"/>
      </w:pPr>
      <w:rPr>
        <w:color w:val="000000"/>
      </w:rPr>
    </w:lvl>
    <w:lvl w:ilvl="2">
      <w:start w:val="1"/>
      <w:numFmt w:val="decimal"/>
      <w:lvlText w:val=""/>
      <w:lvlJc w:val="left"/>
      <w:pPr>
        <w:ind w:left="720" w:hanging="360"/>
      </w:pPr>
      <w:rPr>
        <w:color w:val="000000"/>
      </w:rPr>
    </w:lvl>
    <w:lvl w:ilvl="3">
      <w:start w:val="1"/>
      <w:numFmt w:val="decimal"/>
      <w:lvlText w:val=""/>
      <w:lvlJc w:val="left"/>
      <w:pPr>
        <w:ind w:left="1080" w:hanging="360"/>
      </w:pPr>
      <w:rPr/>
    </w:lvl>
    <w:lvl w:ilvl="4">
      <w:start w:val="1"/>
      <w:numFmt w:val="lowerLetter"/>
      <w:lvlText w:val="(%5)"/>
      <w:lvlJc w:val="left"/>
      <w:pPr>
        <w:ind w:left="2520" w:hanging="360"/>
      </w:pPr>
      <w:rPr/>
    </w:lvl>
    <w:lvl w:ilvl="5">
      <w:start w:val="1"/>
      <w:numFmt w:val="lowerRoman"/>
      <w:lvlText w:val="(%6)"/>
      <w:lvlJc w:val="left"/>
      <w:pPr>
        <w:ind w:left="2880" w:hanging="360"/>
      </w:pPr>
      <w:rPr/>
    </w:lvl>
    <w:lvl w:ilvl="6">
      <w:start w:val="1"/>
      <w:numFmt w:val="decimal"/>
      <w:lvlText w:val="%7."/>
      <w:lvlJc w:val="left"/>
      <w:pPr>
        <w:ind w:left="3240" w:hanging="360"/>
      </w:pPr>
      <w:rPr/>
    </w:lvl>
    <w:lvl w:ilvl="7">
      <w:start w:val="1"/>
      <w:numFmt w:val="lowerLetter"/>
      <w:lvlText w:val="%8."/>
      <w:lvlJc w:val="left"/>
      <w:pPr>
        <w:ind w:left="3600" w:hanging="360"/>
      </w:pPr>
      <w:rPr/>
    </w:lvl>
    <w:lvl w:ilvl="8">
      <w:start w:val="1"/>
      <w:numFmt w:val="lowerRoman"/>
      <w:lvlText w:val="%9."/>
      <w:lvlJc w:val="left"/>
      <w:pPr>
        <w:ind w:left="396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after="60" w:before="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nhideWhenUsed w:val="1"/>
    <w:qFormat w:val="1"/>
    <w:rsid w:val="00596998"/>
    <w:pPr>
      <w:spacing w:after="60" w:before="60" w:line="276" w:lineRule="auto"/>
    </w:pPr>
    <w:rPr>
      <w:sz w:val="22"/>
      <w:szCs w:val="22"/>
    </w:rPr>
  </w:style>
  <w:style w:type="paragraph" w:styleId="Ttulo1">
    <w:name w:val="heading 1"/>
    <w:basedOn w:val="Normal"/>
    <w:next w:val="Normal"/>
    <w:link w:val="Ttulo1Car"/>
    <w:autoRedefine w:val="1"/>
    <w:uiPriority w:val="9"/>
    <w:unhideWhenUsed w:val="1"/>
    <w:rsid w:val="006007BB"/>
    <w:pPr>
      <w:keepNext w:val="1"/>
      <w:keepLines w:val="1"/>
      <w:spacing w:after="0" w:before="480"/>
      <w:outlineLvl w:val="0"/>
    </w:pPr>
    <w:rPr>
      <w:rFonts w:ascii="Cambria" w:eastAsia="Times New Roman" w:hAnsi="Cambria"/>
      <w:b w:val="1"/>
      <w:bCs w:val="1"/>
      <w:color w:val="365f91"/>
      <w:sz w:val="28"/>
      <w:szCs w:val="28"/>
    </w:rPr>
  </w:style>
  <w:style w:type="paragraph" w:styleId="Ttulo2">
    <w:name w:val="heading 2"/>
    <w:basedOn w:val="Normal"/>
    <w:next w:val="Normal"/>
    <w:link w:val="Ttulo2Car"/>
    <w:autoRedefine w:val="1"/>
    <w:uiPriority w:val="9"/>
    <w:unhideWhenUsed w:val="1"/>
    <w:rsid w:val="006007BB"/>
    <w:pPr>
      <w:keepNext w:val="1"/>
      <w:keepLines w:val="1"/>
      <w:spacing w:after="0" w:before="200"/>
      <w:outlineLvl w:val="1"/>
    </w:pPr>
    <w:rPr>
      <w:rFonts w:ascii="Cambria" w:eastAsia="Times New Roman" w:hAnsi="Cambria"/>
      <w:b w:val="1"/>
      <w:bCs w:val="1"/>
      <w:color w:val="4f81bd"/>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uiPriority w:val="9"/>
    <w:rsid w:val="006007BB"/>
    <w:rPr>
      <w:rFonts w:ascii="Cambria" w:cs="Times New Roman" w:eastAsia="Times New Roman" w:hAnsi="Cambria"/>
      <w:b w:val="1"/>
      <w:bCs w:val="1"/>
      <w:color w:val="365f91"/>
      <w:sz w:val="28"/>
      <w:szCs w:val="28"/>
    </w:rPr>
  </w:style>
  <w:style w:type="character" w:styleId="Ttulo2Car" w:customStyle="1">
    <w:name w:val="Título 2 Car"/>
    <w:link w:val="Ttulo2"/>
    <w:uiPriority w:val="9"/>
    <w:rsid w:val="006007BB"/>
    <w:rPr>
      <w:rFonts w:ascii="Cambria" w:cs="Times New Roman" w:eastAsia="Times New Roman" w:hAnsi="Cambria"/>
      <w:b w:val="1"/>
      <w:bCs w:val="1"/>
      <w:color w:val="4f81bd"/>
      <w:sz w:val="26"/>
      <w:szCs w:val="26"/>
    </w:rPr>
  </w:style>
  <w:style w:type="paragraph" w:styleId="ClientNote" w:customStyle="1">
    <w:name w:val="Client Note"/>
    <w:basedOn w:val="Normal"/>
    <w:next w:val="Normal"/>
    <w:autoRedefine w:val="1"/>
    <w:semiHidden w:val="1"/>
    <w:unhideWhenUsed w:val="1"/>
    <w:qFormat w:val="1"/>
    <w:rsid w:val="003C7902"/>
    <w:pPr>
      <w:spacing w:after="0" w:line="240" w:lineRule="auto"/>
    </w:pPr>
    <w:rPr>
      <w:i w:val="1"/>
      <w:color w:val="ff0000"/>
    </w:rPr>
  </w:style>
  <w:style w:type="paragraph" w:styleId="LabSection" w:customStyle="1">
    <w:name w:val="Lab Section"/>
    <w:basedOn w:val="Normal"/>
    <w:next w:val="BodyText1"/>
    <w:qFormat w:val="1"/>
    <w:rsid w:val="00596998"/>
    <w:pPr>
      <w:keepNext w:val="1"/>
      <w:numPr>
        <w:numId w:val="4"/>
      </w:numPr>
      <w:spacing w:after="120" w:before="240" w:line="240" w:lineRule="auto"/>
    </w:pPr>
    <w:rPr>
      <w:rFonts w:eastAsia="Times New Roman"/>
      <w:b w:val="1"/>
      <w:bCs w:val="1"/>
      <w:iCs w:val="1"/>
      <w:sz w:val="24"/>
    </w:rPr>
  </w:style>
  <w:style w:type="paragraph" w:styleId="LabTitle" w:customStyle="1">
    <w:name w:val="Lab Title"/>
    <w:basedOn w:val="Normal"/>
    <w:qFormat w:val="1"/>
    <w:rsid w:val="00FD4A68"/>
    <w:rPr>
      <w:b w:val="1"/>
      <w:sz w:val="32"/>
    </w:rPr>
  </w:style>
  <w:style w:type="paragraph" w:styleId="PageHead" w:customStyle="1">
    <w:name w:val="Page Head"/>
    <w:basedOn w:val="Normal"/>
    <w:qFormat w:val="1"/>
    <w:rsid w:val="00C52BA6"/>
    <w:pPr>
      <w:pBdr>
        <w:bottom w:color="auto" w:space="1" w:sz="18" w:val="single"/>
      </w:pBdr>
      <w:tabs>
        <w:tab w:val="right" w:pos="10080"/>
      </w:tabs>
    </w:pPr>
    <w:rPr>
      <w:b w:val="1"/>
      <w:sz w:val="20"/>
    </w:rPr>
  </w:style>
  <w:style w:type="paragraph" w:styleId="StepHead" w:customStyle="1">
    <w:name w:val="Step Head"/>
    <w:basedOn w:val="Normal"/>
    <w:next w:val="BodyTextL25"/>
    <w:qFormat w:val="1"/>
    <w:rsid w:val="002C475E"/>
    <w:pPr>
      <w:keepNext w:val="1"/>
      <w:numPr>
        <w:ilvl w:val="1"/>
        <w:numId w:val="10"/>
      </w:numPr>
      <w:spacing w:after="120" w:before="240"/>
    </w:pPr>
    <w:rPr>
      <w:b w:val="1"/>
    </w:rPr>
  </w:style>
  <w:style w:type="paragraph" w:styleId="Encabezado">
    <w:name w:val="header"/>
    <w:basedOn w:val="Normal"/>
    <w:link w:val="EncabezadoCar"/>
    <w:unhideWhenUsed w:val="1"/>
    <w:rsid w:val="0090659A"/>
    <w:pPr>
      <w:tabs>
        <w:tab w:val="center" w:pos="4680"/>
        <w:tab w:val="right" w:pos="9360"/>
      </w:tabs>
      <w:spacing w:after="0" w:line="240" w:lineRule="auto"/>
    </w:pPr>
  </w:style>
  <w:style w:type="character" w:styleId="EncabezadoCar" w:customStyle="1">
    <w:name w:val="Encabezado Car"/>
    <w:basedOn w:val="Fuentedeprrafopredeter"/>
    <w:link w:val="Encabezado"/>
    <w:rsid w:val="0090659A"/>
  </w:style>
  <w:style w:type="paragraph" w:styleId="Piedepgina">
    <w:name w:val="footer"/>
    <w:basedOn w:val="Normal"/>
    <w:link w:val="PiedepginaCar"/>
    <w:autoRedefine w:val="1"/>
    <w:uiPriority w:val="99"/>
    <w:unhideWhenUsed w:val="1"/>
    <w:rsid w:val="00163164"/>
    <w:pPr>
      <w:tabs>
        <w:tab w:val="right" w:pos="10080"/>
      </w:tabs>
      <w:spacing w:after="0" w:line="240" w:lineRule="auto"/>
    </w:pPr>
    <w:rPr>
      <w:sz w:val="16"/>
    </w:rPr>
  </w:style>
  <w:style w:type="character" w:styleId="PiedepginaCar" w:customStyle="1">
    <w:name w:val="Pie de página Car"/>
    <w:link w:val="Piedepgina"/>
    <w:uiPriority w:val="99"/>
    <w:rsid w:val="00163164"/>
    <w:rPr>
      <w:sz w:val="16"/>
      <w:szCs w:val="22"/>
    </w:rPr>
  </w:style>
  <w:style w:type="paragraph" w:styleId="Textodeglobo">
    <w:name w:val="Balloon Text"/>
    <w:basedOn w:val="Normal"/>
    <w:link w:val="TextodegloboCar"/>
    <w:uiPriority w:val="99"/>
    <w:semiHidden w:val="1"/>
    <w:unhideWhenUsed w:val="1"/>
    <w:rsid w:val="0090659A"/>
    <w:pPr>
      <w:spacing w:after="0" w:line="240" w:lineRule="auto"/>
    </w:pPr>
    <w:rPr>
      <w:rFonts w:ascii="Tahoma" w:hAnsi="Tahoma"/>
      <w:sz w:val="16"/>
      <w:szCs w:val="16"/>
    </w:rPr>
  </w:style>
  <w:style w:type="character" w:styleId="TextodegloboCar" w:customStyle="1">
    <w:name w:val="Texto de globo Car"/>
    <w:link w:val="Textodeglobo"/>
    <w:uiPriority w:val="99"/>
    <w:semiHidden w:val="1"/>
    <w:rsid w:val="0090659A"/>
    <w:rPr>
      <w:rFonts w:ascii="Tahoma" w:cs="Tahoma" w:hAnsi="Tahoma"/>
      <w:sz w:val="16"/>
      <w:szCs w:val="16"/>
    </w:rPr>
  </w:style>
  <w:style w:type="paragraph" w:styleId="BodyText1" w:customStyle="1">
    <w:name w:val="Body Text1"/>
    <w:basedOn w:val="Normal"/>
    <w:qFormat w:val="1"/>
    <w:rsid w:val="00596998"/>
    <w:pPr>
      <w:spacing w:line="240" w:lineRule="auto"/>
    </w:pPr>
    <w:rPr>
      <w:sz w:val="20"/>
    </w:rPr>
  </w:style>
  <w:style w:type="paragraph" w:styleId="TableText" w:customStyle="1">
    <w:name w:val="Table Text"/>
    <w:basedOn w:val="Normal"/>
    <w:link w:val="TableTextChar"/>
    <w:qFormat w:val="1"/>
    <w:rsid w:val="00097163"/>
    <w:pPr>
      <w:keepNext w:val="1"/>
      <w:spacing w:line="240" w:lineRule="auto"/>
    </w:pPr>
    <w:rPr>
      <w:sz w:val="20"/>
      <w:szCs w:val="20"/>
    </w:rPr>
  </w:style>
  <w:style w:type="character" w:styleId="TableTextChar" w:customStyle="1">
    <w:name w:val="Table Text Char"/>
    <w:link w:val="TableText"/>
    <w:rsid w:val="00097163"/>
  </w:style>
  <w:style w:type="table" w:styleId="Tablaconcuadrcula">
    <w:name w:val="Table Grid"/>
    <w:basedOn w:val="Tablanormal"/>
    <w:uiPriority w:val="59"/>
    <w:rsid w:val="005D354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Heading" w:customStyle="1">
    <w:name w:val="Table Heading"/>
    <w:basedOn w:val="Normal"/>
    <w:qFormat w:val="1"/>
    <w:rsid w:val="00097163"/>
    <w:pPr>
      <w:keepNext w:val="1"/>
      <w:spacing w:after="120" w:before="120"/>
      <w:jc w:val="center"/>
    </w:pPr>
    <w:rPr>
      <w:b w:val="1"/>
      <w:sz w:val="20"/>
    </w:rPr>
  </w:style>
  <w:style w:type="paragraph" w:styleId="Bulletlevel1" w:customStyle="1">
    <w:name w:val="Bullet level 1"/>
    <w:basedOn w:val="Normal"/>
    <w:qFormat w:val="1"/>
    <w:rsid w:val="00AC507D"/>
    <w:pPr>
      <w:numPr>
        <w:numId w:val="1"/>
      </w:numPr>
    </w:pPr>
    <w:rPr>
      <w:sz w:val="20"/>
    </w:rPr>
  </w:style>
  <w:style w:type="paragraph" w:styleId="Bulletlevel2" w:customStyle="1">
    <w:name w:val="Bullet level 2"/>
    <w:basedOn w:val="Normal"/>
    <w:qFormat w:val="1"/>
    <w:rsid w:val="00AC507D"/>
    <w:pPr>
      <w:numPr>
        <w:ilvl w:val="1"/>
        <w:numId w:val="1"/>
      </w:numPr>
    </w:pPr>
    <w:rPr>
      <w:sz w:val="20"/>
    </w:rPr>
  </w:style>
  <w:style w:type="paragraph" w:styleId="InstNoteRed" w:customStyle="1">
    <w:name w:val="Inst Note Red"/>
    <w:basedOn w:val="BodyText1"/>
    <w:next w:val="BodyText1"/>
    <w:qFormat w:val="1"/>
    <w:rsid w:val="00FD33AB"/>
    <w:rPr>
      <w:color w:val="ff0000"/>
    </w:rPr>
  </w:style>
  <w:style w:type="paragraph" w:styleId="PartHead" w:customStyle="1">
    <w:name w:val="Part Head"/>
    <w:basedOn w:val="Prrafodelista"/>
    <w:next w:val="BodyTextL25"/>
    <w:qFormat w:val="1"/>
    <w:rsid w:val="002C475E"/>
    <w:pPr>
      <w:keepNext w:val="1"/>
      <w:numPr>
        <w:numId w:val="10"/>
      </w:numPr>
      <w:spacing w:before="240"/>
      <w:outlineLvl w:val="0"/>
    </w:pPr>
    <w:rPr>
      <w:b w:val="1"/>
      <w:sz w:val="28"/>
    </w:rPr>
  </w:style>
  <w:style w:type="paragraph" w:styleId="SubStepAlpha" w:customStyle="1">
    <w:name w:val="SubStep Alpha"/>
    <w:basedOn w:val="Normal"/>
    <w:qFormat w:val="1"/>
    <w:rsid w:val="00D41566"/>
    <w:pPr>
      <w:numPr>
        <w:ilvl w:val="2"/>
        <w:numId w:val="10"/>
      </w:numPr>
      <w:spacing w:after="120" w:before="120" w:line="240" w:lineRule="auto"/>
    </w:pPr>
    <w:rPr>
      <w:sz w:val="20"/>
    </w:rPr>
  </w:style>
  <w:style w:type="paragraph" w:styleId="CMD" w:customStyle="1">
    <w:name w:val="CMD"/>
    <w:basedOn w:val="Normal"/>
    <w:qFormat w:val="1"/>
    <w:rsid w:val="003A19DC"/>
    <w:pPr>
      <w:spacing w:line="240" w:lineRule="auto"/>
      <w:ind w:left="720"/>
    </w:pPr>
    <w:rPr>
      <w:rFonts w:ascii="Courier New" w:hAnsi="Courier New"/>
      <w:sz w:val="20"/>
    </w:rPr>
  </w:style>
  <w:style w:type="paragraph" w:styleId="BodyTextL50" w:customStyle="1">
    <w:name w:val="Body Text L50"/>
    <w:basedOn w:val="Normal"/>
    <w:qFormat w:val="1"/>
    <w:rsid w:val="00166253"/>
    <w:pPr>
      <w:spacing w:after="120" w:before="120" w:line="240" w:lineRule="auto"/>
      <w:ind w:left="720"/>
    </w:pPr>
    <w:rPr>
      <w:sz w:val="20"/>
    </w:rPr>
  </w:style>
  <w:style w:type="paragraph" w:styleId="BodyTextL25" w:customStyle="1">
    <w:name w:val="Body Text L25"/>
    <w:basedOn w:val="BodyText1"/>
    <w:qFormat w:val="1"/>
    <w:rsid w:val="00596998"/>
    <w:pPr>
      <w:spacing w:after="120" w:before="120"/>
      <w:ind w:left="360"/>
    </w:pPr>
  </w:style>
  <w:style w:type="paragraph" w:styleId="InstNoteRedL50" w:customStyle="1">
    <w:name w:val="Inst Note Red L50"/>
    <w:basedOn w:val="InstNoteRed"/>
    <w:next w:val="BodyText1"/>
    <w:qFormat w:val="1"/>
    <w:rsid w:val="0052400A"/>
    <w:pPr>
      <w:spacing w:after="120" w:before="120"/>
      <w:ind w:left="720"/>
    </w:pPr>
  </w:style>
  <w:style w:type="paragraph" w:styleId="DevConfigs" w:customStyle="1">
    <w:name w:val="DevConfigs"/>
    <w:basedOn w:val="Normal"/>
    <w:qFormat w:val="1"/>
    <w:rsid w:val="00215665"/>
    <w:pPr>
      <w:spacing w:after="0" w:before="0"/>
    </w:pPr>
    <w:rPr>
      <w:rFonts w:ascii="Courier New" w:hAnsi="Courier New"/>
      <w:sz w:val="20"/>
    </w:rPr>
  </w:style>
  <w:style w:type="paragraph" w:styleId="Visual" w:customStyle="1">
    <w:name w:val="Visual"/>
    <w:basedOn w:val="Normal"/>
    <w:qFormat w:val="1"/>
    <w:rsid w:val="00C44DB7"/>
    <w:pPr>
      <w:spacing w:after="240" w:before="240"/>
      <w:jc w:val="center"/>
    </w:pPr>
  </w:style>
  <w:style w:type="paragraph" w:styleId="Mapadeldocumento">
    <w:name w:val="Document Map"/>
    <w:basedOn w:val="Normal"/>
    <w:link w:val="MapadeldocumentoCar"/>
    <w:uiPriority w:val="99"/>
    <w:semiHidden w:val="1"/>
    <w:unhideWhenUsed w:val="1"/>
    <w:rsid w:val="00AB758A"/>
    <w:pPr>
      <w:spacing w:after="0" w:line="240" w:lineRule="auto"/>
    </w:pPr>
    <w:rPr>
      <w:rFonts w:ascii="Tahoma" w:hAnsi="Tahoma"/>
      <w:sz w:val="16"/>
      <w:szCs w:val="16"/>
    </w:rPr>
  </w:style>
  <w:style w:type="character" w:styleId="MapadeldocumentoCar" w:customStyle="1">
    <w:name w:val="Mapa del documento Car"/>
    <w:link w:val="Mapadeldocumento"/>
    <w:uiPriority w:val="99"/>
    <w:semiHidden w:val="1"/>
    <w:rsid w:val="00AB758A"/>
    <w:rPr>
      <w:rFonts w:ascii="Tahoma" w:cs="Tahoma" w:hAnsi="Tahoma"/>
      <w:sz w:val="16"/>
      <w:szCs w:val="16"/>
    </w:rPr>
  </w:style>
  <w:style w:type="character" w:styleId="LabTitleInstVersred" w:customStyle="1">
    <w:name w:val="Lab Title Inst Vers (red)"/>
    <w:uiPriority w:val="1"/>
    <w:qFormat w:val="1"/>
    <w:rsid w:val="00406554"/>
    <w:rPr>
      <w:rFonts w:ascii="Arial" w:hAnsi="Arial"/>
      <w:b w:val="1"/>
      <w:color w:val="ff0000"/>
      <w:sz w:val="32"/>
    </w:rPr>
  </w:style>
  <w:style w:type="character" w:styleId="AnswerGray" w:customStyle="1">
    <w:name w:val="Answer Gray"/>
    <w:uiPriority w:val="1"/>
    <w:qFormat w:val="1"/>
    <w:rsid w:val="004D682B"/>
    <w:rPr>
      <w:rFonts w:ascii="Arial" w:hAnsi="Arial"/>
      <w:sz w:val="20"/>
      <w:bdr w:color="auto" w:space="0" w:sz="0" w:val="none"/>
      <w:shd w:color="auto" w:fill="bfbfbf" w:val="clear"/>
    </w:rPr>
  </w:style>
  <w:style w:type="character" w:styleId="LabSectionGray" w:customStyle="1">
    <w:name w:val="Lab Section Gray"/>
    <w:uiPriority w:val="1"/>
    <w:qFormat w:val="1"/>
    <w:rsid w:val="003559CC"/>
    <w:rPr>
      <w:rFonts w:ascii="Arial" w:hAnsi="Arial"/>
      <w:sz w:val="24"/>
      <w:bdr w:color="auto" w:space="0" w:sz="0" w:val="none"/>
      <w:shd w:color="auto" w:fill="bfbfbf" w:val="clear"/>
    </w:rPr>
  </w:style>
  <w:style w:type="paragraph" w:styleId="SubStepNum" w:customStyle="1">
    <w:name w:val="SubStep Num"/>
    <w:basedOn w:val="SubStepAlpha"/>
    <w:qFormat w:val="1"/>
    <w:rsid w:val="002C475E"/>
    <w:pPr>
      <w:numPr>
        <w:ilvl w:val="3"/>
      </w:numPr>
    </w:pPr>
  </w:style>
  <w:style w:type="table" w:styleId="LightList-Accent11" w:customStyle="1">
    <w:name w:val="Light List - Accent 11"/>
    <w:basedOn w:val="Tablanormal"/>
    <w:uiPriority w:val="61"/>
    <w:rsid w:val="00915986"/>
    <w:tblPr>
      <w:tblStyleRowBandSize w:val="1"/>
      <w:tblStyleColBandSize w:val="1"/>
      <w:tblBorders>
        <w:top w:color="4f81bd" w:space="0" w:sz="8" w:val="single"/>
        <w:left w:color="4f81bd" w:space="0" w:sz="8" w:val="single"/>
        <w:bottom w:color="4f81bd" w:space="0" w:sz="8" w:val="single"/>
        <w:right w:color="4f81bd" w:space="0" w:sz="8" w:val="single"/>
      </w:tblBorders>
    </w:tblPr>
    <w:tblStylePr w:type="firstRow">
      <w:pPr>
        <w:spacing w:after="0" w:before="0" w:line="240" w:lineRule="auto"/>
      </w:pPr>
      <w:rPr>
        <w:b w:val="1"/>
        <w:bCs w:val="1"/>
        <w:color w:val="ffffff"/>
      </w:rPr>
      <w:tblPr/>
      <w:tcPr>
        <w:shd w:color="auto" w:fill="4f81bd" w:val="clear"/>
      </w:tcPr>
    </w:tblStylePr>
    <w:tblStylePr w:type="lastRow">
      <w:pPr>
        <w:spacing w:after="0" w:before="0" w:line="240" w:lineRule="auto"/>
      </w:pPr>
      <w:rPr>
        <w:b w:val="1"/>
        <w:bCs w:val="1"/>
      </w:rPr>
      <w:tblPr/>
      <w:tcPr>
        <w:tcBorders>
          <w:top w:color="4f81bd" w:space="0" w:sz="6" w:val="double"/>
          <w:left w:color="4f81bd" w:space="0" w:sz="8" w:val="single"/>
          <w:bottom w:color="4f81bd" w:space="0" w:sz="8" w:val="single"/>
          <w:right w:color="4f81bd" w:space="0" w:sz="8" w:val="single"/>
        </w:tcBorders>
      </w:tcPr>
    </w:tblStylePr>
    <w:tblStylePr w:type="firstCol">
      <w:rPr>
        <w:b w:val="1"/>
        <w:bCs w:val="1"/>
      </w:rPr>
    </w:tblStylePr>
    <w:tblStylePr w:type="lastCol">
      <w:rPr>
        <w:b w:val="1"/>
        <w:bCs w:val="1"/>
      </w:rPr>
    </w:tblStylePr>
    <w:tblStylePr w:type="band1Vert">
      <w:tblPr/>
      <w:tcPr>
        <w:tcBorders>
          <w:top w:color="4f81bd" w:space="0" w:sz="8" w:val="single"/>
          <w:left w:color="4f81bd" w:space="0" w:sz="8" w:val="single"/>
          <w:bottom w:color="4f81bd" w:space="0" w:sz="8" w:val="single"/>
          <w:right w:color="4f81bd" w:space="0" w:sz="8" w:val="single"/>
        </w:tcBorders>
      </w:tcPr>
    </w:tblStylePr>
    <w:tblStylePr w:type="band1Horz">
      <w:tblPr/>
      <w:tcPr>
        <w:tcBorders>
          <w:top w:color="4f81bd" w:space="0" w:sz="8" w:val="single"/>
          <w:left w:color="4f81bd" w:space="0" w:sz="8" w:val="single"/>
          <w:bottom w:color="4f81bd" w:space="0" w:sz="8" w:val="single"/>
          <w:right w:color="4f81bd" w:space="0" w:sz="8" w:val="single"/>
        </w:tcBorders>
      </w:tcPr>
    </w:tblStylePr>
  </w:style>
  <w:style w:type="table" w:styleId="LabTableStyle" w:customStyle="1">
    <w:name w:val="Lab_Table_Style"/>
    <w:basedOn w:val="Tablanormal"/>
    <w:uiPriority w:val="99"/>
    <w:qFormat w:val="1"/>
    <w:rsid w:val="00E87D62"/>
    <w:tblPr>
      <w:jc w:val="center"/>
      <w:tblBorders>
        <w:top w:color="auto" w:space="0" w:sz="2" w:val="single"/>
        <w:left w:color="auto" w:space="0" w:sz="2" w:val="single"/>
        <w:bottom w:color="auto" w:space="0" w:sz="2" w:val="single"/>
        <w:right w:color="auto" w:space="0" w:sz="2" w:val="single"/>
        <w:insideH w:color="auto" w:space="0" w:sz="2" w:val="single"/>
        <w:insideV w:color="auto" w:space="0" w:sz="2" w:val="single"/>
      </w:tblBorders>
      <w:tblCellMar>
        <w:top w:w="14.0" w:type="dxa"/>
        <w:left w:w="115.0" w:type="dxa"/>
        <w:bottom w:w="14.0" w:type="dxa"/>
        <w:right w:w="115.0" w:type="dxa"/>
      </w:tblCellMar>
    </w:tblPr>
    <w:trPr>
      <w:cantSplit w:val="1"/>
      <w:jc w:val="center"/>
    </w:trPr>
    <w:tcPr>
      <w:vAlign w:val="bottom"/>
    </w:tcPr>
    <w:tblStylePr w:type="firstRow">
      <w:pPr>
        <w:wordWrap w:val="1"/>
        <w:jc w:val="center"/>
      </w:pPr>
      <w:rPr>
        <w:rFonts w:ascii="Arial" w:hAnsi="Arial"/>
        <w:b w:val="0"/>
        <w:sz w:val="20"/>
      </w:rPr>
      <w:tblPr/>
      <w:tcPr>
        <w:tcBorders>
          <w:top w:color="auto" w:space="0" w:sz="2" w:val="single"/>
          <w:left w:color="auto" w:space="0" w:sz="2" w:val="single"/>
          <w:bottom w:color="auto" w:space="0" w:sz="2" w:val="single"/>
          <w:right w:color="auto" w:space="0" w:sz="2" w:val="single"/>
          <w:insideH w:color="auto" w:space="0" w:sz="2" w:val="single"/>
          <w:insideV w:color="auto" w:space="0" w:sz="2" w:val="single"/>
          <w:tl2br w:space="0" w:sz="0" w:val="nil"/>
          <w:tr2bl w:space="0" w:sz="0" w:val="nil"/>
        </w:tcBorders>
        <w:shd w:color="auto" w:fill="dbe5f1" w:val="clear"/>
        <w:vAlign w:val="bottom"/>
      </w:tcPr>
    </w:tblStylePr>
  </w:style>
  <w:style w:type="character" w:styleId="DevConfigGray" w:customStyle="1">
    <w:name w:val="DevConfig Gray"/>
    <w:uiPriority w:val="1"/>
    <w:qFormat w:val="1"/>
    <w:rsid w:val="00F06FDD"/>
    <w:rPr>
      <w:rFonts w:ascii="Courier New" w:hAnsi="Courier New"/>
      <w:color w:val="auto"/>
      <w:sz w:val="20"/>
      <w:bdr w:color="auto" w:space="0" w:sz="0" w:val="none"/>
      <w:shd w:color="auto" w:fill="bfbfbf" w:val="clear"/>
    </w:rPr>
  </w:style>
  <w:style w:type="numbering" w:styleId="BulletList" w:customStyle="1">
    <w:name w:val="Bullet_List"/>
    <w:basedOn w:val="Sinlista"/>
    <w:uiPriority w:val="99"/>
    <w:rsid w:val="00AC507D"/>
    <w:pPr>
      <w:numPr>
        <w:numId w:val="1"/>
      </w:numPr>
    </w:pPr>
  </w:style>
  <w:style w:type="numbering" w:styleId="PartStepSubStepList" w:customStyle="1">
    <w:name w:val="Part_Step_SubStep_List"/>
    <w:basedOn w:val="Sinlista"/>
    <w:uiPriority w:val="99"/>
    <w:rsid w:val="002C475E"/>
    <w:pPr>
      <w:numPr>
        <w:numId w:val="2"/>
      </w:numPr>
    </w:pPr>
  </w:style>
  <w:style w:type="paragraph" w:styleId="CMDOutput" w:customStyle="1">
    <w:name w:val="CMD Output"/>
    <w:basedOn w:val="CMD"/>
    <w:qFormat w:val="1"/>
    <w:rsid w:val="00215665"/>
    <w:rPr>
      <w:sz w:val="18"/>
    </w:rPr>
  </w:style>
  <w:style w:type="paragraph" w:styleId="InstNoteRedL25" w:customStyle="1">
    <w:name w:val="Inst Note Red L25"/>
    <w:basedOn w:val="BodyTextL25"/>
    <w:next w:val="BodyTextL25"/>
    <w:qFormat w:val="1"/>
    <w:rsid w:val="00FD33AB"/>
    <w:rPr>
      <w:color w:val="ff0000"/>
    </w:rPr>
  </w:style>
  <w:style w:type="paragraph" w:styleId="Prrafodelista">
    <w:name w:val="List Paragraph"/>
    <w:basedOn w:val="Normal"/>
    <w:uiPriority w:val="34"/>
    <w:semiHidden w:val="1"/>
    <w:unhideWhenUsed w:val="1"/>
    <w:qFormat w:val="1"/>
    <w:rsid w:val="0034455D"/>
    <w:pPr>
      <w:ind w:left="720"/>
    </w:pPr>
  </w:style>
  <w:style w:type="paragraph" w:styleId="BodyTextL25Bold" w:customStyle="1">
    <w:name w:val="Body Text L25 Bold"/>
    <w:basedOn w:val="BodyTextL25"/>
    <w:qFormat w:val="1"/>
    <w:rsid w:val="00AC507D"/>
    <w:rPr>
      <w:b w:val="1"/>
    </w:rPr>
  </w:style>
  <w:style w:type="paragraph" w:styleId="HTMLconformatoprevio">
    <w:name w:val="HTML Preformatted"/>
    <w:basedOn w:val="Normal"/>
    <w:link w:val="HTMLconformatoprevioCar"/>
    <w:uiPriority w:val="99"/>
    <w:semiHidden w:val="1"/>
    <w:unhideWhenUsed w:val="1"/>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pPr>
    <w:rPr>
      <w:rFonts w:ascii="Courier New" w:eastAsia="Times New Roman" w:hAnsi="Courier New"/>
      <w:sz w:val="20"/>
      <w:szCs w:val="20"/>
    </w:rPr>
  </w:style>
  <w:style w:type="character" w:styleId="HTMLconformatoprevioCar" w:customStyle="1">
    <w:name w:val="HTML con formato previo Car"/>
    <w:link w:val="HTMLconformatoprevio"/>
    <w:uiPriority w:val="99"/>
    <w:semiHidden w:val="1"/>
    <w:rsid w:val="00C6495E"/>
    <w:rPr>
      <w:rFonts w:ascii="Courier New" w:cs="Courier New" w:eastAsia="Times New Roman" w:hAnsi="Courier New"/>
    </w:rPr>
  </w:style>
  <w:style w:type="character" w:styleId="Refdecomentario">
    <w:name w:val="annotation reference"/>
    <w:uiPriority w:val="99"/>
    <w:semiHidden w:val="1"/>
    <w:unhideWhenUsed w:val="1"/>
    <w:rsid w:val="000B2344"/>
    <w:rPr>
      <w:sz w:val="16"/>
      <w:szCs w:val="16"/>
    </w:rPr>
  </w:style>
  <w:style w:type="paragraph" w:styleId="Textocomentario">
    <w:name w:val="annotation text"/>
    <w:basedOn w:val="Normal"/>
    <w:link w:val="TextocomentarioCar"/>
    <w:uiPriority w:val="99"/>
    <w:semiHidden w:val="1"/>
    <w:unhideWhenUsed w:val="1"/>
    <w:rsid w:val="000B2344"/>
    <w:rPr>
      <w:sz w:val="20"/>
      <w:szCs w:val="20"/>
    </w:rPr>
  </w:style>
  <w:style w:type="character" w:styleId="TextocomentarioCar" w:customStyle="1">
    <w:name w:val="Texto comentario Car"/>
    <w:basedOn w:val="Fuentedeprrafopredeter"/>
    <w:link w:val="Textocomentario"/>
    <w:uiPriority w:val="99"/>
    <w:semiHidden w:val="1"/>
    <w:rsid w:val="000B2344"/>
  </w:style>
  <w:style w:type="paragraph" w:styleId="Asuntodelcomentario">
    <w:name w:val="annotation subject"/>
    <w:basedOn w:val="Textocomentario"/>
    <w:next w:val="Textocomentario"/>
    <w:link w:val="AsuntodelcomentarioCar"/>
    <w:uiPriority w:val="99"/>
    <w:semiHidden w:val="1"/>
    <w:unhideWhenUsed w:val="1"/>
    <w:rsid w:val="000B2344"/>
    <w:rPr>
      <w:b w:val="1"/>
      <w:bCs w:val="1"/>
    </w:rPr>
  </w:style>
  <w:style w:type="character" w:styleId="AsuntodelcomentarioCar" w:customStyle="1">
    <w:name w:val="Asunto del comentario Car"/>
    <w:link w:val="Asuntodelcomentario"/>
    <w:uiPriority w:val="99"/>
    <w:semiHidden w:val="1"/>
    <w:rsid w:val="000B2344"/>
    <w:rPr>
      <w:b w:val="1"/>
      <w:bCs w:val="1"/>
    </w:rPr>
  </w:style>
  <w:style w:type="paragraph" w:styleId="ReflectionQ" w:customStyle="1">
    <w:name w:val="Reflection Q"/>
    <w:basedOn w:val="BodyTextL25"/>
    <w:qFormat w:val="1"/>
    <w:rsid w:val="00596998"/>
    <w:pPr>
      <w:numPr>
        <w:ilvl w:val="1"/>
        <w:numId w:val="4"/>
      </w:numPr>
    </w:pPr>
  </w:style>
  <w:style w:type="numbering" w:styleId="SectionList" w:customStyle="1">
    <w:name w:val="Section_List"/>
    <w:basedOn w:val="Sinlista"/>
    <w:uiPriority w:val="99"/>
    <w:rsid w:val="00596998"/>
    <w:pPr>
      <w:numPr>
        <w:numId w:val="4"/>
      </w:numPr>
    </w:pPr>
  </w:style>
  <w:style w:type="paragraph" w:styleId="Revisin">
    <w:name w:val="Revision"/>
    <w:hidden w:val="1"/>
    <w:uiPriority w:val="99"/>
    <w:semiHidden w:val="1"/>
    <w:rsid w:val="00EA1BB1"/>
    <w:rPr>
      <w:sz w:val="22"/>
      <w:szCs w:val="22"/>
    </w:rPr>
  </w:style>
  <w:style w:type="paragraph" w:styleId="Textonotapie">
    <w:name w:val="footnote text"/>
    <w:basedOn w:val="Normal"/>
    <w:link w:val="TextonotapieCar"/>
    <w:uiPriority w:val="99"/>
    <w:semiHidden w:val="1"/>
    <w:unhideWhenUsed w:val="1"/>
    <w:rsid w:val="00CF3636"/>
    <w:pPr>
      <w:spacing w:after="0" w:before="0" w:line="240" w:lineRule="auto"/>
    </w:pPr>
    <w:rPr>
      <w:sz w:val="20"/>
      <w:szCs w:val="20"/>
    </w:rPr>
  </w:style>
  <w:style w:type="character" w:styleId="TextonotapieCar" w:customStyle="1">
    <w:name w:val="Texto nota pie Car"/>
    <w:basedOn w:val="Fuentedeprrafopredeter"/>
    <w:link w:val="Textonotapie"/>
    <w:uiPriority w:val="99"/>
    <w:semiHidden w:val="1"/>
    <w:rsid w:val="00CF3636"/>
  </w:style>
  <w:style w:type="character" w:styleId="Refdenotaalpie">
    <w:name w:val="footnote reference"/>
    <w:basedOn w:val="Fuentedeprrafopredeter"/>
    <w:uiPriority w:val="99"/>
    <w:semiHidden w:val="1"/>
    <w:unhideWhenUsed w:val="1"/>
    <w:rsid w:val="00CF3636"/>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0" w:type="dxa"/>
        <w:left w:w="115.0" w:type="dxa"/>
        <w:bottom w:w="14.0" w:type="dxa"/>
        <w:right w:w="115.0" w:type="dxa"/>
      </w:tblCellMar>
    </w:tblPr>
  </w:style>
  <w:style w:type="table" w:styleId="Table2">
    <w:basedOn w:val="TableNormal"/>
    <w:tblPr>
      <w:tblStyleRowBandSize w:val="1"/>
      <w:tblStyleColBandSize w:val="1"/>
      <w:tblCellMar>
        <w:top w:w="14.0" w:type="dxa"/>
        <w:left w:w="115.0" w:type="dxa"/>
        <w:bottom w:w="14.0" w:type="dxa"/>
        <w:right w:w="115.0" w:type="dxa"/>
      </w:tblCellMar>
    </w:tblPr>
  </w:style>
  <w:style w:type="table" w:styleId="Table3">
    <w:basedOn w:val="TableNormal"/>
    <w:tblPr>
      <w:tblStyleRowBandSize w:val="1"/>
      <w:tblStyleColBandSize w:val="1"/>
      <w:tblCellMar>
        <w:top w:w="14.0" w:type="dxa"/>
        <w:left w:w="115.0" w:type="dxa"/>
        <w:bottom w:w="14.0" w:type="dxa"/>
        <w:right w:w="115.0" w:type="dxa"/>
      </w:tblCellMar>
    </w:tblPr>
  </w:style>
  <w:style w:type="table" w:styleId="Table4">
    <w:basedOn w:val="TableNormal"/>
    <w:tblPr>
      <w:tblStyleRowBandSize w:val="1"/>
      <w:tblStyleColBandSize w:val="1"/>
      <w:tblCellMar>
        <w:top w:w="14.0" w:type="dxa"/>
        <w:left w:w="115.0" w:type="dxa"/>
        <w:bottom w:w="14.0" w:type="dxa"/>
        <w:right w:w="115.0" w:type="dxa"/>
      </w:tblCellMar>
    </w:tblPr>
  </w:style>
  <w:style w:type="table" w:styleId="Table5">
    <w:basedOn w:val="TableNormal"/>
    <w:tblPr>
      <w:tblStyleRowBandSize w:val="1"/>
      <w:tblStyleColBandSize w:val="1"/>
      <w:tblCellMar>
        <w:top w:w="14.0" w:type="dxa"/>
        <w:left w:w="115.0" w:type="dxa"/>
        <w:bottom w:w="14.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XvlRmY0rkwrvTB7NLR5H9HIZng==">AMUW2mXFC/jtHhGYPUDbzIxiogbE+eFzjZnihWHB0PBhQqhnUS3UAdJ0UOsPq1O5vocQ3/9vBg5qG/sLFNWqP36ZPC6h5AGq8DjKlxCVb0oKMf9UPoKUHpdgHIhhc6uQSxzhpViIjvoo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2020-01-29T11:10:00Z</dcterms:created>
  <dc:creator>Cisco Systems</dc:creator>
</cp:coreProperties>
</file>