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D6" w:rsidRDefault="004F7ED6" w:rsidP="00236A79">
      <w:pPr>
        <w:jc w:val="center"/>
        <w:rPr>
          <w:rFonts w:cstheme="minorHAnsi"/>
          <w:b/>
          <w:u w:val="single"/>
        </w:rPr>
      </w:pPr>
      <w:r w:rsidRPr="004F7ED6">
        <w:rPr>
          <w:rFonts w:cstheme="minorHAnsi"/>
          <w:b/>
          <w:u w:val="single"/>
        </w:rPr>
        <w:t>Work Breakdown</w:t>
      </w:r>
      <w:r w:rsidR="00851CB9">
        <w:rPr>
          <w:rFonts w:cstheme="minorHAnsi"/>
          <w:b/>
          <w:u w:val="single"/>
        </w:rPr>
        <w:t xml:space="preserve"> – 09</w:t>
      </w:r>
      <w:r w:rsidR="001003BC">
        <w:rPr>
          <w:rFonts w:cstheme="minorHAnsi"/>
          <w:b/>
          <w:u w:val="single"/>
        </w:rPr>
        <w:t>/0</w:t>
      </w:r>
      <w:r w:rsidR="00851CB9">
        <w:rPr>
          <w:rFonts w:cstheme="minorHAnsi"/>
          <w:b/>
          <w:u w:val="single"/>
        </w:rPr>
        <w:t>7</w:t>
      </w:r>
      <w:r w:rsidR="001003BC">
        <w:rPr>
          <w:rFonts w:cstheme="minorHAnsi"/>
          <w:b/>
          <w:u w:val="single"/>
        </w:rPr>
        <w:t>/2017</w:t>
      </w:r>
    </w:p>
    <w:p w:rsidR="0046698E" w:rsidRPr="004F7ED6" w:rsidRDefault="0046698E" w:rsidP="00236A79">
      <w:pPr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Verions</w:t>
      </w:r>
      <w:r w:rsidR="0068154D">
        <w:rPr>
          <w:rFonts w:cstheme="minorHAnsi"/>
          <w:b/>
          <w:u w:val="single"/>
        </w:rPr>
        <w:t xml:space="preserve"> 2017-09-04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1980"/>
        <w:gridCol w:w="1890"/>
        <w:gridCol w:w="990"/>
        <w:gridCol w:w="990"/>
        <w:gridCol w:w="1080"/>
        <w:gridCol w:w="810"/>
        <w:gridCol w:w="1530"/>
      </w:tblGrid>
      <w:tr w:rsidR="002038DA" w:rsidRPr="004F7ED6" w:rsidTr="002038DA">
        <w:tc>
          <w:tcPr>
            <w:tcW w:w="1458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Task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Module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Sub model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Start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End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Duration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>Status</w:t>
            </w:r>
          </w:p>
        </w:tc>
        <w:tc>
          <w:tcPr>
            <w:tcW w:w="1530" w:type="dxa"/>
          </w:tcPr>
          <w:p w:rsidR="00FE3521" w:rsidRPr="002038DA" w:rsidRDefault="00FE3521" w:rsidP="0096253D">
            <w:pPr>
              <w:rPr>
                <w:rFonts w:cstheme="minorHAnsi"/>
                <w:b/>
                <w:i/>
              </w:rPr>
            </w:pPr>
            <w:r w:rsidRPr="002038DA">
              <w:rPr>
                <w:rFonts w:cstheme="minorHAnsi"/>
                <w:b/>
                <w:i/>
              </w:rPr>
              <w:t xml:space="preserve">User Acceptance </w:t>
            </w:r>
          </w:p>
        </w:tc>
      </w:tr>
      <w:tr w:rsidR="002038DA" w:rsidRPr="002038DA" w:rsidTr="002038DA">
        <w:tc>
          <w:tcPr>
            <w:tcW w:w="1458" w:type="dxa"/>
          </w:tcPr>
          <w:p w:rsidR="00FE3521" w:rsidRPr="00937E1F" w:rsidRDefault="00FE3521">
            <w:pPr>
              <w:rPr>
                <w:rFonts w:cstheme="minorHAnsi"/>
                <w:b/>
                <w:i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i/>
                <w:color w:val="943634" w:themeColor="accent2" w:themeShade="BF"/>
                <w:sz w:val="16"/>
                <w:szCs w:val="16"/>
              </w:rPr>
              <w:t>Work breakdown</w:t>
            </w:r>
          </w:p>
        </w:tc>
        <w:tc>
          <w:tcPr>
            <w:tcW w:w="198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937E1F" w:rsidRDefault="00FE3521" w:rsidP="00685C38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28-06-2017</w:t>
            </w:r>
          </w:p>
        </w:tc>
        <w:tc>
          <w:tcPr>
            <w:tcW w:w="99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28-06-2017</w:t>
            </w:r>
          </w:p>
        </w:tc>
        <w:tc>
          <w:tcPr>
            <w:tcW w:w="1080" w:type="dxa"/>
          </w:tcPr>
          <w:p w:rsidR="00FE3521" w:rsidRPr="00937E1F" w:rsidRDefault="00FE3521">
            <w:pPr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</w:pPr>
            <w:r w:rsidRPr="00937E1F">
              <w:rPr>
                <w:rFonts w:cstheme="minorHAnsi"/>
                <w:b/>
                <w:color w:val="943634" w:themeColor="accent2" w:themeShade="BF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00206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9C3DD1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Environment setup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990" w:type="dxa"/>
          </w:tcPr>
          <w:p w:rsidR="00FE3521" w:rsidRPr="002038DA" w:rsidRDefault="003C2398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29-06-2017</w:t>
            </w:r>
          </w:p>
        </w:tc>
        <w:tc>
          <w:tcPr>
            <w:tcW w:w="1080" w:type="dxa"/>
          </w:tcPr>
          <w:p w:rsidR="00FE3521" w:rsidRPr="002038DA" w:rsidRDefault="002A10E1" w:rsidP="002A10E1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8</w:t>
            </w:r>
            <w:r w:rsidR="00FE3521" w:rsidRPr="002038DA">
              <w:rPr>
                <w:rFonts w:cstheme="minorHAnsi"/>
                <w:b/>
                <w:color w:val="00B0F0"/>
                <w:sz w:val="16"/>
                <w:szCs w:val="16"/>
              </w:rPr>
              <w:t>Hrs</w:t>
            </w:r>
          </w:p>
        </w:tc>
        <w:tc>
          <w:tcPr>
            <w:tcW w:w="810" w:type="dxa"/>
          </w:tcPr>
          <w:p w:rsidR="00FE3521" w:rsidRPr="002038DA" w:rsidRDefault="0042728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Java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26-06-2017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Maven build tool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Application Server(TomEE)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Database server(MySql)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DF26FF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Setup project workspace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206B05" w:rsidP="007C76F9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>
              <w:rPr>
                <w:rFonts w:cstheme="minorHAnsi"/>
                <w:b/>
                <w:color w:val="00B0F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00B0F0"/>
                <w:sz w:val="16"/>
                <w:szCs w:val="16"/>
              </w:rPr>
              <w:t>29-06-2017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00B0F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42728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Analysis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(Strategy, SG, SO)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0D5E12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(Programme)</w:t>
            </w:r>
          </w:p>
        </w:tc>
        <w:tc>
          <w:tcPr>
            <w:tcW w:w="990" w:type="dxa"/>
          </w:tcPr>
          <w:p w:rsidR="00FE3521" w:rsidRPr="002038DA" w:rsidRDefault="00FE3521" w:rsidP="008C6B4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27-06-2017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color w:val="FFFF00"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9A6976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  <w:r w:rsidR="00B048A1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P</w:t>
            </w: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4Hrs</w:t>
            </w:r>
          </w:p>
        </w:tc>
        <w:tc>
          <w:tcPr>
            <w:tcW w:w="810" w:type="dxa"/>
          </w:tcPr>
          <w:p w:rsidR="00FE3521" w:rsidRPr="002038DA" w:rsidRDefault="00C20050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B17CA5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9A6976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990" w:type="dxa"/>
          </w:tcPr>
          <w:p w:rsidR="00FE3521" w:rsidRPr="002038DA" w:rsidRDefault="00FE3521" w:rsidP="006A76EA">
            <w:pPr>
              <w:jc w:val="center"/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Design</w:t>
            </w:r>
          </w:p>
        </w:tc>
        <w:tc>
          <w:tcPr>
            <w:tcW w:w="19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30-06-2017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05-07-2017</w:t>
            </w:r>
          </w:p>
        </w:tc>
        <w:tc>
          <w:tcPr>
            <w:tcW w:w="1080" w:type="dxa"/>
          </w:tcPr>
          <w:p w:rsidR="00FE3521" w:rsidRPr="002038DA" w:rsidRDefault="00FE3521" w:rsidP="0078115B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16Hrs</w:t>
            </w: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(Strategy, SG, SO)SG, SO)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30-06-2017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F1396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BF730D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0D5E12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(Programme)</w:t>
            </w:r>
          </w:p>
        </w:tc>
        <w:tc>
          <w:tcPr>
            <w:tcW w:w="990" w:type="dxa"/>
          </w:tcPr>
          <w:p w:rsidR="00FE3521" w:rsidRPr="002038DA" w:rsidRDefault="00FE3521" w:rsidP="008D6E29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05-07-2017</w:t>
            </w:r>
          </w:p>
        </w:tc>
        <w:tc>
          <w:tcPr>
            <w:tcW w:w="1080" w:type="dxa"/>
          </w:tcPr>
          <w:p w:rsidR="00FE3521" w:rsidRPr="002038DA" w:rsidRDefault="00FE3521" w:rsidP="00F1396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4466EB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9A6976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  <w:r w:rsidR="00E07030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P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08-08-2017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11-08-2017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16Hrs</w:t>
            </w: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08-08-2017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11-08-2017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20050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  <w:r w:rsidRPr="002038DA">
              <w:rPr>
                <w:rFonts w:cstheme="minorHAnsi"/>
                <w:b/>
                <w:i/>
                <w:sz w:val="16"/>
                <w:szCs w:val="16"/>
              </w:rPr>
              <w:t>Implementation</w:t>
            </w: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06-07-2017</w:t>
            </w:r>
          </w:p>
        </w:tc>
        <w:tc>
          <w:tcPr>
            <w:tcW w:w="990" w:type="dxa"/>
          </w:tcPr>
          <w:p w:rsidR="00FE3521" w:rsidRPr="002038DA" w:rsidRDefault="00746AA3" w:rsidP="00746AA3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04</w:t>
            </w:r>
            <w:r w:rsidR="00FE3521" w:rsidRPr="002038DA">
              <w:rPr>
                <w:rFonts w:cstheme="minorHAnsi"/>
                <w:b/>
                <w:color w:val="7030A0"/>
                <w:sz w:val="16"/>
                <w:szCs w:val="16"/>
              </w:rPr>
              <w:t>-0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8</w:t>
            </w:r>
            <w:r w:rsidR="00FE3521" w:rsidRPr="002038DA">
              <w:rPr>
                <w:rFonts w:cstheme="minorHAnsi"/>
                <w:b/>
                <w:color w:val="7030A0"/>
                <w:sz w:val="16"/>
                <w:szCs w:val="16"/>
              </w:rPr>
              <w:t>-2017</w:t>
            </w:r>
          </w:p>
        </w:tc>
        <w:tc>
          <w:tcPr>
            <w:tcW w:w="1080" w:type="dxa"/>
          </w:tcPr>
          <w:p w:rsidR="00FE3521" w:rsidRPr="002038DA" w:rsidRDefault="00DB0311" w:rsidP="00DB031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88</w:t>
            </w:r>
            <w:r w:rsidR="00FE3521" w:rsidRPr="002038DA">
              <w:rPr>
                <w:rFonts w:cstheme="minorHAnsi"/>
                <w:b/>
                <w:color w:val="7030A0"/>
                <w:sz w:val="16"/>
                <w:szCs w:val="16"/>
              </w:rPr>
              <w:t>Hrs</w:t>
            </w:r>
          </w:p>
        </w:tc>
        <w:tc>
          <w:tcPr>
            <w:tcW w:w="810" w:type="dxa"/>
          </w:tcPr>
          <w:p w:rsidR="00FE3521" w:rsidRPr="002038DA" w:rsidRDefault="002A28A8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87</w:t>
            </w:r>
            <w:r w:rsidR="00F812C3"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(Strategy, SG, SO)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06-07-2017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90</w:t>
            </w:r>
            <w:r w:rsidR="00653FAC"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7D528E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990" w:type="dxa"/>
          </w:tcPr>
          <w:p w:rsidR="00FE3521" w:rsidRPr="002038DA" w:rsidRDefault="00FE3521" w:rsidP="009B6AA4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CA7A7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653FAC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0D5E12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(Programme)</w:t>
            </w:r>
          </w:p>
        </w:tc>
        <w:tc>
          <w:tcPr>
            <w:tcW w:w="990" w:type="dxa"/>
          </w:tcPr>
          <w:p w:rsidR="00FE3521" w:rsidRPr="002038DA" w:rsidRDefault="00FE3521" w:rsidP="001B596A">
            <w:pPr>
              <w:jc w:val="center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21-07-2017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653FAC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100%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Front 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24-07-2017</w:t>
            </w:r>
          </w:p>
        </w:tc>
        <w:tc>
          <w:tcPr>
            <w:tcW w:w="990" w:type="dxa"/>
          </w:tcPr>
          <w:p w:rsidR="00FE3521" w:rsidRPr="002038DA" w:rsidRDefault="00FE3521" w:rsidP="00730408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04-08-2017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CC5E5A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50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Demo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990" w:type="dxa"/>
          </w:tcPr>
          <w:p w:rsidR="00FE3521" w:rsidRPr="002038DA" w:rsidRDefault="00080A90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?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FE3521" w:rsidRPr="002038DA" w:rsidRDefault="008D5F65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50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9A6976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  <w:r w:rsidR="00E07030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P</w:t>
            </w: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14-08-2017</w:t>
            </w:r>
          </w:p>
        </w:tc>
        <w:tc>
          <w:tcPr>
            <w:tcW w:w="990" w:type="dxa"/>
          </w:tcPr>
          <w:p w:rsidR="00FE3521" w:rsidRPr="002038DA" w:rsidRDefault="005B4668" w:rsidP="005B4668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12</w:t>
            </w:r>
            <w:r w:rsidR="00FE3521"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</w:t>
            </w: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09</w:t>
            </w:r>
            <w:r w:rsidR="00FE3521"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-2017</w:t>
            </w:r>
          </w:p>
        </w:tc>
        <w:tc>
          <w:tcPr>
            <w:tcW w:w="1080" w:type="dxa"/>
          </w:tcPr>
          <w:p w:rsidR="00FE3521" w:rsidRPr="002038DA" w:rsidRDefault="00DB0311" w:rsidP="00DB0311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88</w:t>
            </w:r>
            <w:r w:rsidR="00FE3521"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Hrs</w:t>
            </w:r>
          </w:p>
        </w:tc>
        <w:tc>
          <w:tcPr>
            <w:tcW w:w="810" w:type="dxa"/>
          </w:tcPr>
          <w:p w:rsidR="00FE3521" w:rsidRPr="002038DA" w:rsidRDefault="00C306E9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54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Annual Performance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07-08-2017</w:t>
            </w:r>
          </w:p>
        </w:tc>
        <w:tc>
          <w:tcPr>
            <w:tcW w:w="990" w:type="dxa"/>
          </w:tcPr>
          <w:p w:rsidR="00FE3521" w:rsidRPr="002038DA" w:rsidRDefault="00CA7A78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90</w:t>
            </w:r>
            <w:r w:rsidR="00653FAC"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812C3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60</w:t>
            </w:r>
            <w:r w:rsidR="00653FAC" w:rsidRPr="002038DA">
              <w:rPr>
                <w:rFonts w:cstheme="minorHAnsi"/>
                <w:b/>
                <w:color w:val="FFFF00"/>
                <w:sz w:val="16"/>
                <w:szCs w:val="16"/>
                <w:highlight w:val="darkGreen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197F4C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--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29-08-2017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250789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2</w:t>
            </w:r>
            <w:bookmarkStart w:id="0" w:name="_GoBack"/>
            <w:bookmarkEnd w:id="0"/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0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Front end</w:t>
            </w:r>
          </w:p>
        </w:tc>
        <w:tc>
          <w:tcPr>
            <w:tcW w:w="990" w:type="dxa"/>
          </w:tcPr>
          <w:p w:rsidR="00FE3521" w:rsidRPr="002038DA" w:rsidRDefault="005F420B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30-08</w:t>
            </w:r>
            <w:r w:rsidR="00FE3521"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12-09-2017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8D5F65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50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2038DA" w:rsidRPr="002038DA" w:rsidTr="002038DA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9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Demo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?</w:t>
            </w:r>
          </w:p>
        </w:tc>
        <w:tc>
          <w:tcPr>
            <w:tcW w:w="810" w:type="dxa"/>
          </w:tcPr>
          <w:p w:rsidR="00FE3521" w:rsidRPr="002038DA" w:rsidRDefault="008D5F65" w:rsidP="00751514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50</w:t>
            </w:r>
            <w:r w:rsidRPr="00F812C3">
              <w:rPr>
                <w:rFonts w:cstheme="minorHAnsi"/>
                <w:b/>
                <w:color w:val="FFFF00"/>
                <w:sz w:val="16"/>
                <w:szCs w:val="16"/>
                <w:highlight w:val="darkRed"/>
              </w:rPr>
              <w:t>%</w:t>
            </w:r>
          </w:p>
        </w:tc>
        <w:tc>
          <w:tcPr>
            <w:tcW w:w="15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:rsidR="00B55513" w:rsidRDefault="00B55513">
      <w:pPr>
        <w:rPr>
          <w:rFonts w:cstheme="minorHAnsi"/>
          <w:b/>
        </w:rPr>
      </w:pPr>
    </w:p>
    <w:p w:rsidR="00B55513" w:rsidRDefault="00B5551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776AE3" w:rsidRPr="002038DA" w:rsidRDefault="00776AE3">
      <w:pPr>
        <w:rPr>
          <w:rFonts w:cstheme="minorHAnsi"/>
          <w:b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2340"/>
        <w:gridCol w:w="1080"/>
        <w:gridCol w:w="810"/>
        <w:gridCol w:w="990"/>
        <w:gridCol w:w="630"/>
        <w:gridCol w:w="1620"/>
      </w:tblGrid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Task</w:t>
            </w: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Module</w:t>
            </w: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Sub model</w:t>
            </w: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Start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End</w:t>
            </w: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Duration</w:t>
            </w:r>
          </w:p>
        </w:tc>
        <w:tc>
          <w:tcPr>
            <w:tcW w:w="6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>Status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 xml:space="preserve">User Acceptance </w:t>
            </w: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657D58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sz w:val="16"/>
                <w:szCs w:val="16"/>
              </w:rPr>
              <w:t xml:space="preserve">User </w:t>
            </w:r>
            <w:r w:rsidR="00FE3521" w:rsidRPr="002038DA">
              <w:rPr>
                <w:rFonts w:cstheme="minorHAnsi"/>
                <w:b/>
                <w:sz w:val="16"/>
                <w:szCs w:val="16"/>
              </w:rPr>
              <w:t>Testing</w:t>
            </w: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Planning</w:t>
            </w: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FE3521" w:rsidP="00751514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 w:rsidR="007D528E">
              <w:rPr>
                <w:rFonts w:cstheme="minorHAnsi"/>
                <w:b/>
                <w:color w:val="7030A0"/>
                <w:sz w:val="16"/>
                <w:szCs w:val="16"/>
              </w:rPr>
              <w:t>(Strategy, SG, SO)</w:t>
            </w:r>
          </w:p>
        </w:tc>
        <w:tc>
          <w:tcPr>
            <w:tcW w:w="1080" w:type="dxa"/>
          </w:tcPr>
          <w:p w:rsidR="00FE3521" w:rsidRPr="002038DA" w:rsidRDefault="00294952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2038DA" w:rsidTr="00294952">
        <w:tc>
          <w:tcPr>
            <w:tcW w:w="1458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2038DA" w:rsidRDefault="007D528E" w:rsidP="007D528E">
            <w:pPr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(TIDs)</w:t>
            </w:r>
          </w:p>
        </w:tc>
        <w:tc>
          <w:tcPr>
            <w:tcW w:w="1080" w:type="dxa"/>
          </w:tcPr>
          <w:p w:rsidR="00FE3521" w:rsidRPr="002038DA" w:rsidRDefault="00294952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2038DA" w:rsidRDefault="00DE3A37" w:rsidP="00751514">
            <w:pPr>
              <w:rPr>
                <w:rFonts w:cstheme="minorHAnsi"/>
                <w:b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2038DA" w:rsidRDefault="00FE3521" w:rsidP="00751514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7D528E" w:rsidP="007D528E">
            <w:pPr>
              <w:rPr>
                <w:rFonts w:cstheme="minorHAnsi"/>
                <w:color w:val="7030A0"/>
                <w:sz w:val="16"/>
                <w:szCs w:val="16"/>
              </w:rPr>
            </w:pPr>
            <w:r w:rsidRPr="002038DA">
              <w:rPr>
                <w:rFonts w:cstheme="minorHAnsi"/>
                <w:b/>
                <w:color w:val="7030A0"/>
                <w:sz w:val="16"/>
                <w:szCs w:val="16"/>
              </w:rPr>
              <w:t>Strategic Plan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(</w:t>
            </w:r>
            <w:r w:rsidR="000D5E12">
              <w:rPr>
                <w:rFonts w:cstheme="minorHAnsi"/>
                <w:b/>
                <w:color w:val="7030A0"/>
                <w:sz w:val="16"/>
                <w:szCs w:val="16"/>
              </w:rPr>
              <w:t>Program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>me)</w:t>
            </w:r>
          </w:p>
        </w:tc>
        <w:tc>
          <w:tcPr>
            <w:tcW w:w="1080" w:type="dxa"/>
          </w:tcPr>
          <w:p w:rsidR="00FE3521" w:rsidRPr="004F7ED6" w:rsidRDefault="00294952" w:rsidP="00751514">
            <w:pPr>
              <w:rPr>
                <w:rFonts w:cstheme="minorHAnsi"/>
                <w:sz w:val="16"/>
                <w:szCs w:val="16"/>
              </w:rPr>
            </w:pPr>
            <w:r w:rsidRPr="004F7ED6">
              <w:rPr>
                <w:rFonts w:cstheme="minorHAnsi"/>
                <w:color w:val="7030A0"/>
                <w:sz w:val="16"/>
                <w:szCs w:val="16"/>
              </w:rPr>
              <w:t>05-08-2017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A73E2A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APP &amp; OP</w:t>
            </w:r>
            <w:r w:rsidR="00E07030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P</w:t>
            </w:r>
          </w:p>
        </w:tc>
        <w:tc>
          <w:tcPr>
            <w:tcW w:w="234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108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A73E2A" w:rsidP="0068165A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A</w:t>
            </w:r>
            <w:r w:rsidR="0068165A"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nnual Performance Plan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68165A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Operational Plan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521" w:rsidRPr="004F7ED6" w:rsidTr="00294952">
        <w:tc>
          <w:tcPr>
            <w:tcW w:w="1458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2340" w:type="dxa"/>
          </w:tcPr>
          <w:p w:rsidR="00FE3521" w:rsidRPr="004F7ED6" w:rsidRDefault="0068165A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>
              <w:rPr>
                <w:rFonts w:cstheme="minorHAnsi"/>
                <w:b/>
                <w:color w:val="E36C0A" w:themeColor="accent6" w:themeShade="BF"/>
                <w:sz w:val="16"/>
                <w:szCs w:val="16"/>
              </w:rPr>
              <w:t>Budget Plan</w:t>
            </w:r>
          </w:p>
        </w:tc>
        <w:tc>
          <w:tcPr>
            <w:tcW w:w="1080" w:type="dxa"/>
          </w:tcPr>
          <w:p w:rsidR="00FE3521" w:rsidRPr="004F7ED6" w:rsidRDefault="00A668C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E36C0A" w:themeColor="accent6" w:themeShade="BF"/>
                <w:sz w:val="16"/>
                <w:szCs w:val="16"/>
              </w:rPr>
              <w:t>16-09-2017</w:t>
            </w:r>
          </w:p>
        </w:tc>
        <w:tc>
          <w:tcPr>
            <w:tcW w:w="81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E3521" w:rsidRPr="004F7ED6" w:rsidRDefault="00FE3521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</w:p>
        </w:tc>
        <w:tc>
          <w:tcPr>
            <w:tcW w:w="630" w:type="dxa"/>
          </w:tcPr>
          <w:p w:rsidR="00FE3521" w:rsidRPr="004F7ED6" w:rsidRDefault="00DE3A37" w:rsidP="00751514">
            <w:pPr>
              <w:rPr>
                <w:rFonts w:cstheme="minorHAnsi"/>
                <w:color w:val="E36C0A" w:themeColor="accent6" w:themeShade="BF"/>
                <w:sz w:val="16"/>
                <w:szCs w:val="16"/>
              </w:rPr>
            </w:pPr>
            <w:r w:rsidRPr="004F7ED6">
              <w:rPr>
                <w:rFonts w:cstheme="minorHAnsi"/>
                <w:color w:val="FFFF00"/>
                <w:sz w:val="16"/>
                <w:szCs w:val="16"/>
                <w:highlight w:val="blue"/>
              </w:rPr>
              <w:t>0%</w:t>
            </w:r>
          </w:p>
        </w:tc>
        <w:tc>
          <w:tcPr>
            <w:tcW w:w="1620" w:type="dxa"/>
          </w:tcPr>
          <w:p w:rsidR="00FE3521" w:rsidRPr="004F7ED6" w:rsidRDefault="00FE3521" w:rsidP="007515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0C5744" w:rsidRDefault="00173272">
      <w:pPr>
        <w:rPr>
          <w:rFonts w:cstheme="minorHAnsi"/>
          <w:sz w:val="16"/>
          <w:szCs w:val="16"/>
        </w:rPr>
      </w:pPr>
    </w:p>
    <w:p w:rsidR="00937E1F" w:rsidRPr="00FD1D86" w:rsidRDefault="00937E1F">
      <w:pPr>
        <w:rPr>
          <w:rFonts w:cstheme="minorHAnsi"/>
          <w:i/>
          <w:sz w:val="16"/>
          <w:szCs w:val="16"/>
          <w:u w:val="single"/>
        </w:rPr>
      </w:pPr>
      <w:r w:rsidRPr="00FD1D86">
        <w:rPr>
          <w:rFonts w:cstheme="minorHAnsi"/>
          <w:i/>
          <w:sz w:val="16"/>
          <w:szCs w:val="16"/>
          <w:u w:val="single"/>
        </w:rPr>
        <w:t>Module color code</w:t>
      </w:r>
      <w:r w:rsidR="00B84927">
        <w:rPr>
          <w:rFonts w:cstheme="minorHAnsi"/>
          <w:i/>
          <w:sz w:val="16"/>
          <w:szCs w:val="16"/>
          <w:u w:val="single"/>
        </w:rPr>
        <w:t>s</w:t>
      </w:r>
    </w:p>
    <w:p w:rsidR="00937E1F" w:rsidRPr="00FD1D86" w:rsidRDefault="00937E1F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00B0F0"/>
          <w:sz w:val="20"/>
          <w:szCs w:val="20"/>
        </w:rPr>
        <w:t>Environment</w:t>
      </w:r>
      <w:r w:rsidR="00FD1D86" w:rsidRPr="00FD1D86">
        <w:rPr>
          <w:rFonts w:cstheme="minorHAnsi"/>
          <w:b/>
          <w:color w:val="00B0F0"/>
          <w:sz w:val="20"/>
          <w:szCs w:val="20"/>
        </w:rPr>
        <w:t xml:space="preserve"> Setup</w:t>
      </w:r>
    </w:p>
    <w:p w:rsidR="00FD1D86" w:rsidRPr="00FD1D86" w:rsidRDefault="00FD1D86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FD1D86">
        <w:rPr>
          <w:rFonts w:cstheme="minorHAnsi"/>
          <w:b/>
          <w:color w:val="7030A0"/>
          <w:sz w:val="20"/>
          <w:szCs w:val="20"/>
        </w:rPr>
        <w:t>Planning</w:t>
      </w:r>
    </w:p>
    <w:p w:rsidR="00FD1D86" w:rsidRPr="00FB32FD" w:rsidRDefault="00A5492D" w:rsidP="00937E1F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E36C0A" w:themeColor="accent6" w:themeShade="BF"/>
          <w:sz w:val="20"/>
          <w:szCs w:val="20"/>
        </w:rPr>
        <w:t>Annual Performance Plan</w:t>
      </w:r>
      <w:r w:rsidR="006B0141">
        <w:rPr>
          <w:rFonts w:cstheme="minorHAnsi"/>
          <w:b/>
          <w:color w:val="E36C0A" w:themeColor="accent6" w:themeShade="BF"/>
          <w:sz w:val="20"/>
          <w:szCs w:val="20"/>
        </w:rPr>
        <w:t xml:space="preserve"> &amp; Operational Plan</w:t>
      </w:r>
    </w:p>
    <w:p w:rsidR="00FB32FD" w:rsidRDefault="00FB32FD" w:rsidP="00FB32FD">
      <w:pPr>
        <w:pStyle w:val="ListParagraph"/>
        <w:rPr>
          <w:rFonts w:cstheme="minorHAnsi"/>
          <w:b/>
          <w:color w:val="E36C0A" w:themeColor="accent6" w:themeShade="BF"/>
          <w:sz w:val="20"/>
          <w:szCs w:val="20"/>
        </w:rPr>
      </w:pPr>
    </w:p>
    <w:p w:rsidR="00FB32FD" w:rsidRPr="00FB32FD" w:rsidRDefault="00FB32FD" w:rsidP="00FB32FD">
      <w:pPr>
        <w:rPr>
          <w:rFonts w:cstheme="minorHAnsi"/>
          <w:i/>
          <w:sz w:val="16"/>
          <w:szCs w:val="16"/>
          <w:u w:val="single"/>
        </w:rPr>
      </w:pPr>
      <w:r>
        <w:rPr>
          <w:rFonts w:cstheme="minorHAnsi"/>
          <w:i/>
          <w:sz w:val="16"/>
          <w:szCs w:val="16"/>
          <w:u w:val="single"/>
        </w:rPr>
        <w:t>Task progress(status)</w:t>
      </w:r>
      <w:r w:rsidRPr="00FD1D86">
        <w:rPr>
          <w:rFonts w:cstheme="minorHAnsi"/>
          <w:i/>
          <w:sz w:val="16"/>
          <w:szCs w:val="16"/>
          <w:u w:val="single"/>
        </w:rPr>
        <w:t xml:space="preserve"> color code</w:t>
      </w:r>
      <w:r>
        <w:rPr>
          <w:rFonts w:cstheme="minorHAnsi"/>
          <w:i/>
          <w:sz w:val="16"/>
          <w:szCs w:val="16"/>
          <w:u w:val="single"/>
        </w:rPr>
        <w:t>s</w:t>
      </w:r>
    </w:p>
    <w:p w:rsidR="00FD1D86" w:rsidRPr="00E364B8" w:rsidRDefault="00847506" w:rsidP="00937E1F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0"/>
          <w:szCs w:val="20"/>
        </w:rPr>
      </w:pPr>
      <w:r>
        <w:rPr>
          <w:rFonts w:cstheme="minorHAnsi"/>
          <w:b/>
          <w:color w:val="00B050"/>
          <w:sz w:val="20"/>
          <w:szCs w:val="20"/>
        </w:rPr>
        <w:t>Work complete</w:t>
      </w:r>
      <w:r w:rsidR="00AC3080">
        <w:rPr>
          <w:rFonts w:cstheme="minorHAnsi"/>
          <w:b/>
          <w:color w:val="00B050"/>
          <w:sz w:val="20"/>
          <w:szCs w:val="20"/>
        </w:rPr>
        <w:t xml:space="preserve"> </w:t>
      </w:r>
      <w:r w:rsidR="00E364B8" w:rsidRPr="00E364B8">
        <w:rPr>
          <w:rFonts w:cstheme="minorHAnsi"/>
          <w:b/>
          <w:color w:val="00B050"/>
          <w:sz w:val="20"/>
          <w:szCs w:val="20"/>
        </w:rPr>
        <w:t>– Green background</w:t>
      </w:r>
    </w:p>
    <w:p w:rsidR="00E364B8" w:rsidRDefault="00E364B8" w:rsidP="00E364B8">
      <w:pPr>
        <w:pStyle w:val="ListParagraph"/>
        <w:numPr>
          <w:ilvl w:val="0"/>
          <w:numId w:val="1"/>
        </w:numPr>
        <w:rPr>
          <w:rFonts w:cstheme="minorHAnsi"/>
          <w:b/>
          <w:color w:val="943634" w:themeColor="accent2" w:themeShade="BF"/>
          <w:sz w:val="20"/>
          <w:szCs w:val="20"/>
        </w:rPr>
      </w:pP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>Work in progress</w:t>
      </w:r>
      <w:r w:rsidR="00AC3080">
        <w:rPr>
          <w:rFonts w:cstheme="minorHAnsi"/>
          <w:b/>
          <w:color w:val="943634" w:themeColor="accent2" w:themeShade="BF"/>
          <w:sz w:val="20"/>
          <w:szCs w:val="20"/>
        </w:rPr>
        <w:t xml:space="preserve"> </w:t>
      </w: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 xml:space="preserve">– </w:t>
      </w:r>
      <w:r>
        <w:rPr>
          <w:rFonts w:cstheme="minorHAnsi"/>
          <w:b/>
          <w:color w:val="943634" w:themeColor="accent2" w:themeShade="BF"/>
          <w:sz w:val="20"/>
          <w:szCs w:val="20"/>
        </w:rPr>
        <w:t>Orange</w:t>
      </w:r>
      <w:r w:rsidRPr="00E364B8">
        <w:rPr>
          <w:rFonts w:cstheme="minorHAnsi"/>
          <w:b/>
          <w:color w:val="943634" w:themeColor="accent2" w:themeShade="BF"/>
          <w:sz w:val="20"/>
          <w:szCs w:val="20"/>
        </w:rPr>
        <w:t xml:space="preserve"> background</w:t>
      </w:r>
    </w:p>
    <w:p w:rsidR="00160275" w:rsidRDefault="00E364B8" w:rsidP="00160275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  <w:sz w:val="20"/>
          <w:szCs w:val="20"/>
        </w:rPr>
      </w:pPr>
      <w:r w:rsidRPr="00E364B8">
        <w:rPr>
          <w:rFonts w:cstheme="minorHAnsi"/>
          <w:b/>
          <w:color w:val="1F497D" w:themeColor="text2"/>
          <w:sz w:val="20"/>
          <w:szCs w:val="20"/>
        </w:rPr>
        <w:t>Work in not started</w:t>
      </w:r>
      <w:r w:rsidR="00AC3080">
        <w:rPr>
          <w:rFonts w:cstheme="minorHAnsi"/>
          <w:b/>
          <w:color w:val="1F497D" w:themeColor="text2"/>
          <w:sz w:val="20"/>
          <w:szCs w:val="20"/>
        </w:rPr>
        <w:t xml:space="preserve"> </w:t>
      </w:r>
      <w:r w:rsidRPr="00E364B8">
        <w:rPr>
          <w:rFonts w:cstheme="minorHAnsi"/>
          <w:b/>
          <w:color w:val="1F497D" w:themeColor="text2"/>
          <w:sz w:val="20"/>
          <w:szCs w:val="20"/>
        </w:rPr>
        <w:t>– Blue background</w:t>
      </w:r>
    </w:p>
    <w:p w:rsidR="00F44323" w:rsidRPr="00C27A62" w:rsidRDefault="00E46305" w:rsidP="00E46305">
      <w:pPr>
        <w:pStyle w:val="ListParagraph"/>
        <w:numPr>
          <w:ilvl w:val="0"/>
          <w:numId w:val="1"/>
        </w:numPr>
        <w:rPr>
          <w:rFonts w:cstheme="minorHAnsi"/>
          <w:b/>
          <w:color w:val="C00000"/>
          <w:sz w:val="20"/>
          <w:szCs w:val="20"/>
        </w:rPr>
      </w:pPr>
      <w:r w:rsidRPr="00C27A62">
        <w:rPr>
          <w:rFonts w:cstheme="minorHAnsi"/>
          <w:b/>
          <w:color w:val="C00000"/>
          <w:sz w:val="20"/>
          <w:szCs w:val="20"/>
        </w:rPr>
        <w:t>Hours Worked = (4+8+4+4+16+16+88(87%)+88(54%))</w:t>
      </w:r>
      <w:r w:rsidR="00F44323" w:rsidRPr="00C27A62">
        <w:rPr>
          <w:rFonts w:cstheme="minorHAnsi"/>
          <w:b/>
          <w:color w:val="C00000"/>
          <w:sz w:val="20"/>
          <w:szCs w:val="20"/>
        </w:rPr>
        <w:t>/228</w:t>
      </w:r>
      <w:r w:rsidRPr="00C27A62">
        <w:rPr>
          <w:rFonts w:cstheme="minorHAnsi"/>
          <w:b/>
          <w:color w:val="C00000"/>
          <w:sz w:val="20"/>
          <w:szCs w:val="20"/>
        </w:rPr>
        <w:t xml:space="preserve"> = 176.08 Hrs</w:t>
      </w:r>
    </w:p>
    <w:p w:rsidR="00027EAC" w:rsidRDefault="00CA2530" w:rsidP="00027EAC">
      <w:pPr>
        <w:rPr>
          <w:rFonts w:cstheme="minorHAnsi"/>
          <w:b/>
          <w:color w:val="FF0000"/>
          <w:sz w:val="20"/>
          <w:szCs w:val="20"/>
        </w:rPr>
      </w:pPr>
      <w:r w:rsidRPr="00CA2530">
        <w:rPr>
          <w:rFonts w:cstheme="minorHAnsi"/>
          <w:b/>
          <w:color w:val="FF0000"/>
          <w:sz w:val="20"/>
          <w:szCs w:val="20"/>
        </w:rPr>
        <w:t>*</w:t>
      </w:r>
      <w:r>
        <w:rPr>
          <w:rFonts w:cstheme="minorHAnsi"/>
          <w:b/>
          <w:color w:val="FF0000"/>
          <w:sz w:val="20"/>
          <w:szCs w:val="20"/>
        </w:rPr>
        <w:t xml:space="preserve"> Please note that the hours would not change after </w:t>
      </w:r>
      <w:r w:rsidR="00E07030">
        <w:rPr>
          <w:rFonts w:cstheme="minorHAnsi"/>
          <w:b/>
          <w:color w:val="FF0000"/>
          <w:sz w:val="20"/>
          <w:szCs w:val="20"/>
        </w:rPr>
        <w:t>adapting</w:t>
      </w:r>
      <w:r>
        <w:rPr>
          <w:rFonts w:cstheme="minorHAnsi"/>
          <w:b/>
          <w:color w:val="FF0000"/>
          <w:sz w:val="20"/>
          <w:szCs w:val="20"/>
        </w:rPr>
        <w:t xml:space="preserve"> the </w:t>
      </w:r>
      <w:r w:rsidR="00E07030">
        <w:rPr>
          <w:rFonts w:cstheme="minorHAnsi"/>
          <w:b/>
          <w:color w:val="FF0000"/>
          <w:sz w:val="20"/>
          <w:szCs w:val="20"/>
        </w:rPr>
        <w:t>“Report” to “APP &amp;</w:t>
      </w:r>
      <w:r w:rsidR="00B048A1">
        <w:rPr>
          <w:rFonts w:cstheme="minorHAnsi"/>
          <w:b/>
          <w:color w:val="FF0000"/>
          <w:sz w:val="20"/>
          <w:szCs w:val="20"/>
        </w:rPr>
        <w:t xml:space="preserve"> OPP</w:t>
      </w:r>
      <w:r w:rsidR="00E07030">
        <w:rPr>
          <w:rFonts w:cstheme="minorHAnsi"/>
          <w:b/>
          <w:color w:val="FF0000"/>
          <w:sz w:val="20"/>
          <w:szCs w:val="20"/>
        </w:rPr>
        <w:t>”</w:t>
      </w:r>
      <w:r w:rsidR="00B048A1">
        <w:rPr>
          <w:rFonts w:cstheme="minorHAnsi"/>
          <w:b/>
          <w:color w:val="FF0000"/>
          <w:sz w:val="20"/>
          <w:szCs w:val="20"/>
        </w:rPr>
        <w:t>, as the work breakdowns were correctly done</w:t>
      </w:r>
      <w:r w:rsidR="00A34C5D">
        <w:rPr>
          <w:rFonts w:cstheme="minorHAnsi"/>
          <w:b/>
          <w:color w:val="FF0000"/>
          <w:sz w:val="20"/>
          <w:szCs w:val="20"/>
        </w:rPr>
        <w:t>,</w:t>
      </w:r>
      <w:r w:rsidR="00B048A1">
        <w:rPr>
          <w:rFonts w:cstheme="minorHAnsi"/>
          <w:b/>
          <w:color w:val="FF0000"/>
          <w:sz w:val="20"/>
          <w:szCs w:val="20"/>
        </w:rPr>
        <w:t xml:space="preserve"> based on the screens presented and the initial estimates of 2 </w:t>
      </w:r>
      <w:r w:rsidR="00A34C5D">
        <w:rPr>
          <w:rFonts w:cstheme="minorHAnsi"/>
          <w:b/>
          <w:color w:val="FF0000"/>
          <w:sz w:val="20"/>
          <w:szCs w:val="20"/>
        </w:rPr>
        <w:t xml:space="preserve">months’ worth of work </w:t>
      </w:r>
      <w:r w:rsidR="00B048A1">
        <w:rPr>
          <w:rFonts w:cstheme="minorHAnsi"/>
          <w:b/>
          <w:color w:val="FF0000"/>
          <w:sz w:val="20"/>
          <w:szCs w:val="20"/>
        </w:rPr>
        <w:t>that was agreed upon.</w:t>
      </w:r>
      <w:r w:rsidR="00027EAC">
        <w:rPr>
          <w:rFonts w:cstheme="minorHAnsi"/>
          <w:b/>
          <w:color w:val="FF0000"/>
          <w:sz w:val="20"/>
          <w:szCs w:val="20"/>
        </w:rPr>
        <w:t xml:space="preserve"> </w:t>
      </w:r>
    </w:p>
    <w:p w:rsidR="00027EAC" w:rsidRPr="00CA2530" w:rsidRDefault="00027EAC" w:rsidP="00027EAC">
      <w:pPr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Nevertheless, the implementation hours for both the Planning and APP&amp;OPP were not calculated correctly (this refers to the calculated total hours, not the dates. Dates are still the same). </w:t>
      </w:r>
      <w:r w:rsidR="00626080">
        <w:rPr>
          <w:rFonts w:cstheme="minorHAnsi"/>
          <w:b/>
          <w:color w:val="FF0000"/>
          <w:sz w:val="20"/>
          <w:szCs w:val="20"/>
        </w:rPr>
        <w:t>Th</w:t>
      </w:r>
      <w:r w:rsidR="0092161D">
        <w:rPr>
          <w:rFonts w:cstheme="minorHAnsi"/>
          <w:b/>
          <w:color w:val="FF0000"/>
          <w:sz w:val="20"/>
          <w:szCs w:val="20"/>
        </w:rPr>
        <w:t>e</w:t>
      </w:r>
      <w:r w:rsidR="00626080">
        <w:rPr>
          <w:rFonts w:cstheme="minorHAnsi"/>
          <w:b/>
          <w:color w:val="FF0000"/>
          <w:sz w:val="20"/>
          <w:szCs w:val="20"/>
        </w:rPr>
        <w:t xml:space="preserve"> error has been corrected (from 98</w:t>
      </w:r>
      <w:r w:rsidR="0092161D">
        <w:rPr>
          <w:rFonts w:cstheme="minorHAnsi"/>
          <w:b/>
          <w:color w:val="FF0000"/>
          <w:sz w:val="20"/>
          <w:szCs w:val="20"/>
        </w:rPr>
        <w:t>Hrs</w:t>
      </w:r>
      <w:r w:rsidR="00626080">
        <w:rPr>
          <w:rFonts w:cstheme="minorHAnsi"/>
          <w:b/>
          <w:color w:val="FF0000"/>
          <w:sz w:val="20"/>
          <w:szCs w:val="20"/>
        </w:rPr>
        <w:t xml:space="preserve"> to 88</w:t>
      </w:r>
      <w:r w:rsidR="0092161D">
        <w:rPr>
          <w:rFonts w:cstheme="minorHAnsi"/>
          <w:b/>
          <w:color w:val="FF0000"/>
          <w:sz w:val="20"/>
          <w:szCs w:val="20"/>
        </w:rPr>
        <w:t>Hrs</w:t>
      </w:r>
      <w:r w:rsidR="00626080">
        <w:rPr>
          <w:rFonts w:cstheme="minorHAnsi"/>
          <w:b/>
          <w:color w:val="FF0000"/>
          <w:sz w:val="20"/>
          <w:szCs w:val="20"/>
        </w:rPr>
        <w:t xml:space="preserve">), </w:t>
      </w:r>
      <w:r>
        <w:rPr>
          <w:rFonts w:cstheme="minorHAnsi"/>
          <w:b/>
          <w:color w:val="FF0000"/>
          <w:sz w:val="20"/>
          <w:szCs w:val="20"/>
        </w:rPr>
        <w:t>in this version.</w:t>
      </w:r>
    </w:p>
    <w:p w:rsidR="00133D80" w:rsidRPr="00133D80" w:rsidRDefault="00D5310B" w:rsidP="00160275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Updated</w:t>
      </w:r>
      <w:r w:rsidR="00160275" w:rsidRPr="00133D80">
        <w:rPr>
          <w:rFonts w:cstheme="minorHAnsi"/>
          <w:b/>
          <w:sz w:val="18"/>
          <w:szCs w:val="18"/>
        </w:rPr>
        <w:t xml:space="preserve"> by</w:t>
      </w:r>
      <w:r w:rsidR="00133D80" w:rsidRPr="00133D80">
        <w:rPr>
          <w:rFonts w:cstheme="minorHAnsi"/>
          <w:b/>
          <w:sz w:val="18"/>
          <w:szCs w:val="18"/>
        </w:rPr>
        <w:t>:</w:t>
      </w:r>
    </w:p>
    <w:p w:rsidR="00160275" w:rsidRDefault="008D0341" w:rsidP="0016027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Amu Hlongwane, on July</w:t>
      </w:r>
      <w:r w:rsidR="00160275" w:rsidRPr="000B0EAF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09</w:t>
      </w:r>
      <w:r w:rsidR="00160275" w:rsidRPr="000B0EAF">
        <w:rPr>
          <w:rFonts w:cstheme="minorHAnsi"/>
          <w:sz w:val="18"/>
          <w:szCs w:val="18"/>
        </w:rPr>
        <w:t>, 2017</w:t>
      </w:r>
    </w:p>
    <w:p w:rsidR="00D83373" w:rsidRPr="000B0EAF" w:rsidRDefault="00D83373" w:rsidP="00D8337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Amu Hlongwane, on August 04</w:t>
      </w:r>
      <w:r w:rsidRPr="000B0EAF">
        <w:rPr>
          <w:rFonts w:cstheme="minorHAnsi"/>
          <w:sz w:val="18"/>
          <w:szCs w:val="18"/>
        </w:rPr>
        <w:t>, 2017</w:t>
      </w:r>
    </w:p>
    <w:p w:rsidR="008D530F" w:rsidRPr="00133D80" w:rsidRDefault="008D530F" w:rsidP="0099211B">
      <w:pPr>
        <w:spacing w:after="0"/>
        <w:rPr>
          <w:rFonts w:cstheme="minorHAnsi"/>
          <w:b/>
          <w:sz w:val="18"/>
          <w:szCs w:val="18"/>
        </w:rPr>
      </w:pPr>
      <w:r w:rsidRPr="00133D80">
        <w:rPr>
          <w:rFonts w:cstheme="minorHAnsi"/>
          <w:b/>
          <w:sz w:val="18"/>
          <w:szCs w:val="18"/>
        </w:rPr>
        <w:t>Receiver:</w:t>
      </w:r>
    </w:p>
    <w:p w:rsidR="0099211B" w:rsidRDefault="008D530F" w:rsidP="0099211B">
      <w:pPr>
        <w:spacing w:after="120"/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 xml:space="preserve">Received and </w:t>
      </w:r>
      <w:r w:rsidR="002D3718">
        <w:rPr>
          <w:rFonts w:cstheme="minorHAnsi"/>
          <w:sz w:val="18"/>
          <w:szCs w:val="18"/>
        </w:rPr>
        <w:t>accepted</w:t>
      </w:r>
      <w:r w:rsidRPr="000B0EAF">
        <w:rPr>
          <w:rFonts w:cstheme="minorHAnsi"/>
          <w:sz w:val="18"/>
          <w:szCs w:val="18"/>
        </w:rPr>
        <w:t xml:space="preserve"> by ________________________________________________________________</w:t>
      </w:r>
      <w:r w:rsidR="00BB5F77">
        <w:rPr>
          <w:rFonts w:cstheme="minorHAnsi"/>
          <w:sz w:val="18"/>
          <w:szCs w:val="18"/>
        </w:rPr>
        <w:t>__</w:t>
      </w:r>
      <w:r w:rsidRPr="000B0EAF">
        <w:rPr>
          <w:rFonts w:cstheme="minorHAnsi"/>
          <w:sz w:val="18"/>
          <w:szCs w:val="18"/>
        </w:rPr>
        <w:t xml:space="preserve">, </w:t>
      </w:r>
    </w:p>
    <w:p w:rsidR="008D530F" w:rsidRPr="000B0EAF" w:rsidRDefault="0099211B" w:rsidP="0099211B">
      <w:pPr>
        <w:spacing w:after="120"/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>on (</w:t>
      </w:r>
      <w:r w:rsidR="008D530F" w:rsidRPr="000B0EAF">
        <w:rPr>
          <w:rFonts w:cstheme="minorHAnsi"/>
          <w:sz w:val="18"/>
          <w:szCs w:val="18"/>
        </w:rPr>
        <w:t>Date</w:t>
      </w:r>
      <w:r w:rsidRPr="000B0EAF">
        <w:rPr>
          <w:rFonts w:cstheme="minorHAnsi"/>
          <w:sz w:val="18"/>
          <w:szCs w:val="18"/>
        </w:rPr>
        <w:t>) _</w:t>
      </w:r>
      <w:r w:rsidR="008D530F" w:rsidRPr="000B0EAF">
        <w:rPr>
          <w:rFonts w:cstheme="minorHAnsi"/>
          <w:sz w:val="18"/>
          <w:szCs w:val="18"/>
        </w:rPr>
        <w:t>________________________________________________</w:t>
      </w:r>
      <w:r>
        <w:rPr>
          <w:rFonts w:cstheme="minorHAnsi"/>
          <w:sz w:val="18"/>
          <w:szCs w:val="18"/>
        </w:rPr>
        <w:t>_______________________________</w:t>
      </w:r>
    </w:p>
    <w:p w:rsidR="007D1E25" w:rsidRDefault="008D530F" w:rsidP="00160275">
      <w:pPr>
        <w:rPr>
          <w:rFonts w:cstheme="minorHAnsi"/>
          <w:sz w:val="18"/>
          <w:szCs w:val="18"/>
        </w:rPr>
      </w:pPr>
      <w:r w:rsidRPr="000B0EAF">
        <w:rPr>
          <w:rFonts w:cstheme="minorHAnsi"/>
          <w:sz w:val="18"/>
          <w:szCs w:val="18"/>
        </w:rPr>
        <w:t>Signature ________________________________________________________________________________</w:t>
      </w:r>
    </w:p>
    <w:p w:rsidR="007D1E25" w:rsidRDefault="007D1E2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E155CA" w:rsidRPr="007D1E25" w:rsidRDefault="007D1E25" w:rsidP="00072858">
      <w:pPr>
        <w:jc w:val="center"/>
        <w:rPr>
          <w:rFonts w:cstheme="minorHAnsi"/>
          <w:b/>
          <w:sz w:val="18"/>
          <w:szCs w:val="18"/>
        </w:rPr>
      </w:pPr>
      <w:r w:rsidRPr="00072858">
        <w:rPr>
          <w:rFonts w:cstheme="minorHAnsi"/>
          <w:b/>
          <w:sz w:val="18"/>
          <w:szCs w:val="18"/>
          <w:u w:val="single"/>
        </w:rPr>
        <w:lastRenderedPageBreak/>
        <w:t>Banking Details</w:t>
      </w:r>
      <w:r w:rsidR="00E155CA">
        <w:rPr>
          <w:rFonts w:cstheme="minorHAnsi"/>
          <w:b/>
          <w:sz w:val="18"/>
          <w:szCs w:val="18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31.8pt" o:ole="">
            <v:imagedata r:id="rId9" o:title=""/>
          </v:shape>
          <o:OLEObject Type="Embed" ProgID="AcroExch.Document.DC" ShapeID="_x0000_i1025" DrawAspect="Content" ObjectID="_1566111868" r:id="rId10"/>
        </w:object>
      </w:r>
    </w:p>
    <w:sectPr w:rsidR="00E155CA" w:rsidRPr="007D1E25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272" w:rsidRDefault="00173272" w:rsidP="002B65CA">
      <w:pPr>
        <w:spacing w:after="0" w:line="240" w:lineRule="auto"/>
      </w:pPr>
      <w:r>
        <w:separator/>
      </w:r>
    </w:p>
  </w:endnote>
  <w:endnote w:type="continuationSeparator" w:id="0">
    <w:p w:rsidR="00173272" w:rsidRDefault="00173272" w:rsidP="002B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00664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D1AF7" w:rsidRDefault="00FD1A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78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B65CA" w:rsidRDefault="002B6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272" w:rsidRDefault="00173272" w:rsidP="002B65CA">
      <w:pPr>
        <w:spacing w:after="0" w:line="240" w:lineRule="auto"/>
      </w:pPr>
      <w:r>
        <w:separator/>
      </w:r>
    </w:p>
  </w:footnote>
  <w:footnote w:type="continuationSeparator" w:id="0">
    <w:p w:rsidR="00173272" w:rsidRDefault="00173272" w:rsidP="002B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173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89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173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90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CA" w:rsidRDefault="00173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51488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D Grou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356B"/>
    <w:multiLevelType w:val="hybridMultilevel"/>
    <w:tmpl w:val="A3F6AB50"/>
    <w:lvl w:ilvl="0" w:tplc="8FD2D4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E"/>
    <w:rsid w:val="00007339"/>
    <w:rsid w:val="00027EAC"/>
    <w:rsid w:val="00040EBF"/>
    <w:rsid w:val="000510CE"/>
    <w:rsid w:val="00057EAC"/>
    <w:rsid w:val="00072858"/>
    <w:rsid w:val="00080A90"/>
    <w:rsid w:val="000810DD"/>
    <w:rsid w:val="000902DB"/>
    <w:rsid w:val="000A43F5"/>
    <w:rsid w:val="000B0EAF"/>
    <w:rsid w:val="000B1CAA"/>
    <w:rsid w:val="000B23D2"/>
    <w:rsid w:val="000C0F4E"/>
    <w:rsid w:val="000D5E12"/>
    <w:rsid w:val="000F27F4"/>
    <w:rsid w:val="000F4A8D"/>
    <w:rsid w:val="001003BC"/>
    <w:rsid w:val="001225A1"/>
    <w:rsid w:val="00132B96"/>
    <w:rsid w:val="00133D80"/>
    <w:rsid w:val="00144039"/>
    <w:rsid w:val="00160275"/>
    <w:rsid w:val="00173272"/>
    <w:rsid w:val="00190C0E"/>
    <w:rsid w:val="00197F4C"/>
    <w:rsid w:val="001B596A"/>
    <w:rsid w:val="001D4E1A"/>
    <w:rsid w:val="001E75B1"/>
    <w:rsid w:val="001E7746"/>
    <w:rsid w:val="002038DA"/>
    <w:rsid w:val="00206B05"/>
    <w:rsid w:val="0023188B"/>
    <w:rsid w:val="00236A79"/>
    <w:rsid w:val="00250789"/>
    <w:rsid w:val="0025293A"/>
    <w:rsid w:val="002651AB"/>
    <w:rsid w:val="00291353"/>
    <w:rsid w:val="00294952"/>
    <w:rsid w:val="002A10E1"/>
    <w:rsid w:val="002A28A8"/>
    <w:rsid w:val="002B65CA"/>
    <w:rsid w:val="002C04D8"/>
    <w:rsid w:val="002C4ACD"/>
    <w:rsid w:val="002D3718"/>
    <w:rsid w:val="002D55C2"/>
    <w:rsid w:val="00332853"/>
    <w:rsid w:val="00356FE1"/>
    <w:rsid w:val="00380AB7"/>
    <w:rsid w:val="00382E67"/>
    <w:rsid w:val="003869A1"/>
    <w:rsid w:val="00392C9B"/>
    <w:rsid w:val="00396020"/>
    <w:rsid w:val="003C2398"/>
    <w:rsid w:val="004124CE"/>
    <w:rsid w:val="0041289F"/>
    <w:rsid w:val="0041659B"/>
    <w:rsid w:val="00427281"/>
    <w:rsid w:val="004314F4"/>
    <w:rsid w:val="004466EB"/>
    <w:rsid w:val="00446E58"/>
    <w:rsid w:val="0046698E"/>
    <w:rsid w:val="0048049C"/>
    <w:rsid w:val="004A10D2"/>
    <w:rsid w:val="004E5CA5"/>
    <w:rsid w:val="004F5028"/>
    <w:rsid w:val="004F7ED6"/>
    <w:rsid w:val="00512CDC"/>
    <w:rsid w:val="0053526D"/>
    <w:rsid w:val="0055428D"/>
    <w:rsid w:val="00567E59"/>
    <w:rsid w:val="005918EB"/>
    <w:rsid w:val="005B10F4"/>
    <w:rsid w:val="005B4668"/>
    <w:rsid w:val="005D0678"/>
    <w:rsid w:val="005F193D"/>
    <w:rsid w:val="005F420B"/>
    <w:rsid w:val="006025D9"/>
    <w:rsid w:val="0061080C"/>
    <w:rsid w:val="00615965"/>
    <w:rsid w:val="00622FD1"/>
    <w:rsid w:val="00626080"/>
    <w:rsid w:val="0062673E"/>
    <w:rsid w:val="00653FAC"/>
    <w:rsid w:val="00657D58"/>
    <w:rsid w:val="0068154D"/>
    <w:rsid w:val="0068165A"/>
    <w:rsid w:val="00685C38"/>
    <w:rsid w:val="00691FB1"/>
    <w:rsid w:val="006A5BEE"/>
    <w:rsid w:val="006A76EA"/>
    <w:rsid w:val="006B0141"/>
    <w:rsid w:val="006B1315"/>
    <w:rsid w:val="006F5BD2"/>
    <w:rsid w:val="006F7958"/>
    <w:rsid w:val="007016E9"/>
    <w:rsid w:val="00703BE5"/>
    <w:rsid w:val="007060AA"/>
    <w:rsid w:val="00716606"/>
    <w:rsid w:val="00725348"/>
    <w:rsid w:val="00730408"/>
    <w:rsid w:val="00746AA3"/>
    <w:rsid w:val="007768B7"/>
    <w:rsid w:val="00776AE3"/>
    <w:rsid w:val="0078115B"/>
    <w:rsid w:val="007A0546"/>
    <w:rsid w:val="007A6FE8"/>
    <w:rsid w:val="007C76F9"/>
    <w:rsid w:val="007D1E25"/>
    <w:rsid w:val="007D4C1F"/>
    <w:rsid w:val="007D528E"/>
    <w:rsid w:val="00821BF4"/>
    <w:rsid w:val="00827C6E"/>
    <w:rsid w:val="00847506"/>
    <w:rsid w:val="00850621"/>
    <w:rsid w:val="00851CB9"/>
    <w:rsid w:val="008563B1"/>
    <w:rsid w:val="008610CA"/>
    <w:rsid w:val="00877B4D"/>
    <w:rsid w:val="008845C1"/>
    <w:rsid w:val="00885B71"/>
    <w:rsid w:val="00894A7D"/>
    <w:rsid w:val="0089569B"/>
    <w:rsid w:val="008C517B"/>
    <w:rsid w:val="008C6B4A"/>
    <w:rsid w:val="008D0341"/>
    <w:rsid w:val="008D530F"/>
    <w:rsid w:val="008D5F65"/>
    <w:rsid w:val="008D6E29"/>
    <w:rsid w:val="008F6907"/>
    <w:rsid w:val="0091475E"/>
    <w:rsid w:val="0092161D"/>
    <w:rsid w:val="009218EC"/>
    <w:rsid w:val="00937E1F"/>
    <w:rsid w:val="00954E02"/>
    <w:rsid w:val="0096253D"/>
    <w:rsid w:val="00963DC5"/>
    <w:rsid w:val="0099211B"/>
    <w:rsid w:val="00995B38"/>
    <w:rsid w:val="009A09D1"/>
    <w:rsid w:val="009A6976"/>
    <w:rsid w:val="009B6AA4"/>
    <w:rsid w:val="009C3DD1"/>
    <w:rsid w:val="009D4C9E"/>
    <w:rsid w:val="009D767E"/>
    <w:rsid w:val="009E4F1A"/>
    <w:rsid w:val="009E56DE"/>
    <w:rsid w:val="009F3ED8"/>
    <w:rsid w:val="009F7FEB"/>
    <w:rsid w:val="00A34C5D"/>
    <w:rsid w:val="00A3609C"/>
    <w:rsid w:val="00A5492D"/>
    <w:rsid w:val="00A61497"/>
    <w:rsid w:val="00A668C1"/>
    <w:rsid w:val="00A72DDE"/>
    <w:rsid w:val="00A73E2A"/>
    <w:rsid w:val="00AB750F"/>
    <w:rsid w:val="00AC3080"/>
    <w:rsid w:val="00AD5140"/>
    <w:rsid w:val="00B048A1"/>
    <w:rsid w:val="00B10844"/>
    <w:rsid w:val="00B17CA5"/>
    <w:rsid w:val="00B55513"/>
    <w:rsid w:val="00B80325"/>
    <w:rsid w:val="00B84927"/>
    <w:rsid w:val="00B86BCC"/>
    <w:rsid w:val="00B90F39"/>
    <w:rsid w:val="00BA7FD3"/>
    <w:rsid w:val="00BB5F77"/>
    <w:rsid w:val="00BF730D"/>
    <w:rsid w:val="00C20050"/>
    <w:rsid w:val="00C24EB1"/>
    <w:rsid w:val="00C27A62"/>
    <w:rsid w:val="00C306E9"/>
    <w:rsid w:val="00C4233E"/>
    <w:rsid w:val="00C5026B"/>
    <w:rsid w:val="00C5565A"/>
    <w:rsid w:val="00C85AD0"/>
    <w:rsid w:val="00C97BBB"/>
    <w:rsid w:val="00CA2530"/>
    <w:rsid w:val="00CA7A78"/>
    <w:rsid w:val="00CC2EA5"/>
    <w:rsid w:val="00CC443A"/>
    <w:rsid w:val="00CC5E5A"/>
    <w:rsid w:val="00CD28CF"/>
    <w:rsid w:val="00CE6A52"/>
    <w:rsid w:val="00CF0181"/>
    <w:rsid w:val="00D142A1"/>
    <w:rsid w:val="00D318E4"/>
    <w:rsid w:val="00D5310B"/>
    <w:rsid w:val="00D70BC9"/>
    <w:rsid w:val="00D779C4"/>
    <w:rsid w:val="00D83373"/>
    <w:rsid w:val="00D840A8"/>
    <w:rsid w:val="00D91A42"/>
    <w:rsid w:val="00DB0311"/>
    <w:rsid w:val="00DB363D"/>
    <w:rsid w:val="00DE3A37"/>
    <w:rsid w:val="00DF0EC1"/>
    <w:rsid w:val="00DF154A"/>
    <w:rsid w:val="00DF26FF"/>
    <w:rsid w:val="00E07030"/>
    <w:rsid w:val="00E13D49"/>
    <w:rsid w:val="00E155CA"/>
    <w:rsid w:val="00E364B8"/>
    <w:rsid w:val="00E422C1"/>
    <w:rsid w:val="00E45306"/>
    <w:rsid w:val="00E46305"/>
    <w:rsid w:val="00E9652B"/>
    <w:rsid w:val="00ED26D6"/>
    <w:rsid w:val="00EE1D94"/>
    <w:rsid w:val="00EE23A2"/>
    <w:rsid w:val="00EE247A"/>
    <w:rsid w:val="00F13964"/>
    <w:rsid w:val="00F13D2D"/>
    <w:rsid w:val="00F27243"/>
    <w:rsid w:val="00F35E9C"/>
    <w:rsid w:val="00F44323"/>
    <w:rsid w:val="00F533EC"/>
    <w:rsid w:val="00F5754B"/>
    <w:rsid w:val="00F747AC"/>
    <w:rsid w:val="00F812C3"/>
    <w:rsid w:val="00F90EAB"/>
    <w:rsid w:val="00FB32FD"/>
    <w:rsid w:val="00FB7A8B"/>
    <w:rsid w:val="00FD1AF7"/>
    <w:rsid w:val="00FD1D86"/>
    <w:rsid w:val="00FE3521"/>
    <w:rsid w:val="00FE793D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CA"/>
  </w:style>
  <w:style w:type="paragraph" w:styleId="Footer">
    <w:name w:val="footer"/>
    <w:basedOn w:val="Normal"/>
    <w:link w:val="Foot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CA"/>
  </w:style>
  <w:style w:type="paragraph" w:styleId="Footer">
    <w:name w:val="footer"/>
    <w:basedOn w:val="Normal"/>
    <w:link w:val="FooterChar"/>
    <w:uiPriority w:val="99"/>
    <w:unhideWhenUsed/>
    <w:rsid w:val="002B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3DEFF-D377-46D2-BE7E-E3136A0B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Hlongwane, Amu</dc:creator>
  <cp:lastModifiedBy>Hlongwane, Amu</cp:lastModifiedBy>
  <cp:revision>250</cp:revision>
  <dcterms:created xsi:type="dcterms:W3CDTF">2017-06-29T07:33:00Z</dcterms:created>
  <dcterms:modified xsi:type="dcterms:W3CDTF">2017-09-05T08:18:00Z</dcterms:modified>
</cp:coreProperties>
</file>