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8963E"/>
          <w:spacing w:val="20"/>
          <w:sz w:val="20"/>
          <w:szCs w:val="20"/>
        </w:rPr>
        <w:t xml:space="preserve">SUNLOGIC SA</w:t>
      </w:r>
    </w:p>
    <w:p>
      <w:pPr>
        <w:spacing w:after="100"/>
      </w:pPr>
      <w:r>
        <w:rPr>
          <w:b/>
          <w:bCs/>
          <w:color w:val="1B2A4A"/>
          <w:sz w:val="44"/>
          <w:szCs w:val="44"/>
        </w:rPr>
        <w:t xml:space="preserve">Website Copy</w:t>
      </w:r>
    </w:p>
    <w:p>
      <w:pPr>
        <w:spacing w:after="280"/>
      </w:pPr>
      <w:r>
        <w:rPr>
          <w:i/>
          <w:iCs/>
          <w:color w:val="3D4657"/>
          <w:sz w:val="21"/>
          <w:szCs w:val="21"/>
        </w:rPr>
        <w:t xml:space="preserve">Home · Solar · Electrical · Energy Management · Blog · Contact · Legal</w:t>
      </w:r>
    </w:p>
    <w:p>
      <w:pPr>
        <w:pBdr>
          <w:bottom w:val="single" w:color="D9D3C7" w:sz="6"/>
        </w:pBdr>
        <w:spacing w:after="240" w:before="120"/>
      </w:pPr>
    </w:p>
    <w:tbl>
      <w:tblPr>
        <w:tblW w:type="dxa" w:w="10080"/>
        <w:tblBorders>
          <w:top w:val="single" w:color="C8963E" w:sz="8"/>
          <w:left w:val="single" w:color="C8963E" w:sz="8"/>
          <w:bottom w:val="single" w:color="C8963E" w:sz="8"/>
          <w:right w:val="single" w:color="C8963E"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6E9DE" w:val="clear"/>
          </w:tcPr>
          <w:p>
            <w:pPr>
              <w:spacing w:after="100"/>
            </w:pPr>
            <w:r>
              <w:rPr>
                <w:b/>
                <w:bCs/>
                <w:color w:val="1B2A4A"/>
                <w:sz w:val="21"/>
                <w:szCs w:val="21"/>
              </w:rPr>
              <w:t xml:space="preserve">How to read this</w:t>
            </w:r>
          </w:p>
          <w:p>
            <w:pPr>
              <w:spacing w:after="120" w:line="290"/>
            </w:pPr>
            <w:r>
              <w:rPr>
                <w:color w:val="222222"/>
                <w:sz w:val="20"/>
                <w:szCs w:val="20"/>
              </w:rPr>
              <w:t xml:space="preserve">Everything from here to the appendix is website copy, written to be read by a customer. Plain language, short sections, no jargon, no standards numbers. Where a section needs a heading, a sub-heading or a highlighted box, that's marked so a designer knows what to build.</w:t>
            </w:r>
          </w:p>
          <w:p>
            <w:pPr>
              <w:spacing w:after="120" w:line="290"/>
            </w:pPr>
            <w:r>
              <w:rPr>
                <w:color w:val="222222"/>
                <w:sz w:val="20"/>
                <w:szCs w:val="20"/>
              </w:rPr>
              <w:t xml:space="preserve">Prices, savings figures and payback periods have deliberately been kept out of the copy, since the calculators will own those. Where a customer would naturally ask what something costs, the copy takes them to a calculator instead. Two calculator placements are marked, on the Solar page. The only prices left anywhere in the page copy are the HotBot and SolarBot subscription figures, which are fixed product prices rather than estimates, so they can be stated plainly.</w:t>
            </w:r>
          </w:p>
          <w:p>
            <w:pPr>
              <w:spacing w:after="120" w:line="290"/>
            </w:pPr>
            <w:r>
              <w:rPr>
                <w:color w:val="222222"/>
                <w:sz w:val="20"/>
                <w:szCs w:val="20"/>
              </w:rPr>
              <w:t xml:space="preserve">The technical detail and the sourced figures behind the copy have been moved to an appendix at the back. That's reference material for you and your developer, not page content. It's worth keeping, because it's also where the blog posts come from.</w:t>
            </w:r>
          </w:p>
          <w:p>
            <w:pPr>
              <w:spacing w:after="120" w:line="290"/>
            </w:pPr>
            <w:r>
              <w:rPr>
                <w:color w:val="222222"/>
                <w:sz w:val="20"/>
                <w:szCs w:val="20"/>
              </w:rPr>
              <w:t xml:space="preserve">The copy is deliberately not tied to a province or a city. It reads the same whether you're quoting in Claremont or somewhere three hours away, which means it won't need rewriting if you widen your service area. Where you do want to state where you work, the footer and the contact page are the right places, rather than weaving it through every page.</w:t>
            </w:r>
          </w:p>
          <w:p>
            <w:pPr>
              <w:spacing w:after="60" w:line="290"/>
            </w:pPr>
            <w:r>
              <w:rPr>
                <w:color w:val="222222"/>
                <w:sz w:val="20"/>
                <w:szCs w:val="20"/>
              </w:rPr>
              <w:t xml:space="preserve">Anything still in [square brackets] is a fact only you can supply. Nothing has been invented to fill a gap.</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HOMEPAGE</w:t>
            </w:r>
          </w:p>
        </w:tc>
      </w:tr>
    </w:tbl>
    <w:p>
      <w:pPr>
        <w:spacing w:after="150"/>
      </w:pPr>
    </w:p>
    <w:p>
      <w:pPr>
        <w:spacing w:after="165" w:line="300"/>
      </w:pPr>
      <w:r>
        <w:rPr>
          <w:b w:val="false"/>
          <w:bCs w:val="false"/>
          <w:i/>
          <w:iCs/>
          <w:color w:val="222222"/>
          <w:sz w:val="21"/>
          <w:szCs w:val="21"/>
        </w:rPr>
        <w:t xml:space="preserve">Short and benefit-led. The job of this page is to say what you do, who it's for, and give someone a reason to click through or call.</w:t>
      </w:r>
    </w:p>
    <w:p>
      <w:pPr>
        <w:pStyle w:val="Heading3"/>
        <w:spacing w:after="85" w:before="270"/>
      </w:pPr>
      <w:r>
        <w:rPr>
          <w:b/>
          <w:bCs/>
          <w:color w:val="C8963E"/>
          <w:sz w:val="22"/>
          <w:szCs w:val="22"/>
        </w:rPr>
        <w:t xml:space="preserve">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H1:  </w:t>
            </w:r>
            <w:r>
              <w:rPr>
                <w:i w:val="false"/>
                <w:iCs w:val="false"/>
                <w:color w:val="222222"/>
                <w:sz w:val="21"/>
                <w:szCs w:val="21"/>
              </w:rPr>
              <w:t xml:space="preserve">Solar Power &amp; Certified Electrical Contracting</w:t>
            </w:r>
          </w:p>
          <w:p>
            <w:pPr>
              <w:spacing w:after="130" w:line="290"/>
            </w:pPr>
            <w:r>
              <w:rPr>
                <w:b/>
                <w:bCs/>
                <w:color w:val="1B2A4A"/>
                <w:sz w:val="20"/>
                <w:szCs w:val="20"/>
              </w:rPr>
              <w:t xml:space="preserve">Subhead:  </w:t>
            </w:r>
            <w:r>
              <w:rPr>
                <w:i w:val="false"/>
                <w:iCs w:val="false"/>
                <w:color w:val="222222"/>
                <w:sz w:val="21"/>
                <w:szCs w:val="21"/>
              </w:rPr>
              <w:t xml:space="preserve">Solar and electrical from one team, for homes and businesses.</w:t>
            </w:r>
          </w:p>
          <w:p>
            <w:pPr>
              <w:spacing w:after="130" w:line="290"/>
            </w:pPr>
            <w:r>
              <w:rPr>
                <w:b/>
                <w:bCs/>
                <w:color w:val="1B2A4A"/>
                <w:sz w:val="20"/>
                <w:szCs w:val="20"/>
              </w:rPr>
              <w:t xml:space="preserve">Primary button:  </w:t>
            </w:r>
            <w:r>
              <w:rPr>
                <w:i w:val="false"/>
                <w:iCs w:val="false"/>
                <w:color w:val="222222"/>
                <w:sz w:val="21"/>
                <w:szCs w:val="21"/>
              </w:rPr>
              <w:t xml:space="preserve">Book a Free Site Assessment</w:t>
            </w:r>
          </w:p>
          <w:p>
            <w:pPr>
              <w:spacing w:after="130" w:line="290"/>
            </w:pPr>
            <w:r>
              <w:rPr>
                <w:b/>
                <w:bCs/>
                <w:color w:val="1B2A4A"/>
                <w:sz w:val="20"/>
                <w:szCs w:val="20"/>
              </w:rPr>
              <w:t xml:space="preserve">Secondary button:  </w:t>
            </w:r>
            <w:r>
              <w:rPr>
                <w:i w:val="false"/>
                <w:iCs w:val="false"/>
                <w:color w:val="222222"/>
                <w:sz w:val="21"/>
                <w:szCs w:val="21"/>
              </w:rPr>
              <w:t xml:space="preserve">Talk to Us</w:t>
            </w:r>
          </w:p>
        </w:tc>
      </w:tr>
    </w:tbl>
    <w:p>
      <w:pPr>
        <w:pStyle w:val="Heading3"/>
        <w:spacing w:after="85" w:before="270"/>
      </w:pPr>
      <w:r>
        <w:rPr>
          <w:b/>
          <w:bCs/>
          <w:color w:val="C8963E"/>
          <w:sz w:val="22"/>
          <w:szCs w:val="22"/>
        </w:rPr>
        <w:t xml:space="preserve">Trust strip (a single row under the 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Suggested:  </w:t>
            </w:r>
            <w:r>
              <w:rPr>
                <w:i w:val="false"/>
                <w:iCs w:val="false"/>
                <w:color w:val="222222"/>
                <w:sz w:val="21"/>
                <w:szCs w:val="21"/>
              </w:rPr>
              <w:t xml:space="preserve">Registered electrical contractor · Compliance certificate on every job · Council registration handled for you · [X] systems installed</w:t>
            </w:r>
          </w:p>
          <w:p>
            <w:pPr>
              <w:spacing w:after="20" w:before="70"/>
            </w:pPr>
            <w:r>
              <w:rPr>
                <w:i/>
                <w:iCs/>
                <w:color w:val="A6432C"/>
                <w:sz w:val="17"/>
                <w:szCs w:val="17"/>
              </w:rPr>
              <w:t xml:space="preserve">NOTE: Short and checkable. Registration number and install count are still open, so don't launch this strip with a placeholder in it.</w:t>
            </w:r>
          </w:p>
        </w:tc>
      </w:tr>
    </w:tbl>
    <w:p>
      <w:pPr>
        <w:pStyle w:val="Heading3"/>
        <w:spacing w:after="85" w:before="270"/>
      </w:pPr>
      <w:r>
        <w:rPr>
          <w:b/>
          <w:bCs/>
          <w:color w:val="C8963E"/>
          <w:sz w:val="22"/>
          <w:szCs w:val="22"/>
        </w:rPr>
        <w:t xml:space="preserve">Section: What we do</w:t>
      </w:r>
    </w:p>
    <w:p>
      <w:pPr>
        <w:spacing w:after="165" w:line="300"/>
      </w:pPr>
      <w:r>
        <w:rPr>
          <w:b w:val="false"/>
          <w:bCs w:val="false"/>
          <w:i w:val="false"/>
          <w:iCs w:val="false"/>
          <w:color w:val="222222"/>
          <w:sz w:val="21"/>
          <w:szCs w:val="21"/>
        </w:rPr>
        <w:t xml:space="preserve">Three blocks, each split into Solar and Electrical, with one plain sentence each and a link through.</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60" w:line="290"/>
            </w:pPr>
            <w:r>
              <w:rPr>
                <w:b/>
                <w:bCs/>
                <w:color w:val="1B2A4A"/>
                <w:sz w:val="20"/>
                <w:szCs w:val="20"/>
              </w:rPr>
              <w:t xml:space="preserve">AT HOME  </w:t>
            </w:r>
            <w:r>
              <w:rPr>
                <w:i w:val="false"/>
                <w:iCs w:val="false"/>
                <w:color w:val="222222"/>
                <w:sz w:val="21"/>
                <w:szCs w:val="21"/>
              </w:rPr>
              <w:t xml:space="preserve"/>
            </w:r>
          </w:p>
          <w:p>
            <w:pPr>
              <w:spacing w:after="60" w:line="290"/>
            </w:pPr>
            <w:r>
              <w:rPr>
                <w:b/>
                <w:bCs/>
                <w:color w:val="1B2A4A"/>
                <w:sz w:val="20"/>
                <w:szCs w:val="20"/>
              </w:rPr>
              <w:t xml:space="preserve">Solar:  </w:t>
            </w:r>
            <w:r>
              <w:rPr>
                <w:i w:val="false"/>
                <w:iCs w:val="false"/>
                <w:color w:val="222222"/>
                <w:sz w:val="21"/>
                <w:szCs w:val="21"/>
              </w:rPr>
              <w:t xml:space="preserve">A smaller electricity bill, and far less of it outside your control.</w:t>
            </w:r>
          </w:p>
          <w:p>
            <w:pPr>
              <w:spacing w:after="60" w:line="290"/>
            </w:pPr>
            <w:r>
              <w:rPr>
                <w:b/>
                <w:bCs/>
                <w:color w:val="1B2A4A"/>
                <w:sz w:val="20"/>
                <w:szCs w:val="20"/>
              </w:rPr>
              <w:t xml:space="preserve">Electrical:  </w:t>
            </w:r>
            <w:r>
              <w:rPr>
                <w:i w:val="false"/>
                <w:iCs w:val="false"/>
                <w:color w:val="222222"/>
                <w:sz w:val="21"/>
                <w:szCs w:val="21"/>
              </w:rPr>
              <w:t xml:space="preserve">Rewiring, tripping circuits, plug points, surge protection, EV chargers and compliance certificates.</w:t>
            </w:r>
          </w:p>
        </w:tc>
      </w:tr>
    </w:tbl>
    <w:p>
      <w:pPr>
        <w:spacing w:after="8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60" w:line="290"/>
            </w:pPr>
            <w:r>
              <w:rPr>
                <w:b/>
                <w:bCs/>
                <w:color w:val="1B2A4A"/>
                <w:sz w:val="20"/>
                <w:szCs w:val="20"/>
              </w:rPr>
              <w:t xml:space="preserve">FOR SMALL BUSINESS  </w:t>
            </w:r>
            <w:r>
              <w:rPr>
                <w:i w:val="false"/>
                <w:iCs w:val="false"/>
                <w:color w:val="222222"/>
                <w:sz w:val="21"/>
                <w:szCs w:val="21"/>
              </w:rPr>
              <w:t xml:space="preserve"/>
            </w:r>
          </w:p>
          <w:p>
            <w:pPr>
              <w:spacing w:after="60" w:line="290"/>
            </w:pPr>
            <w:r>
              <w:rPr>
                <w:b/>
                <w:bCs/>
                <w:color w:val="1B2A4A"/>
                <w:sz w:val="20"/>
                <w:szCs w:val="20"/>
              </w:rPr>
              <w:t xml:space="preserve">Solar:  </w:t>
            </w:r>
            <w:r>
              <w:rPr>
                <w:i w:val="false"/>
                <w:iCs w:val="false"/>
                <w:color w:val="222222"/>
                <w:sz w:val="21"/>
                <w:szCs w:val="21"/>
              </w:rPr>
              <w:t xml:space="preserve">Your business runs during the day, which is exactly when solar produces. That usually makes the numbers work well.</w:t>
            </w:r>
          </w:p>
          <w:p>
            <w:pPr>
              <w:spacing w:after="60" w:line="290"/>
            </w:pPr>
            <w:r>
              <w:rPr>
                <w:b/>
                <w:bCs/>
                <w:color w:val="1B2A4A"/>
                <w:sz w:val="20"/>
                <w:szCs w:val="20"/>
              </w:rPr>
              <w:t xml:space="preserve">Electrical:  </w:t>
            </w:r>
            <w:r>
              <w:rPr>
                <w:i w:val="false"/>
                <w:iCs w:val="false"/>
                <w:color w:val="222222"/>
                <w:sz w:val="21"/>
                <w:szCs w:val="21"/>
              </w:rPr>
              <w:t xml:space="preserve">Shopfits, new equipment, lighting and compliance, scheduled around your trading hours.</w:t>
            </w:r>
          </w:p>
        </w:tc>
      </w:tr>
    </w:tbl>
    <w:p>
      <w:pPr>
        <w:spacing w:after="8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60" w:line="290"/>
            </w:pPr>
            <w:r>
              <w:rPr>
                <w:b/>
                <w:bCs/>
                <w:color w:val="1B2A4A"/>
                <w:sz w:val="20"/>
                <w:szCs w:val="20"/>
              </w:rPr>
              <w:t xml:space="preserve">FOR LARGER SITES  </w:t>
            </w:r>
            <w:r>
              <w:rPr>
                <w:i w:val="false"/>
                <w:iCs w:val="false"/>
                <w:color w:val="222222"/>
                <w:sz w:val="21"/>
                <w:szCs w:val="21"/>
              </w:rPr>
              <w:t xml:space="preserve"/>
            </w:r>
          </w:p>
          <w:p>
            <w:pPr>
              <w:spacing w:after="60" w:line="290"/>
            </w:pPr>
            <w:r>
              <w:rPr>
                <w:b/>
                <w:bCs/>
                <w:color w:val="1B2A4A"/>
                <w:sz w:val="20"/>
                <w:szCs w:val="20"/>
              </w:rPr>
              <w:t xml:space="preserve">Solar:  </w:t>
            </w:r>
            <w:r>
              <w:rPr>
                <w:i w:val="false"/>
                <w:iCs w:val="false"/>
                <w:color w:val="222222"/>
                <w:sz w:val="21"/>
                <w:szCs w:val="21"/>
              </w:rPr>
              <w:t xml:space="preserve">Sized properly on what your site actually uses, with the savings worked out honestly.</w:t>
            </w:r>
          </w:p>
          <w:p>
            <w:pPr>
              <w:spacing w:after="60" w:line="290"/>
            </w:pPr>
            <w:r>
              <w:rPr>
                <w:b/>
                <w:bCs/>
                <w:color w:val="1B2A4A"/>
                <w:sz w:val="20"/>
                <w:szCs w:val="20"/>
              </w:rPr>
              <w:t xml:space="preserve">Electrical:  </w:t>
            </w:r>
            <w:r>
              <w:rPr>
                <w:i w:val="false"/>
                <w:iCs w:val="false"/>
                <w:color w:val="222222"/>
                <w:sz w:val="21"/>
                <w:szCs w:val="21"/>
              </w:rPr>
              <w:t xml:space="preserve">Maintenance, backup power, emergency lighting and compliance across one site or many.</w:t>
            </w:r>
          </w:p>
        </w:tc>
      </w:tr>
    </w:tbl>
    <w:p>
      <w:pPr>
        <w:pStyle w:val="Heading3"/>
        <w:spacing w:after="85" w:before="270"/>
      </w:pPr>
      <w:r>
        <w:rPr>
          <w:b/>
          <w:bCs/>
          <w:color w:val="C8963E"/>
          <w:sz w:val="22"/>
          <w:szCs w:val="22"/>
        </w:rPr>
        <w:t xml:space="preserve">Section: Why Sunlogic</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One team, both jobs:  </w:t>
            </w:r>
            <w:r>
              <w:rPr>
                <w:i w:val="false"/>
                <w:iCs w:val="false"/>
                <w:color w:val="222222"/>
                <w:sz w:val="21"/>
                <w:szCs w:val="21"/>
              </w:rPr>
              <w:t xml:space="preserve">A solar system is an electrical installation, so the two belong together. We do both, which means one company designs it, installs it and certifies it.</w:t>
            </w:r>
          </w:p>
          <w:p>
            <w:pPr>
              <w:spacing w:after="130" w:line="290"/>
            </w:pPr>
            <w:r>
              <w:rPr>
                <w:b/>
                <w:bCs/>
                <w:color w:val="1B2A4A"/>
                <w:sz w:val="20"/>
                <w:szCs w:val="20"/>
              </w:rPr>
              <w:t xml:space="preserve">Straight numbers:  </w:t>
            </w:r>
            <w:r>
              <w:rPr>
                <w:i w:val="false"/>
                <w:iCs w:val="false"/>
                <w:color w:val="222222"/>
                <w:sz w:val="21"/>
                <w:szCs w:val="21"/>
              </w:rPr>
              <w:t xml:space="preserve">We work out what you'll actually save from your real bills, and show you how we got there. If solar isn't worth it for your property yet, we'll say so.</w:t>
            </w:r>
          </w:p>
          <w:p>
            <w:pPr>
              <w:spacing w:after="130" w:line="290"/>
            </w:pPr>
            <w:r>
              <w:rPr>
                <w:b/>
                <w:bCs/>
                <w:color w:val="1B2A4A"/>
                <w:sz w:val="20"/>
                <w:szCs w:val="20"/>
              </w:rPr>
              <w:t xml:space="preserve">We stay in touch afterwards:  </w:t>
            </w:r>
            <w:r>
              <w:rPr>
                <w:i w:val="false"/>
                <w:iCs w:val="false"/>
                <w:color w:val="222222"/>
                <w:sz w:val="21"/>
                <w:szCs w:val="21"/>
              </w:rPr>
              <w:t xml:space="preserve">Monitoring, cleaning, check-ups and someone to call when something isn't right.</w:t>
            </w:r>
          </w:p>
        </w:tc>
      </w:tr>
    </w:tbl>
    <w:p>
      <w:pPr>
        <w:pStyle w:val="Heading3"/>
        <w:spacing w:after="85" w:before="270"/>
      </w:pPr>
      <w:r>
        <w:rPr>
          <w:b/>
          <w:bCs/>
          <w:color w:val="C8963E"/>
          <w:sz w:val="22"/>
          <w:szCs w:val="22"/>
        </w:rPr>
        <w:t xml:space="preserve">Section: How it works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1. We come and look:  </w:t>
            </w:r>
            <w:r>
              <w:rPr>
                <w:i w:val="false"/>
                <w:iCs w:val="false"/>
                <w:color w:val="222222"/>
                <w:sz w:val="21"/>
                <w:szCs w:val="21"/>
              </w:rPr>
              <w:t xml:space="preserve">A proper site visit and a look at your recent bills.</w:t>
            </w:r>
          </w:p>
          <w:p>
            <w:pPr>
              <w:spacing w:after="130" w:line="290"/>
            </w:pPr>
            <w:r>
              <w:rPr>
                <w:b/>
                <w:bCs/>
                <w:color w:val="1B2A4A"/>
                <w:sz w:val="20"/>
                <w:szCs w:val="20"/>
              </w:rPr>
              <w:t xml:space="preserve">2. We design and quote:  </w:t>
            </w:r>
            <w:r>
              <w:rPr>
                <w:i w:val="false"/>
                <w:iCs w:val="false"/>
                <w:color w:val="222222"/>
                <w:sz w:val="21"/>
                <w:szCs w:val="21"/>
              </w:rPr>
              <w:t xml:space="preserve">One quote, everything included, with the savings explained.</w:t>
            </w:r>
          </w:p>
          <w:p>
            <w:pPr>
              <w:spacing w:after="130" w:line="290"/>
            </w:pPr>
            <w:r>
              <w:rPr>
                <w:b/>
                <w:bCs/>
                <w:color w:val="1B2A4A"/>
                <w:sz w:val="20"/>
                <w:szCs w:val="20"/>
              </w:rPr>
              <w:t xml:space="preserve">3. We install and certify:  </w:t>
            </w:r>
            <w:r>
              <w:rPr>
                <w:i w:val="false"/>
                <w:iCs w:val="false"/>
                <w:color w:val="222222"/>
                <w:sz w:val="21"/>
                <w:szCs w:val="21"/>
              </w:rPr>
              <w:t xml:space="preserve">Fitted, tested, and handed over with the paperwork done, including the council registration.</w:t>
            </w:r>
          </w:p>
          <w:p>
            <w:pPr>
              <w:spacing w:after="130" w:line="290"/>
            </w:pPr>
            <w:r>
              <w:rPr>
                <w:b/>
                <w:bCs/>
                <w:color w:val="1B2A4A"/>
                <w:sz w:val="20"/>
                <w:szCs w:val="20"/>
              </w:rPr>
              <w:t xml:space="preserve">4. We keep an eye on it:  </w:t>
            </w:r>
            <w:r>
              <w:rPr>
                <w:i w:val="false"/>
                <w:iCs w:val="false"/>
                <w:color w:val="222222"/>
                <w:sz w:val="21"/>
                <w:szCs w:val="21"/>
              </w:rPr>
              <w:t xml:space="preserve">Monitoring and scheduled check-ups so small problems stay small.</w:t>
            </w:r>
          </w:p>
        </w:tc>
      </w:tr>
    </w:tbl>
    <w:p>
      <w:pPr>
        <w:pStyle w:val="Heading3"/>
        <w:spacing w:after="85" w:before="270"/>
      </w:pPr>
      <w:r>
        <w:rPr>
          <w:b/>
          <w:bCs/>
          <w:color w:val="C8963E"/>
          <w:sz w:val="22"/>
          <w:szCs w:val="22"/>
        </w:rPr>
        <w:t xml:space="preserve">Section: Proof</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60" w:line="290"/>
            </w:pPr>
            <w:r>
              <w:rPr>
                <w:i w:val="false"/>
                <w:iCs w:val="false"/>
                <w:color w:val="222222"/>
                <w:sz w:val="21"/>
                <w:szCs w:val="21"/>
              </w:rPr>
              <w:t xml:space="preserve">Three recent jobs, each with a photo and one real number. For example: a home in [suburb], [size] system, bill down from R[x] to R[y] a month.</w:t>
            </w:r>
          </w:p>
          <w:p>
            <w:pPr>
              <w:spacing w:after="60" w:line="290"/>
            </w:pPr>
            <w:r>
              <w:rPr>
                <w:i w:val="false"/>
                <w:iCs w:val="false"/>
                <w:color w:val="222222"/>
                <w:sz w:val="21"/>
                <w:szCs w:val="21"/>
              </w:rPr>
              <w:t xml:space="preserve">[Real projects needed. You photograph every installation already, so the material exists.]</w:t>
            </w:r>
          </w:p>
          <w:p>
            <w:pPr>
              <w:spacing w:after="20" w:before="70"/>
            </w:pPr>
            <w:r>
              <w:rPr>
                <w:i/>
                <w:iCs/>
                <w:color w:val="A6432C"/>
                <w:sz w:val="17"/>
                <w:szCs w:val="17"/>
              </w:rPr>
              <w:t xml:space="preserve">NOTE: This is the single most valuable section you can add and the one every competitor is weakest on.</w:t>
            </w:r>
          </w:p>
        </w:tc>
      </w:tr>
    </w:tbl>
    <w:p>
      <w:pPr>
        <w:pStyle w:val="Heading3"/>
        <w:spacing w:after="85" w:before="270"/>
      </w:pPr>
      <w:r>
        <w:rPr>
          <w:b/>
          <w:bCs/>
          <w:color w:val="C8963E"/>
          <w:sz w:val="22"/>
          <w:szCs w:val="22"/>
        </w:rPr>
        <w:t xml:space="preserve">Section: From the blog</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Heading:  </w:t>
            </w:r>
            <w:r>
              <w:rPr>
                <w:i w:val="false"/>
                <w:iCs w:val="false"/>
                <w:color w:val="222222"/>
                <w:sz w:val="21"/>
                <w:szCs w:val="21"/>
              </w:rPr>
              <w:t xml:space="preserve">Worth Knowing</w:t>
            </w:r>
          </w:p>
          <w:p>
            <w:pPr>
              <w:spacing w:after="130" w:line="290"/>
            </w:pPr>
            <w:r>
              <w:rPr>
                <w:b/>
                <w:bCs/>
                <w:color w:val="1B2A4A"/>
                <w:sz w:val="20"/>
                <w:szCs w:val="20"/>
              </w:rPr>
              <w:t xml:space="preserve">Intro:  </w:t>
            </w:r>
            <w:r>
              <w:rPr>
                <w:i w:val="false"/>
                <w:iCs w:val="false"/>
                <w:color w:val="222222"/>
                <w:sz w:val="21"/>
                <w:szCs w:val="21"/>
              </w:rPr>
              <w:t xml:space="preserve">Straight answers on what solar costs, what changed on your bill, and what a compliance certificate actually covers.</w:t>
            </w:r>
          </w:p>
          <w:p>
            <w:pPr>
              <w:spacing w:after="130" w:line="290"/>
            </w:pPr>
            <w:r>
              <w:rPr>
                <w:i w:val="false"/>
                <w:iCs w:val="false"/>
                <w:color w:val="222222"/>
                <w:sz w:val="21"/>
                <w:szCs w:val="21"/>
              </w:rPr>
              <w:t xml:space="preserve">[Three most recent posts.]</w:t>
            </w:r>
          </w:p>
        </w:tc>
      </w:tr>
    </w:tbl>
    <w:p>
      <w:pPr>
        <w:pStyle w:val="Heading3"/>
        <w:spacing w:after="85" w:before="270"/>
      </w:pPr>
      <w:r>
        <w:rPr>
          <w:b/>
          <w:bCs/>
          <w:color w:val="C8963E"/>
          <w:sz w:val="22"/>
          <w:szCs w:val="22"/>
        </w:rPr>
        <w:t xml:space="preserve">Final call to action</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Headline:  </w:t>
            </w:r>
            <w:r>
              <w:rPr>
                <w:i w:val="false"/>
                <w:iCs w:val="false"/>
                <w:color w:val="222222"/>
                <w:sz w:val="21"/>
                <w:szCs w:val="21"/>
              </w:rPr>
              <w:t xml:space="preserve">Find out what your property actually needs</w:t>
            </w:r>
          </w:p>
          <w:p>
            <w:pPr>
              <w:spacing w:after="130" w:line="290"/>
            </w:pPr>
            <w:r>
              <w:rPr>
                <w:b/>
                <w:bCs/>
                <w:color w:val="1B2A4A"/>
                <w:sz w:val="20"/>
                <w:szCs w:val="20"/>
              </w:rPr>
              <w:t xml:space="preserve">Body:  </w:t>
            </w:r>
            <w:r>
              <w:rPr>
                <w:i w:val="false"/>
                <w:iCs w:val="false"/>
                <w:color w:val="222222"/>
                <w:sz w:val="21"/>
                <w:szCs w:val="21"/>
              </w:rPr>
              <w:t xml:space="preserve">A site visit costs you nothing and ends with a straight answer: what it would take, what it would cost, and what it would save.</w:t>
            </w:r>
          </w:p>
          <w:p>
            <w:pPr>
              <w:spacing w:after="130" w:line="290"/>
            </w:pPr>
            <w:r>
              <w:rPr>
                <w:b/>
                <w:bCs/>
                <w:color w:val="1B2A4A"/>
                <w:sz w:val="20"/>
                <w:szCs w:val="20"/>
              </w:rPr>
              <w:t xml:space="preserve">Button:  </w:t>
            </w:r>
            <w:r>
              <w:rPr>
                <w:i w:val="false"/>
                <w:iCs w:val="false"/>
                <w:color w:val="222222"/>
                <w:sz w:val="21"/>
                <w:szCs w:val="21"/>
              </w:rPr>
              <w:t xml:space="preserve">Book a Free Site Assessment</w:t>
            </w:r>
          </w:p>
          <w:p>
            <w:pPr>
              <w:spacing w:after="130" w:line="290"/>
            </w:pPr>
            <w:r>
              <w:rPr>
                <w:b/>
                <w:bCs/>
                <w:color w:val="1B2A4A"/>
                <w:sz w:val="20"/>
                <w:szCs w:val="20"/>
              </w:rPr>
              <w:t xml:space="preserve">Phone:  </w:t>
            </w:r>
            <w:r>
              <w:rPr>
                <w:i w:val="false"/>
                <w:iCs w:val="false"/>
                <w:color w:val="222222"/>
                <w:sz w:val="21"/>
                <w:szCs w:val="21"/>
              </w:rPr>
              <w:t xml:space="preserve">(082) 655-5371</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SOLAR</w:t>
            </w:r>
          </w:p>
        </w:tc>
      </w:tr>
    </w:tbl>
    <w:p>
      <w:pPr>
        <w:spacing w:after="150"/>
      </w:pPr>
    </w:p>
    <w:p>
      <w:pPr>
        <w:pStyle w:val="Heading3"/>
        <w:spacing w:after="85" w:before="270"/>
      </w:pPr>
      <w:r>
        <w:rPr>
          <w:b/>
          <w:bCs/>
          <w:color w:val="C8963E"/>
          <w:sz w:val="22"/>
          <w:szCs w:val="22"/>
        </w:rPr>
        <w:t xml:space="preserve">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H1:  </w:t>
            </w:r>
            <w:r>
              <w:rPr>
                <w:i w:val="false"/>
                <w:iCs w:val="false"/>
                <w:color w:val="222222"/>
                <w:sz w:val="21"/>
                <w:szCs w:val="21"/>
              </w:rPr>
              <w:t xml:space="preserve">Solar That Pays For Itself</w:t>
            </w:r>
          </w:p>
          <w:p>
            <w:pPr>
              <w:spacing w:after="130" w:line="290"/>
            </w:pPr>
            <w:r>
              <w:rPr>
                <w:b/>
                <w:bCs/>
                <w:color w:val="1B2A4A"/>
                <w:sz w:val="20"/>
                <w:szCs w:val="20"/>
              </w:rPr>
              <w:t xml:space="preserve">Subhead:  </w:t>
            </w:r>
            <w:r>
              <w:rPr>
                <w:i w:val="false"/>
                <w:iCs w:val="false"/>
                <w:color w:val="222222"/>
                <w:sz w:val="21"/>
                <w:szCs w:val="21"/>
              </w:rPr>
              <w:t xml:space="preserve">Designed around what your property actually uses, installed and certified by one team.</w:t>
            </w:r>
          </w:p>
          <w:p>
            <w:pPr>
              <w:spacing w:after="130" w:line="290"/>
            </w:pPr>
            <w:r>
              <w:rPr>
                <w:b/>
                <w:bCs/>
                <w:color w:val="1B2A4A"/>
                <w:sz w:val="20"/>
                <w:szCs w:val="20"/>
              </w:rPr>
              <w:t xml:space="preserve">Primary button:  </w:t>
            </w:r>
            <w:r>
              <w:rPr>
                <w:i w:val="false"/>
                <w:iCs w:val="false"/>
                <w:color w:val="222222"/>
                <w:sz w:val="21"/>
                <w:szCs w:val="21"/>
              </w:rPr>
              <w:t xml:space="preserve">Book a Free Site Assessment</w:t>
            </w:r>
          </w:p>
          <w:p>
            <w:pPr>
              <w:spacing w:after="130" w:line="290"/>
            </w:pPr>
            <w:r>
              <w:rPr>
                <w:b/>
                <w:bCs/>
                <w:color w:val="1B2A4A"/>
                <w:sz w:val="20"/>
                <w:szCs w:val="20"/>
              </w:rPr>
              <w:t xml:space="preserve">Secondary button:  </w:t>
            </w:r>
            <w:r>
              <w:rPr>
                <w:i w:val="false"/>
                <w:iCs w:val="false"/>
                <w:color w:val="222222"/>
                <w:sz w:val="21"/>
                <w:szCs w:val="21"/>
              </w:rPr>
              <w:t xml:space="preserve">See what it costs</w:t>
            </w:r>
          </w:p>
        </w:tc>
      </w:tr>
    </w:tbl>
    <w:p>
      <w:pPr>
        <w:spacing w:after="120"/>
      </w:pPr>
    </w:p>
    <w:p>
      <w:pPr>
        <w:pStyle w:val="Heading2"/>
        <w:spacing w:after="110" w:before="330"/>
      </w:pPr>
      <w:r>
        <w:rPr>
          <w:b/>
          <w:bCs/>
          <w:color w:val="1B2A4A"/>
          <w:sz w:val="26"/>
          <w:szCs w:val="26"/>
        </w:rPr>
        <w:t xml:space="preserve">Why now</w:t>
      </w:r>
    </w:p>
    <w:p>
      <w:pPr>
        <w:spacing w:after="165" w:line="300"/>
      </w:pPr>
      <w:r>
        <w:rPr>
          <w:b w:val="false"/>
          <w:bCs w:val="false"/>
          <w:i w:val="false"/>
          <w:iCs w:val="false"/>
          <w:color w:val="222222"/>
          <w:sz w:val="21"/>
          <w:szCs w:val="21"/>
        </w:rPr>
        <w:t xml:space="preserve">Solar used to be about keeping the lights on. Not any more. We've gone more than a year without load shedding, and the reason people are installing solar today is simply that electricity keeps getting more expensive.</w:t>
      </w:r>
    </w:p>
    <w:p>
      <w:pPr>
        <w:spacing w:after="165" w:line="300"/>
      </w:pPr>
      <w:r>
        <w:rPr>
          <w:b w:val="false"/>
          <w:bCs w:val="false"/>
          <w:i w:val="false"/>
          <w:iCs w:val="false"/>
          <w:color w:val="222222"/>
          <w:sz w:val="21"/>
          <w:szCs w:val="21"/>
        </w:rPr>
        <w:t xml:space="preserve">There's a part of that most people miss. It isn't only the rate per unit going up. The fixed monthly charge on your bill has been rising faster than the rate itself, which means your bill can go up in a month where you actually used less.</w:t>
      </w:r>
    </w:p>
    <w:p>
      <w:pPr>
        <w:spacing w:after="165" w:line="300"/>
      </w:pPr>
      <w:r>
        <w:rPr>
          <w:b w:val="false"/>
          <w:bCs w:val="false"/>
          <w:i w:val="false"/>
          <w:iCs w:val="false"/>
          <w:color w:val="222222"/>
          <w:sz w:val="21"/>
          <w:szCs w:val="21"/>
        </w:rPr>
        <w:t xml:space="preserve">Solar won't change what your municipality charges. What it does is take the largest part of your bill and put it back under your control.</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WORTH KNOWING</w:t>
            </w:r>
          </w:p>
          <w:p>
            <w:pPr>
              <w:spacing w:after="110"/>
            </w:pPr>
            <w:r>
              <w:rPr>
                <w:b/>
                <w:bCs/>
                <w:color w:val="FFFFFF"/>
                <w:sz w:val="25"/>
                <w:szCs w:val="25"/>
              </w:rPr>
              <w:t xml:space="preserve">This changes how a system should be sized.</w:t>
            </w:r>
          </w:p>
          <w:p>
            <w:pPr>
              <w:spacing w:after="110" w:line="300"/>
            </w:pPr>
            <w:r>
              <w:rPr>
                <w:color w:val="E8EAEE"/>
                <w:sz w:val="20"/>
                <w:szCs w:val="20"/>
              </w:rPr>
              <w:t xml:space="preserve">A system built for backup is sized around what you can't afford to lose. A system built to cut your bill is sized around what you actually use, and when you use it.</w:t>
            </w:r>
          </w:p>
          <w:p>
            <w:pPr>
              <w:spacing w:after="20" w:line="300"/>
            </w:pPr>
            <w:r>
              <w:rPr>
                <w:color w:val="E8EAEE"/>
                <w:sz w:val="20"/>
                <w:szCs w:val="20"/>
              </w:rPr>
              <w:t xml:space="preserve">They're different systems. We build the second kind, unless you tell us you want the first.</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Solar for your home</w:t>
      </w:r>
    </w:p>
    <w:p>
      <w:pPr>
        <w:spacing w:after="165" w:line="300"/>
      </w:pPr>
      <w:r>
        <w:rPr>
          <w:b w:val="false"/>
          <w:bCs w:val="false"/>
          <w:i w:val="false"/>
          <w:iCs w:val="false"/>
          <w:color w:val="222222"/>
          <w:sz w:val="21"/>
          <w:szCs w:val="21"/>
        </w:rPr>
        <w:t xml:space="preserve">A smaller, steadier electricity bill, and a system built around your household rather than pulled off a price list.</w:t>
      </w:r>
    </w:p>
    <w:p>
      <w:pPr>
        <w:pStyle w:val="Heading3"/>
        <w:spacing w:after="85" w:before="270"/>
      </w:pPr>
      <w:r>
        <w:rPr>
          <w:b/>
          <w:bCs/>
          <w:color w:val="C8963E"/>
          <w:sz w:val="22"/>
          <w:szCs w:val="22"/>
        </w:rPr>
        <w:t xml:space="preserve">What will it actually save me?</w:t>
      </w:r>
    </w:p>
    <w:p>
      <w:pPr>
        <w:spacing w:after="165" w:line="300"/>
      </w:pPr>
      <w:r>
        <w:rPr>
          <w:b w:val="false"/>
          <w:bCs w:val="false"/>
          <w:i w:val="false"/>
          <w:iCs w:val="false"/>
          <w:color w:val="222222"/>
          <w:sz w:val="21"/>
          <w:szCs w:val="21"/>
        </w:rPr>
        <w:t xml:space="preserve">That depends on how much electricity you use and when you use it, so we work it out from your last twelve months of bills rather than guessing from your roof.</w:t>
      </w:r>
    </w:p>
    <w:p>
      <w:pPr>
        <w:spacing w:after="165" w:line="300"/>
      </w:pPr>
      <w:r>
        <w:rPr>
          <w:b w:val="false"/>
          <w:bCs w:val="false"/>
          <w:i w:val="false"/>
          <w:iCs w:val="false"/>
          <w:color w:val="222222"/>
          <w:sz w:val="21"/>
          <w:szCs w:val="21"/>
        </w:rPr>
        <w:t xml:space="preserve">What we can tell you before we arrive is that the saving comes from using your own power rather than buying it. Which brings up the question everyone asks.</w:t>
      </w:r>
    </w:p>
    <w:p>
      <w:pPr>
        <w:pStyle w:val="Heading3"/>
        <w:spacing w:after="85" w:before="270"/>
      </w:pPr>
      <w:r>
        <w:rPr>
          <w:b/>
          <w:bCs/>
          <w:color w:val="C8963E"/>
          <w:sz w:val="22"/>
          <w:szCs w:val="22"/>
        </w:rPr>
        <w:t xml:space="preserve">Do I need a battery?</w:t>
      </w:r>
    </w:p>
    <w:p>
      <w:pPr>
        <w:spacing w:after="165" w:line="300"/>
      </w:pPr>
      <w:r>
        <w:rPr>
          <w:b w:val="false"/>
          <w:bCs w:val="false"/>
          <w:i w:val="false"/>
          <w:iCs w:val="false"/>
          <w:color w:val="222222"/>
          <w:sz w:val="21"/>
          <w:szCs w:val="21"/>
        </w:rPr>
        <w:t xml:space="preserve">Usually, yes, and it's worth knowing why rather than just being sold one.</w:t>
      </w:r>
    </w:p>
    <w:p>
      <w:pPr>
        <w:spacing w:after="165" w:line="300"/>
      </w:pPr>
      <w:r>
        <w:rPr>
          <w:b w:val="false"/>
          <w:bCs w:val="false"/>
          <w:i w:val="false"/>
          <w:iCs w:val="false"/>
          <w:color w:val="222222"/>
          <w:sz w:val="21"/>
          <w:szCs w:val="21"/>
        </w:rPr>
        <w:t xml:space="preserve">Your house uses most of its electricity early in the morning and again in the evening. Your panels produce in the middle of the day, when the house is often empty. Without somewhere to put that daytime power, you sell it back to the grid for a fraction of what you pay to buy it back at supper time.</w:t>
      </w:r>
    </w:p>
    <w:p>
      <w:pPr>
        <w:spacing w:after="165" w:line="300"/>
      </w:pPr>
      <w:r>
        <w:rPr>
          <w:b w:val="false"/>
          <w:bCs w:val="false"/>
          <w:i w:val="false"/>
          <w:iCs w:val="false"/>
          <w:color w:val="222222"/>
          <w:sz w:val="21"/>
          <w:szCs w:val="21"/>
        </w:rPr>
        <w:t xml:space="preserve">A unit of electricity you use yourself is worth considerably more than one you sell back, because it's bought from you for a great deal less than it's sold to you. A battery is simply what lets you keep it.</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THE BIT NOBODY MENTIONS</w:t>
            </w:r>
          </w:p>
          <w:p>
            <w:pPr>
              <w:spacing w:after="110"/>
            </w:pPr>
            <w:r>
              <w:rPr>
                <w:b/>
                <w:bCs/>
                <w:color w:val="FFFFFF"/>
                <w:sz w:val="25"/>
                <w:szCs w:val="25"/>
              </w:rPr>
              <w:t xml:space="preserve">Selling power back can put you on a tariff that costs you more.</w:t>
            </w:r>
          </w:p>
          <w:p>
            <w:pPr>
              <w:spacing w:after="110" w:line="300"/>
            </w:pPr>
            <w:r>
              <w:rPr>
                <w:color w:val="E8EAEE"/>
                <w:sz w:val="20"/>
                <w:szCs w:val="20"/>
              </w:rPr>
              <w:t xml:space="preserve">To sell surplus power back you generally have to move onto a different tariff, and that tariff carries a much higher fixed monthly charge in exchange for a cheaper rate per unit.</w:t>
            </w:r>
          </w:p>
          <w:p>
            <w:pPr>
              <w:spacing w:after="20" w:line="300"/>
            </w:pPr>
            <w:r>
              <w:rPr>
                <w:color w:val="E8EAEE"/>
                <w:sz w:val="20"/>
                <w:szCs w:val="20"/>
              </w:rPr>
              <w:t xml:space="preserve">The better your solar works, the less that trade is worth. For some households the right answer is a slightly smaller system and no tariff change at all. We check before we quote.</w:t>
            </w:r>
          </w:p>
        </w:tc>
      </w:tr>
    </w:tbl>
    <w:p>
      <w:pPr>
        <w:pStyle w:val="Heading3"/>
        <w:spacing w:after="85" w:before="270"/>
      </w:pPr>
      <w:r>
        <w:rPr>
          <w:b/>
          <w:bCs/>
          <w:color w:val="C8963E"/>
          <w:sz w:val="22"/>
          <w:szCs w:val="22"/>
        </w:rPr>
        <w:t xml:space="preserve">Will it fit on my roof?</w:t>
      </w:r>
    </w:p>
    <w:p>
      <w:pPr>
        <w:spacing w:after="165" w:line="300"/>
      </w:pPr>
      <w:r>
        <w:rPr>
          <w:b w:val="false"/>
          <w:bCs w:val="false"/>
          <w:i w:val="false"/>
          <w:iCs w:val="false"/>
          <w:color w:val="222222"/>
          <w:sz w:val="21"/>
          <w:szCs w:val="21"/>
        </w:rPr>
        <w:t xml:space="preserve">For most homes, comfortably. Panels take up less room than people expect, and a household system uses a manageable stretch of roof.</w:t>
      </w:r>
    </w:p>
    <w:p>
      <w:pPr>
        <w:spacing w:after="165" w:line="300"/>
      </w:pPr>
      <w:r>
        <w:rPr>
          <w:b w:val="false"/>
          <w:bCs w:val="false"/>
          <w:i w:val="false"/>
          <w:iCs w:val="false"/>
          <w:color w:val="222222"/>
          <w:sz w:val="21"/>
          <w:szCs w:val="21"/>
        </w:rPr>
        <w:t xml:space="preserve">What matters as much as space is which way the roof faces, how steep it is, whether trees or a neighbouring building shade it during the day, and what condition the roof covering is in. Wind matters too, so how the panels are fixed down isn't a detail we rush. We look at all of this on site rather than off a satellite photo.</w:t>
      </w:r>
    </w:p>
    <w:p>
      <w:pPr>
        <w:pStyle w:val="Heading3"/>
        <w:spacing w:after="85" w:before="270"/>
      </w:pPr>
      <w:r>
        <w:rPr>
          <w:b/>
          <w:bCs/>
          <w:color w:val="C8963E"/>
          <w:sz w:val="22"/>
          <w:szCs w:val="22"/>
        </w:rPr>
        <w:t xml:space="preserve">One thing about winter</w:t>
      </w:r>
    </w:p>
    <w:p>
      <w:pPr>
        <w:spacing w:after="165" w:line="300"/>
      </w:pPr>
      <w:r>
        <w:rPr>
          <w:b w:val="false"/>
          <w:bCs w:val="false"/>
          <w:i w:val="false"/>
          <w:iCs w:val="false"/>
          <w:color w:val="222222"/>
          <w:sz w:val="21"/>
          <w:szCs w:val="21"/>
        </w:rPr>
        <w:t xml:space="preserve">There's a great deal more sun in midsummer than there is in midwinter, and every system has to live with that.</w:t>
      </w:r>
    </w:p>
    <w:p>
      <w:pPr>
        <w:spacing w:after="165" w:line="300"/>
      </w:pPr>
      <w:r>
        <w:rPr>
          <w:b w:val="false"/>
          <w:bCs w:val="false"/>
          <w:i w:val="false"/>
          <w:iCs w:val="false"/>
          <w:color w:val="222222"/>
          <w:sz w:val="21"/>
          <w:szCs w:val="21"/>
        </w:rPr>
        <w:t xml:space="preserve">Build for winter and you have an expensive system that's oversized for most of the year. Build for the annual average and you'll be buying more in winter, exactly when you're heating water and running lights for longer. There's a real judgement call in there, and it's one we'd rather make with you than for you.</w:t>
      </w:r>
    </w:p>
    <w:p>
      <w:pPr>
        <w:pStyle w:val="Heading3"/>
        <w:spacing w:after="85" w:before="270"/>
      </w:pPr>
      <w:r>
        <w:rPr>
          <w:b/>
          <w:bCs/>
          <w:color w:val="C8963E"/>
          <w:sz w:val="22"/>
          <w:szCs w:val="22"/>
        </w:rPr>
        <w:t xml:space="preserve">What does it cost?</w:t>
      </w:r>
    </w:p>
    <w:p>
      <w:pPr>
        <w:spacing w:after="165" w:line="300"/>
      </w:pPr>
      <w:r>
        <w:rPr>
          <w:b w:val="false"/>
          <w:bCs w:val="false"/>
          <w:i w:val="false"/>
          <w:iCs w:val="false"/>
          <w:color w:val="222222"/>
          <w:sz w:val="21"/>
          <w:szCs w:val="21"/>
        </w:rPr>
        <w:t xml:space="preserve">There are three things that move the price: how much electricity you use, how much of it you want covered when the sun is down, and how straightforward your roof is. Two houses on the same street can need quite different systems.</w:t>
      </w:r>
    </w:p>
    <w:p>
      <w:pPr>
        <w:spacing w:after="165" w:line="300"/>
      </w:pPr>
      <w:r>
        <w:rPr>
          <w:b w:val="false"/>
          <w:bCs w:val="false"/>
          <w:i w:val="false"/>
          <w:iCs w:val="false"/>
          <w:color w:val="222222"/>
          <w:sz w:val="21"/>
          <w:szCs w:val="21"/>
        </w:rPr>
        <w:t xml:space="preserve">Rather than guess, work it out. Our calculator gives you a realistic range in a couple of minutes, and a site visit turns that into an actual figure.</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Calculator block:  </w:t>
            </w:r>
            <w:r>
              <w:rPr>
                <w:i w:val="false"/>
                <w:iCs w:val="false"/>
                <w:color w:val="222222"/>
                <w:sz w:val="21"/>
                <w:szCs w:val="21"/>
              </w:rPr>
              <w:t xml:space="preserve">Sits here, inline. Headline: What would solar cost at your house? Sub-line: Answer a few questions about your home and your bill. Button: Work out my system.</w:t>
            </w:r>
          </w:p>
          <w:p>
            <w:pPr>
              <w:spacing w:after="20" w:before="70"/>
            </w:pPr>
            <w:r>
              <w:rPr>
                <w:i/>
                <w:iCs/>
                <w:color w:val="A6432C"/>
                <w:sz w:val="17"/>
                <w:szCs w:val="17"/>
              </w:rPr>
              <w:t xml:space="preserve">NOTE: Placed at the point in the page where the customer is already asking the question, which is where a calculator converts best. Whatever range the calculator returns should be the only pricing anywhere on the site, so the two never contradict each other.</w:t>
            </w:r>
          </w:p>
        </w:tc>
      </w:tr>
    </w:tbl>
    <w:p>
      <w:pPr>
        <w:pStyle w:val="Heading3"/>
        <w:spacing w:after="85" w:before="270"/>
      </w:pPr>
      <w:r>
        <w:rPr>
          <w:b/>
          <w:bCs/>
          <w:color w:val="C8963E"/>
          <w:sz w:val="22"/>
          <w:szCs w:val="22"/>
        </w:rPr>
        <w:t xml:space="preserve">Paying for it</w:t>
      </w:r>
    </w:p>
    <w:p>
      <w:pPr>
        <w:spacing w:after="165" w:line="300"/>
      </w:pPr>
      <w:r>
        <w:rPr>
          <w:b w:val="false"/>
          <w:bCs w:val="false"/>
          <w:i w:val="false"/>
          <w:iCs w:val="false"/>
          <w:color w:val="222222"/>
          <w:sz w:val="21"/>
          <w:szCs w:val="21"/>
        </w:rPr>
        <w:t xml:space="preserve">Not everyone wants to put the full amount down at once. Bank finance, solar-specific loans, rent-to-own arrangements and monthly subscription options all exist in South Africa.</w:t>
      </w:r>
    </w:p>
    <w:p>
      <w:pPr>
        <w:spacing w:after="165" w:line="300"/>
      </w:pPr>
      <w:r>
        <w:rPr>
          <w:b w:val="false"/>
          <w:bCs w:val="false"/>
          <w:i w:val="false"/>
          <w:iCs w:val="false"/>
          <w:color w:val="222222"/>
          <w:sz w:val="21"/>
          <w:szCs w:val="21"/>
        </w:rPr>
        <w:t xml:space="preserve">They aren't all equal, and the cancellation terms in particular are worth reading properly before you sign anything. We'll talk you through what suits you. [Confirm which of these Sunlogic offers or has partners for.]</w:t>
      </w:r>
    </w:p>
    <w:p>
      <w:pPr>
        <w:pStyle w:val="Heading3"/>
        <w:spacing w:after="85" w:before="270"/>
      </w:pPr>
      <w:r>
        <w:rPr>
          <w:b/>
          <w:bCs/>
          <w:color w:val="C8963E"/>
          <w:sz w:val="22"/>
          <w:szCs w:val="22"/>
        </w:rPr>
        <w:t xml:space="preserve">What happens when something wears out?</w:t>
      </w:r>
    </w:p>
    <w:p>
      <w:pPr>
        <w:spacing w:after="165" w:line="300"/>
      </w:pPr>
      <w:r>
        <w:rPr>
          <w:b w:val="false"/>
          <w:bCs w:val="false"/>
          <w:i w:val="false"/>
          <w:iCs w:val="false"/>
          <w:color w:val="222222"/>
          <w:sz w:val="21"/>
          <w:szCs w:val="21"/>
        </w:rPr>
        <w:t xml:space="preserve">Panels are the least of your worries. They lose a small fraction of their output each year in a predictable way, and good ones carry very long guarantees. Inverters and batteries carry shorter ones, which is normal and not a red flag.</w:t>
      </w:r>
    </w:p>
    <w:p>
      <w:pPr>
        <w:spacing w:after="165" w:line="300"/>
      </w:pPr>
      <w:r>
        <w:rPr>
          <w:b w:val="false"/>
          <w:bCs w:val="false"/>
          <w:i w:val="false"/>
          <w:iCs w:val="false"/>
          <w:color w:val="222222"/>
          <w:sz w:val="21"/>
          <w:szCs w:val="21"/>
        </w:rPr>
        <w:t xml:space="preserve">One question worth asking any installer, including us: what does the battery guarantee actually promise? Some are satisfied if the battery still holds a good deal less than it started with, which sounds like a technicality until the day you need it. We'll show you exactly what yours says rather than leaving you to find out later.</w:t>
      </w:r>
    </w:p>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Will I still get a bill?</w:t>
            </w:r>
          </w:p>
          <w:p>
            <w:pPr>
              <w:spacing w:after="20" w:line="295"/>
            </w:pPr>
            <w:r>
              <w:rPr>
                <w:color w:val="222222"/>
                <w:sz w:val="21"/>
                <w:szCs w:val="21"/>
              </w:rPr>
              <w:t xml:space="preserve">Almost certainly yes, unless you go fully off-grid. You stay connected for evenings, winter and cloudy spells. The bill gets much smaller, and far less of it's outside your control.</w:t>
            </w:r>
          </w:p>
          <w:p>
            <w:pPr>
              <w:spacing w:after="55" w:before="150"/>
            </w:pPr>
            <w:r>
              <w:rPr>
                <w:b/>
                <w:bCs/>
                <w:color w:val="1B2A4A"/>
                <w:sz w:val="21"/>
                <w:szCs w:val="21"/>
              </w:rPr>
              <w:t xml:space="preserve">How long does the installation take?</w:t>
            </w:r>
          </w:p>
          <w:p>
            <w:pPr>
              <w:spacing w:after="20" w:line="295"/>
            </w:pPr>
            <w:r>
              <w:rPr>
                <w:color w:val="222222"/>
                <w:sz w:val="21"/>
                <w:szCs w:val="21"/>
              </w:rPr>
              <w:t xml:space="preserve">Most home installations take a few days. We'll tell you the expected days on the quote, and how long the power needs to be off.</w:t>
            </w:r>
          </w:p>
          <w:p>
            <w:pPr>
              <w:spacing w:after="55" w:before="150"/>
            </w:pPr>
            <w:r>
              <w:rPr>
                <w:b/>
                <w:bCs/>
                <w:color w:val="1B2A4A"/>
                <w:sz w:val="21"/>
                <w:szCs w:val="21"/>
              </w:rPr>
              <w:t xml:space="preserve">Do I have to register it?</w:t>
            </w:r>
          </w:p>
          <w:p>
            <w:pPr>
              <w:spacing w:after="20" w:line="295"/>
            </w:pPr>
            <w:r>
              <w:rPr>
                <w:color w:val="222222"/>
                <w:sz w:val="21"/>
                <w:szCs w:val="21"/>
              </w:rPr>
              <w:t xml:space="preserve">Yes, if it stays connected to the grid, and we handle that with your municipality as part of the job. At the moment there's no registration or connection fee, though that's due to change at the end of September 2026.</w:t>
            </w:r>
          </w:p>
          <w:p>
            <w:pPr>
              <w:spacing w:after="55" w:before="150"/>
            </w:pPr>
            <w:r>
              <w:rPr>
                <w:b/>
                <w:bCs/>
                <w:color w:val="1B2A4A"/>
                <w:sz w:val="21"/>
                <w:szCs w:val="21"/>
              </w:rPr>
              <w:t xml:space="preserve">Is there a rebate for homeowners?</w:t>
            </w:r>
          </w:p>
          <w:p>
            <w:pPr>
              <w:spacing w:after="20" w:line="295"/>
            </w:pPr>
            <w:r>
              <w:rPr>
                <w:color w:val="222222"/>
                <w:sz w:val="21"/>
                <w:szCs w:val="21"/>
              </w:rPr>
              <w:t xml:space="preserve">No. There was one for a short window a few years ago and it has expired. If anyone tells you otherwise, they're working off old information. Businesses are treated differently.</w:t>
            </w:r>
          </w:p>
          <w:p>
            <w:pPr>
              <w:spacing w:after="55" w:before="150"/>
            </w:pPr>
            <w:r>
              <w:rPr>
                <w:b/>
                <w:bCs/>
                <w:color w:val="1B2A4A"/>
                <w:sz w:val="21"/>
                <w:szCs w:val="21"/>
              </w:rPr>
              <w:t xml:space="preserve">Can it charge my car?</w:t>
            </w:r>
          </w:p>
          <w:p>
            <w:pPr>
              <w:spacing w:after="20" w:line="295"/>
            </w:pPr>
            <w:r>
              <w:rPr>
                <w:color w:val="222222"/>
                <w:sz w:val="21"/>
                <w:szCs w:val="21"/>
              </w:rPr>
              <w:t xml:space="preserve">Yes, and it's worth planning both at the same time rather than adding the charger later. See the Electrical page.</w:t>
            </w:r>
          </w:p>
          <w:p>
            <w:pPr>
              <w:spacing w:after="55" w:before="150"/>
            </w:pPr>
            <w:r>
              <w:rPr>
                <w:b/>
                <w:bCs/>
                <w:color w:val="1B2A4A"/>
                <w:sz w:val="21"/>
                <w:szCs w:val="21"/>
              </w:rPr>
              <w:t xml:space="preserve">What if I sell the house?</w:t>
            </w:r>
          </w:p>
          <w:p>
            <w:pPr>
              <w:spacing w:after="20" w:line="295"/>
            </w:pPr>
            <w:r>
              <w:rPr>
                <w:color w:val="222222"/>
                <w:sz w:val="21"/>
                <w:szCs w:val="21"/>
              </w:rPr>
              <w:t xml:space="preserve">A well-documented system is a selling point, and the paperwork transfers with the property. We'll make sure you have everything you need.</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Solar for your business</w:t>
      </w:r>
    </w:p>
    <w:p>
      <w:pPr>
        <w:spacing w:after="165" w:line="300"/>
      </w:pPr>
      <w:r>
        <w:rPr>
          <w:b w:val="false"/>
          <w:bCs w:val="false"/>
          <w:i w:val="false"/>
          <w:iCs w:val="false"/>
          <w:color w:val="222222"/>
          <w:sz w:val="21"/>
          <w:szCs w:val="21"/>
        </w:rPr>
        <w:t xml:space="preserve">For shops, offices, workshops, guesthouses and anyone tired of watching electricity eat into a month's takings.</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GOOD NEWS, IF YOU RUN A BUSINESS</w:t>
            </w:r>
          </w:p>
          <w:p>
            <w:pPr>
              <w:spacing w:after="110"/>
            </w:pPr>
            <w:r>
              <w:rPr>
                <w:b/>
                <w:bCs/>
                <w:color w:val="FFFFFF"/>
                <w:sz w:val="25"/>
                <w:szCs w:val="25"/>
              </w:rPr>
              <w:t xml:space="preserve">Your business uses power during the day, which is exactly when solar makes it.</w:t>
            </w:r>
          </w:p>
          <w:p>
            <w:pPr>
              <w:spacing w:after="110" w:line="300"/>
            </w:pPr>
            <w:r>
              <w:rPr>
                <w:color w:val="E8EAEE"/>
                <w:sz w:val="20"/>
                <w:szCs w:val="20"/>
              </w:rPr>
              <w:t xml:space="preserve">That's a genuine advantage over a household. A home has to buy a battery to store daytime power for the evening. A business is usually open and using it as it's produced.</w:t>
            </w:r>
          </w:p>
          <w:p>
            <w:pPr>
              <w:spacing w:after="20" w:line="300"/>
            </w:pPr>
            <w:r>
              <w:rPr>
                <w:color w:val="E8EAEE"/>
                <w:sz w:val="20"/>
                <w:szCs w:val="20"/>
              </w:rPr>
              <w:t xml:space="preserve">Batteries are the single most expensive part of a system, so needing less of one often means a business gets a better return on a cheaper system.</w:t>
            </w:r>
          </w:p>
        </w:tc>
      </w:tr>
    </w:tbl>
    <w:p>
      <w:pPr>
        <w:pStyle w:val="Heading3"/>
        <w:spacing w:after="85" w:before="270"/>
      </w:pPr>
      <w:r>
        <w:rPr>
          <w:b/>
          <w:bCs/>
          <w:color w:val="C8963E"/>
          <w:sz w:val="22"/>
          <w:szCs w:val="22"/>
        </w:rPr>
        <w:t xml:space="preserve">What it costs</w:t>
      </w:r>
    </w:p>
    <w:p>
      <w:pPr>
        <w:spacing w:after="165" w:line="300"/>
      </w:pPr>
      <w:r>
        <w:rPr>
          <w:b w:val="false"/>
          <w:bCs w:val="false"/>
          <w:i w:val="false"/>
          <w:iCs w:val="false"/>
          <w:color w:val="222222"/>
          <w:sz w:val="21"/>
          <w:szCs w:val="21"/>
        </w:rPr>
        <w:t xml:space="preserve">It depends almost entirely on whether you need storage. A rooftop system without a battery costs considerably less than the same system with one, and for most daytime businesses that's exactly the right trade.</w:t>
      </w:r>
    </w:p>
    <w:p>
      <w:pPr>
        <w:spacing w:after="165" w:line="300"/>
      </w:pPr>
      <w:r>
        <w:rPr>
          <w:b w:val="false"/>
          <w:bCs w:val="false"/>
          <w:i w:val="false"/>
          <w:iCs w:val="false"/>
          <w:color w:val="222222"/>
          <w:sz w:val="21"/>
          <w:szCs w:val="21"/>
        </w:rPr>
        <w:t xml:space="preserve">We quote from your actual consumption rather than your floor area, so the first thing we ask for is twelve months of bills.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Calculator block:  </w:t>
            </w:r>
            <w:r>
              <w:rPr>
                <w:i w:val="false"/>
                <w:iCs w:val="false"/>
                <w:color w:val="222222"/>
                <w:sz w:val="21"/>
                <w:szCs w:val="21"/>
              </w:rPr>
              <w:t xml:space="preserve">Headline: What could solar do for your business? Sub-line: Tell us roughly what you spend on electricity a month. Button: Work out my savings.</w:t>
            </w:r>
          </w:p>
          <w:p>
            <w:pPr>
              <w:spacing w:after="20" w:before="70"/>
            </w:pPr>
            <w:r>
              <w:rPr>
                <w:i/>
                <w:iCs/>
                <w:color w:val="A6432C"/>
                <w:sz w:val="17"/>
                <w:szCs w:val="17"/>
              </w:rPr>
              <w:t xml:space="preserve">NOTE: A business calculator can be simpler than the home one, since a business owner usually knows their monthly spend off the top of their head.</w:t>
            </w:r>
          </w:p>
        </w:tc>
      </w:tr>
    </w:tbl>
    <w:p>
      <w:pPr>
        <w:pStyle w:val="Heading3"/>
        <w:spacing w:after="85" w:before="270"/>
      </w:pPr>
      <w:r>
        <w:rPr>
          <w:b/>
          <w:bCs/>
          <w:color w:val="C8963E"/>
          <w:sz w:val="22"/>
          <w:szCs w:val="22"/>
        </w:rPr>
        <w:t xml:space="preserve">One thing to check early</w:t>
      </w:r>
    </w:p>
    <w:p>
      <w:pPr>
        <w:spacing w:after="165" w:line="300"/>
      </w:pPr>
      <w:r>
        <w:rPr>
          <w:b w:val="false"/>
          <w:bCs w:val="false"/>
          <w:i w:val="false"/>
          <w:iCs w:val="false"/>
          <w:color w:val="222222"/>
          <w:sz w:val="21"/>
          <w:szCs w:val="21"/>
        </w:rPr>
        <w:t xml:space="preserve">If your premises is on a standard single-phase supply, there's a ceiling on how much solar you're permitted to feed back. Going beyond it means upgrading the supply, which is a council charge and a council waiting period, not something an installer controls.</w:t>
      </w:r>
    </w:p>
    <w:p>
      <w:pPr>
        <w:spacing w:after="165" w:line="300"/>
      </w:pPr>
      <w:r>
        <w:rPr>
          <w:b w:val="false"/>
          <w:bCs w:val="false"/>
          <w:i w:val="false"/>
          <w:iCs w:val="false"/>
          <w:color w:val="222222"/>
          <w:sz w:val="21"/>
          <w:szCs w:val="21"/>
        </w:rPr>
        <w:t xml:space="preserve">It's far better to find that out during the first site visit than after you've paid a deposit, so it's one of the first things we look at.</w:t>
      </w:r>
    </w:p>
    <w:p>
      <w:pPr>
        <w:pStyle w:val="Heading3"/>
        <w:spacing w:after="85" w:before="270"/>
      </w:pPr>
      <w:r>
        <w:rPr>
          <w:b/>
          <w:bCs/>
          <w:color w:val="C8963E"/>
          <w:sz w:val="22"/>
          <w:szCs w:val="22"/>
        </w:rPr>
        <w:t xml:space="preserve">Ways to pay</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Buy it outright:  </w:t>
            </w:r>
            <w:r>
              <w:rPr>
                <w:i w:val="false"/>
                <w:iCs w:val="false"/>
                <w:color w:val="222222"/>
                <w:sz w:val="21"/>
                <w:szCs w:val="21"/>
              </w:rPr>
              <w:t xml:space="preserve">Best long-term return, and your business can usually write the full cost off against tax in the year it's installed. Worth confirming with your accountant.</w:t>
            </w:r>
          </w:p>
          <w:p>
            <w:pPr>
              <w:spacing w:after="130" w:line="290"/>
            </w:pPr>
            <w:r>
              <w:rPr>
                <w:b/>
                <w:bCs/>
                <w:color w:val="1B2A4A"/>
                <w:sz w:val="20"/>
                <w:szCs w:val="20"/>
              </w:rPr>
              <w:t xml:space="preserve">Finance it:  </w:t>
            </w:r>
            <w:r>
              <w:rPr>
                <w:i w:val="false"/>
                <w:iCs w:val="false"/>
                <w:color w:val="222222"/>
                <w:sz w:val="21"/>
                <w:szCs w:val="21"/>
              </w:rPr>
              <w:t xml:space="preserve">Bank and asset finance are widely available, typically over five to ten years. Repayments are fixed whether the sun shines or not.</w:t>
            </w:r>
          </w:p>
          <w:p>
            <w:pPr>
              <w:spacing w:after="130" w:line="290"/>
            </w:pPr>
            <w:r>
              <w:rPr>
                <w:b/>
                <w:bCs/>
                <w:color w:val="1B2A4A"/>
                <w:sz w:val="20"/>
                <w:szCs w:val="20"/>
              </w:rPr>
              <w:t xml:space="preserve">Rent to own:  </w:t>
            </w:r>
            <w:r>
              <w:rPr>
                <w:i w:val="false"/>
                <w:iCs w:val="false"/>
                <w:color w:val="222222"/>
                <w:sz w:val="21"/>
                <w:szCs w:val="21"/>
              </w:rPr>
              <w:t xml:space="preserve">Available in the South African market with no deposit, with the system becoming yours at the end of the term.</w:t>
            </w:r>
          </w:p>
          <w:p>
            <w:pPr>
              <w:spacing w:after="130" w:line="290"/>
            </w:pPr>
            <w:r>
              <w:rPr>
                <w:b/>
                <w:bCs/>
                <w:color w:val="1B2A4A"/>
                <w:sz w:val="20"/>
                <w:szCs w:val="20"/>
              </w:rPr>
              <w:t xml:space="preserve">Let someone else own it:  </w:t>
            </w:r>
            <w:r>
              <w:rPr>
                <w:i w:val="false"/>
                <w:iCs w:val="false"/>
                <w:color w:val="222222"/>
                <w:sz w:val="21"/>
                <w:szCs w:val="21"/>
              </w:rPr>
              <w:t xml:space="preserve">A power purchase arrangement means no capital outlay: a provider owns the system and sells you the power at a discount to the grid. Suits larger users staying put for a long time.</w:t>
            </w:r>
          </w:p>
          <w:p>
            <w:pPr>
              <w:spacing w:after="20" w:before="70"/>
            </w:pPr>
            <w:r>
              <w:rPr>
                <w:i/>
                <w:iCs/>
                <w:color w:val="A6432C"/>
                <w:sz w:val="17"/>
                <w:szCs w:val="17"/>
              </w:rPr>
              <w:t xml:space="preserve">NOTE: [Confirm which of these Sunlogic actually offers or has finance partners for. Advertising one you can't deliver costs the enquiry.]</w:t>
            </w:r>
          </w:p>
        </w:tc>
      </w:tr>
    </w:tbl>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Will it interrupt trading?</w:t>
            </w:r>
          </w:p>
          <w:p>
            <w:pPr>
              <w:spacing w:after="20" w:line="295"/>
            </w:pPr>
            <w:r>
              <w:rPr>
                <w:color w:val="222222"/>
                <w:sz w:val="21"/>
                <w:szCs w:val="21"/>
              </w:rPr>
              <w:t xml:space="preserve">We schedule around your hours wherever the work allows. There are short periods where the power has to be off for connection and testing, and we agree those with you in advance.</w:t>
            </w:r>
          </w:p>
          <w:p>
            <w:pPr>
              <w:spacing w:after="55" w:before="150"/>
            </w:pPr>
            <w:r>
              <w:rPr>
                <w:b/>
                <w:bCs/>
                <w:color w:val="1B2A4A"/>
                <w:sz w:val="21"/>
                <w:szCs w:val="21"/>
              </w:rPr>
              <w:t xml:space="preserve">How long until it pays for itself?</w:t>
            </w:r>
          </w:p>
          <w:p>
            <w:pPr>
              <w:spacing w:after="20" w:line="295"/>
            </w:pPr>
            <w:r>
              <w:rPr>
                <w:color w:val="222222"/>
                <w:sz w:val="21"/>
                <w:szCs w:val="21"/>
              </w:rPr>
              <w:t xml:space="preserve">For a daytime business without a big battery, it's one of the faster paybacks around. We calculate it from your bills and show the working rather than quoting a headline figure.</w:t>
            </w:r>
          </w:p>
          <w:p>
            <w:pPr>
              <w:spacing w:after="55" w:before="150"/>
            </w:pPr>
            <w:r>
              <w:rPr>
                <w:b/>
                <w:bCs/>
                <w:color w:val="1B2A4A"/>
                <w:sz w:val="21"/>
                <w:szCs w:val="21"/>
              </w:rPr>
              <w:t xml:space="preserve">We rent the building. Can we still do it?</w:t>
            </w:r>
          </w:p>
          <w:p>
            <w:pPr>
              <w:spacing w:after="20" w:line="295"/>
            </w:pPr>
            <w:r>
              <w:rPr>
                <w:color w:val="222222"/>
                <w:sz w:val="21"/>
                <w:szCs w:val="21"/>
              </w:rPr>
              <w:t xml:space="preserve">Often yes, though your lease length and your landlord's consent come into it. If there are fewer years left on the lease than the system takes to pay back, that changes the answer, and we'd say so.</w:t>
            </w:r>
          </w:p>
          <w:p>
            <w:pPr>
              <w:spacing w:after="55" w:before="150"/>
            </w:pPr>
            <w:r>
              <w:rPr>
                <w:b/>
                <w:bCs/>
                <w:color w:val="1B2A4A"/>
                <w:sz w:val="21"/>
                <w:szCs w:val="21"/>
              </w:rPr>
              <w:t xml:space="preserve">Can we claim it back on tax?</w:t>
            </w:r>
          </w:p>
          <w:p>
            <w:pPr>
              <w:spacing w:after="20" w:line="295"/>
            </w:pPr>
            <w:r>
              <w:rPr>
                <w:color w:val="222222"/>
                <w:sz w:val="21"/>
                <w:szCs w:val="21"/>
              </w:rPr>
              <w:t xml:space="preserve">A business that owns the system and uses it in its trade can generally write the full cost off in the first year. Your accountant should confirm the current position.</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Solar for larger sites</w:t>
      </w:r>
    </w:p>
    <w:p>
      <w:pPr>
        <w:spacing w:after="165" w:line="300"/>
      </w:pPr>
      <w:r>
        <w:rPr>
          <w:b w:val="false"/>
          <w:bCs w:val="false"/>
          <w:i w:val="false"/>
          <w:iCs w:val="false"/>
          <w:color w:val="222222"/>
          <w:sz w:val="21"/>
          <w:szCs w:val="21"/>
        </w:rPr>
        <w:t xml:space="preserve">Factories, warehouses, farms, retail centres and multi-site operations, where electricity is one of the biggest line items on the account.</w:t>
      </w:r>
    </w:p>
    <w:p>
      <w:pPr>
        <w:pStyle w:val="Heading3"/>
        <w:spacing w:after="85" w:before="270"/>
      </w:pPr>
      <w:r>
        <w:rPr>
          <w:b/>
          <w:bCs/>
          <w:color w:val="C8963E"/>
          <w:sz w:val="22"/>
          <w:szCs w:val="22"/>
        </w:rPr>
        <w:t xml:space="preserve">Sized on your load, not your roof</w:t>
      </w:r>
    </w:p>
    <w:p>
      <w:pPr>
        <w:spacing w:after="165" w:line="300"/>
      </w:pPr>
      <w:r>
        <w:rPr>
          <w:b w:val="false"/>
          <w:bCs w:val="false"/>
          <w:i w:val="false"/>
          <w:iCs w:val="false"/>
          <w:color w:val="222222"/>
          <w:sz w:val="21"/>
          <w:szCs w:val="21"/>
        </w:rPr>
        <w:t xml:space="preserve">At this scale the roof sets the ceiling, but your consumption pattern sets the target. We work from your metered data so the system is built around how the site genuinely runs, including the shifts and seasons that make it lumpy.</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HOW COMMERCIAL SOLAR GETS OVERSOLD</w:t>
            </w:r>
          </w:p>
          <w:p>
            <w:pPr>
              <w:spacing w:after="110"/>
            </w:pPr>
            <w:r>
              <w:rPr>
                <w:b/>
                <w:bCs/>
                <w:color w:val="FFFFFF"/>
                <w:sz w:val="25"/>
                <w:szCs w:val="25"/>
              </w:rPr>
              <w:t xml:space="preserve">Be careful of a proposal promising to pay for itself almost immediately.</w:t>
            </w:r>
          </w:p>
          <w:p>
            <w:pPr>
              <w:spacing w:after="110" w:line="300"/>
            </w:pPr>
            <w:r>
              <w:rPr>
                <w:color w:val="E8EAEE"/>
                <w:sz w:val="20"/>
                <w:szCs w:val="20"/>
              </w:rPr>
              <w:t xml:space="preserve">A large electricity bill has several different charges on it, and solar only reduces one of them. Some proposals quietly value every unit of solar at the most expensive rate on the account, which makes the payback look dramatically better than it really is.</w:t>
            </w:r>
          </w:p>
          <w:p>
            <w:pPr>
              <w:spacing w:after="110" w:line="300"/>
            </w:pPr>
            <w:r>
              <w:rPr>
                <w:color w:val="E8EAEE"/>
                <w:sz w:val="20"/>
                <w:szCs w:val="20"/>
              </w:rPr>
              <w:t xml:space="preserve">A well-built commercial system is a genuinely good investment. It's just not an overnight one, and anyone telling you otherwise has done something to the arithmetic.</w:t>
            </w:r>
          </w:p>
          <w:p>
            <w:pPr>
              <w:spacing w:after="20" w:line="300"/>
            </w:pPr>
            <w:r>
              <w:rPr>
                <w:color w:val="E8EAEE"/>
                <w:sz w:val="20"/>
                <w:szCs w:val="20"/>
              </w:rPr>
              <w:t xml:space="preserve">We'll show you which rate we have applied and why.</w:t>
            </w:r>
          </w:p>
        </w:tc>
      </w:tr>
    </w:tbl>
    <w:p>
      <w:pPr>
        <w:pStyle w:val="Heading3"/>
        <w:spacing w:after="85" w:before="270"/>
      </w:pPr>
      <w:r>
        <w:rPr>
          <w:b/>
          <w:bCs/>
          <w:color w:val="C8963E"/>
          <w:sz w:val="22"/>
          <w:szCs w:val="22"/>
        </w:rPr>
        <w:t xml:space="preserve">What solar will and won't fix</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It will reduce:  </w:t>
            </w:r>
            <w:r>
              <w:rPr>
                <w:i w:val="false"/>
                <w:iCs w:val="false"/>
                <w:color w:val="222222"/>
                <w:sz w:val="21"/>
                <w:szCs w:val="21"/>
              </w:rPr>
              <w:t xml:space="preserve">The units you buy during daylight hours, which on most sites is the biggest single component of the bill.</w:t>
            </w:r>
          </w:p>
          <w:p>
            <w:pPr>
              <w:spacing w:after="130" w:line="290"/>
            </w:pPr>
            <w:r>
              <w:rPr>
                <w:b/>
                <w:bCs/>
                <w:color w:val="1B2A4A"/>
                <w:sz w:val="20"/>
                <w:szCs w:val="20"/>
              </w:rPr>
              <w:t xml:space="preserve">It will barely touch:  </w:t>
            </w:r>
            <w:r>
              <w:rPr>
                <w:i w:val="false"/>
                <w:iCs w:val="false"/>
                <w:color w:val="222222"/>
                <w:sz w:val="21"/>
                <w:szCs w:val="21"/>
              </w:rPr>
              <w:t xml:space="preserve">The demand charge, which is based on your highest peak in the month. On most sites that peak happens on a winter evening, when there's no sun. Reducing it takes storage or changes to how the site runs, which is a separate conversation and not always worth having.</w:t>
            </w:r>
          </w:p>
        </w:tc>
      </w:tr>
    </w:tbl>
    <w:p>
      <w:pPr>
        <w:pStyle w:val="Heading3"/>
        <w:spacing w:after="85" w:before="270"/>
      </w:pPr>
      <w:r>
        <w:rPr>
          <w:b/>
          <w:bCs/>
          <w:color w:val="C8963E"/>
          <w:sz w:val="22"/>
          <w:szCs w:val="22"/>
        </w:rPr>
        <w:t xml:space="preserve">Roofs, carports and open ground</w:t>
      </w:r>
    </w:p>
    <w:p>
      <w:pPr>
        <w:spacing w:after="165" w:line="300"/>
      </w:pPr>
      <w:r>
        <w:rPr>
          <w:b w:val="false"/>
          <w:bCs w:val="false"/>
          <w:i w:val="false"/>
          <w:iCs w:val="false"/>
          <w:color w:val="222222"/>
          <w:sz w:val="21"/>
          <w:szCs w:val="21"/>
        </w:rPr>
        <w:t xml:space="preserve">Panels and their framework add real weight, and wind loading is significant, so the structure gets checked properly before anything is designed. Where roof space is short, carports and ground-mounted arrays are both options, though both need groundwork and proper foundations rather than a quick installation.</w:t>
      </w:r>
    </w:p>
    <w:p>
      <w:pPr>
        <w:pStyle w:val="Heading3"/>
        <w:spacing w:after="85" w:before="270"/>
      </w:pPr>
      <w:r>
        <w:rPr>
          <w:b/>
          <w:bCs/>
          <w:color w:val="C8963E"/>
          <w:sz w:val="22"/>
          <w:szCs w:val="22"/>
        </w:rPr>
        <w:t xml:space="preserve">Tax</w:t>
      </w:r>
    </w:p>
    <w:p>
      <w:pPr>
        <w:spacing w:after="165" w:line="300"/>
      </w:pPr>
      <w:r>
        <w:rPr>
          <w:b w:val="false"/>
          <w:bCs w:val="false"/>
          <w:i w:val="false"/>
          <w:iCs w:val="false"/>
          <w:color w:val="222222"/>
          <w:sz w:val="21"/>
          <w:szCs w:val="21"/>
        </w:rPr>
        <w:t xml:space="preserve">A business that owns a solar system and uses it in its trade can generally deduct the full cost in the year it's brought into use. An enhanced allowance that ran a few years ago has now ended, so treat any proposal still advertising it as out of date. Confirm the current position with your accountant.</w:t>
      </w:r>
    </w:p>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Can you work across several sites?</w:t>
            </w:r>
          </w:p>
          <w:p>
            <w:pPr>
              <w:spacing w:after="20" w:line="295"/>
            </w:pPr>
            <w:r>
              <w:rPr>
                <w:color w:val="222222"/>
                <w:sz w:val="21"/>
                <w:szCs w:val="21"/>
              </w:rPr>
              <w:t xml:space="preserve">Yes. The practical benefit is consistency: the same standard and the same paperwork everywhere, rather than a different contractor at each branch.</w:t>
            </w:r>
          </w:p>
          <w:p>
            <w:pPr>
              <w:spacing w:after="55" w:before="150"/>
            </w:pPr>
            <w:r>
              <w:rPr>
                <w:b/>
                <w:bCs/>
                <w:color w:val="1B2A4A"/>
                <w:sz w:val="21"/>
                <w:szCs w:val="21"/>
              </w:rPr>
              <w:t xml:space="preserve">Can we sell surplus power back?</w:t>
            </w:r>
          </w:p>
          <w:p>
            <w:pPr>
              <w:spacing w:after="20" w:line="295"/>
            </w:pPr>
            <w:r>
              <w:rPr>
                <w:color w:val="222222"/>
                <w:sz w:val="21"/>
                <w:szCs w:val="21"/>
              </w:rPr>
              <w:t xml:space="preserve">Yes, subject to registration, though the rate you're paid is well below the rate you buy at. That's why a sensible design prioritises using your own power over exporting it.</w:t>
            </w:r>
          </w:p>
          <w:p>
            <w:pPr>
              <w:spacing w:after="55" w:before="150"/>
            </w:pPr>
            <w:r>
              <w:rPr>
                <w:b/>
                <w:bCs/>
                <w:color w:val="1B2A4A"/>
                <w:sz w:val="21"/>
                <w:szCs w:val="21"/>
              </w:rPr>
              <w:t xml:space="preserve">What if our consumption changes?</w:t>
            </w:r>
          </w:p>
          <w:p>
            <w:pPr>
              <w:spacing w:after="20" w:line="295"/>
            </w:pPr>
            <w:r>
              <w:rPr>
                <w:color w:val="222222"/>
                <w:sz w:val="21"/>
                <w:szCs w:val="21"/>
              </w:rPr>
              <w:t xml:space="preserve">Tell us about planned expansion, new equipment or a vehicle fleet at the assessment stage. Allowing for it now costs far less than retrofitting later.</w:t>
            </w:r>
          </w:p>
        </w:tc>
      </w:tr>
    </w:tbl>
    <w:p>
      <w:pPr>
        <w:spacing w:after="120"/>
      </w:pPr>
    </w:p>
    <w:p>
      <w:pPr>
        <w:pStyle w:val="Heading3"/>
        <w:spacing w:after="85" w:before="270"/>
      </w:pPr>
      <w:r>
        <w:rPr>
          <w:b/>
          <w:bCs/>
          <w:color w:val="C8963E"/>
          <w:sz w:val="22"/>
          <w:szCs w:val="22"/>
        </w:rPr>
        <w:t xml:space="preserve">Closing call to action</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Headline:  </w:t>
            </w:r>
            <w:r>
              <w:rPr>
                <w:i w:val="false"/>
                <w:iCs w:val="false"/>
                <w:color w:val="222222"/>
                <w:sz w:val="21"/>
                <w:szCs w:val="21"/>
              </w:rPr>
              <w:t xml:space="preserve">Start with the numbers</w:t>
            </w:r>
          </w:p>
          <w:p>
            <w:pPr>
              <w:spacing w:after="130" w:line="290"/>
            </w:pPr>
            <w:r>
              <w:rPr>
                <w:b/>
                <w:bCs/>
                <w:color w:val="1B2A4A"/>
                <w:sz w:val="20"/>
                <w:szCs w:val="20"/>
              </w:rPr>
              <w:t xml:space="preserve">Body:  </w:t>
            </w:r>
            <w:r>
              <w:rPr>
                <w:i w:val="false"/>
                <w:iCs w:val="false"/>
                <w:color w:val="222222"/>
                <w:sz w:val="21"/>
                <w:szCs w:val="21"/>
              </w:rPr>
              <w:t xml:space="preserve">A free site visit gives you a design, a price and an honest saving figure. If solar isn't worth it for your property yet, we'll tell you that instead.</w:t>
            </w:r>
          </w:p>
          <w:p>
            <w:pPr>
              <w:spacing w:after="130" w:line="290"/>
            </w:pPr>
            <w:r>
              <w:rPr>
                <w:b/>
                <w:bCs/>
                <w:color w:val="1B2A4A"/>
                <w:sz w:val="20"/>
                <w:szCs w:val="20"/>
              </w:rPr>
              <w:t xml:space="preserve">Button:  </w:t>
            </w:r>
            <w:r>
              <w:rPr>
                <w:i w:val="false"/>
                <w:iCs w:val="false"/>
                <w:color w:val="222222"/>
                <w:sz w:val="21"/>
                <w:szCs w:val="21"/>
              </w:rPr>
              <w:t xml:space="preserve">Book a Free Site Assessment</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ELECTRICAL</w:t>
            </w:r>
          </w:p>
        </w:tc>
      </w:tr>
    </w:tbl>
    <w:p>
      <w:pPr>
        <w:spacing w:after="150"/>
      </w:pPr>
    </w:p>
    <w:p>
      <w:pPr>
        <w:pStyle w:val="Heading3"/>
        <w:spacing w:after="85" w:before="270"/>
      </w:pPr>
      <w:r>
        <w:rPr>
          <w:b/>
          <w:bCs/>
          <w:color w:val="C8963E"/>
          <w:sz w:val="22"/>
          <w:szCs w:val="22"/>
        </w:rPr>
        <w:t xml:space="preserve">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H1:  </w:t>
            </w:r>
            <w:r>
              <w:rPr>
                <w:i w:val="false"/>
                <w:iCs w:val="false"/>
                <w:color w:val="222222"/>
                <w:sz w:val="21"/>
                <w:szCs w:val="21"/>
              </w:rPr>
              <w:t xml:space="preserve">Electrical Work, Done Properly and Certified</w:t>
            </w:r>
          </w:p>
          <w:p>
            <w:pPr>
              <w:spacing w:after="130" w:line="290"/>
            </w:pPr>
            <w:r>
              <w:rPr>
                <w:b/>
                <w:bCs/>
                <w:color w:val="1B2A4A"/>
                <w:sz w:val="20"/>
                <w:szCs w:val="20"/>
              </w:rPr>
              <w:t xml:space="preserve">Subhead:  </w:t>
            </w:r>
            <w:r>
              <w:rPr>
                <w:i w:val="false"/>
                <w:iCs w:val="false"/>
                <w:color w:val="222222"/>
                <w:sz w:val="21"/>
                <w:szCs w:val="21"/>
              </w:rPr>
              <w:t xml:space="preserve">For homes and businesses. From a tripping circuit to a full rewire.</w:t>
            </w:r>
          </w:p>
          <w:p>
            <w:pPr>
              <w:spacing w:after="130" w:line="290"/>
            </w:pPr>
            <w:r>
              <w:rPr>
                <w:b/>
                <w:bCs/>
                <w:color w:val="1B2A4A"/>
                <w:sz w:val="20"/>
                <w:szCs w:val="20"/>
              </w:rPr>
              <w:t xml:space="preserve">Primary button:  </w:t>
            </w:r>
            <w:r>
              <w:rPr>
                <w:i w:val="false"/>
                <w:iCs w:val="false"/>
                <w:color w:val="222222"/>
                <w:sz w:val="21"/>
                <w:szCs w:val="21"/>
              </w:rPr>
              <w:t xml:space="preserve">Request a Quote</w:t>
            </w:r>
          </w:p>
          <w:p>
            <w:pPr>
              <w:spacing w:after="130" w:line="290"/>
            </w:pPr>
            <w:r>
              <w:rPr>
                <w:b/>
                <w:bCs/>
                <w:color w:val="1B2A4A"/>
                <w:sz w:val="20"/>
                <w:szCs w:val="20"/>
              </w:rPr>
              <w:t xml:space="preserve">Secondary button:  </w:t>
            </w:r>
            <w:r>
              <w:rPr>
                <w:i w:val="false"/>
                <w:iCs w:val="false"/>
                <w:color w:val="222222"/>
                <w:sz w:val="21"/>
                <w:szCs w:val="21"/>
              </w:rPr>
              <w:t xml:space="preserve">Book a Compliance Inspection</w:t>
            </w:r>
          </w:p>
        </w:tc>
      </w:tr>
    </w:tbl>
    <w:p>
      <w:pPr>
        <w:spacing w:after="120"/>
      </w:pPr>
    </w:p>
    <w:p>
      <w:pPr>
        <w:pStyle w:val="Heading2"/>
        <w:spacing w:after="110" w:before="330"/>
      </w:pPr>
      <w:r>
        <w:rPr>
          <w:b/>
          <w:bCs/>
          <w:color w:val="1B2A4A"/>
          <w:sz w:val="26"/>
          <w:szCs w:val="26"/>
        </w:rPr>
        <w:t xml:space="preserve">What we do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At home:  </w:t>
            </w:r>
            <w:r>
              <w:rPr>
                <w:i w:val="false"/>
                <w:iCs w:val="false"/>
                <w:color w:val="222222"/>
                <w:sz w:val="21"/>
                <w:szCs w:val="21"/>
              </w:rPr>
              <w:t xml:space="preserve">Fault-finding, tripping circuits, rewiring, distribution boards, plug points and lighting, surge protection, EV chargers, and compliance certificates for selling or transferring a property.</w:t>
            </w:r>
          </w:p>
          <w:p>
            <w:pPr>
              <w:spacing w:after="130" w:line="290"/>
            </w:pPr>
            <w:r>
              <w:rPr>
                <w:b/>
                <w:bCs/>
                <w:color w:val="1B2A4A"/>
                <w:sz w:val="20"/>
                <w:szCs w:val="20"/>
              </w:rPr>
              <w:t xml:space="preserve">For small business:  </w:t>
            </w:r>
            <w:r>
              <w:rPr>
                <w:i w:val="false"/>
                <w:iCs w:val="false"/>
                <w:color w:val="222222"/>
                <w:sz w:val="21"/>
                <w:szCs w:val="21"/>
              </w:rPr>
              <w:t xml:space="preserve">Shopfits and refits, new equipment connections, lighting upgrades, refrigeration and kitchen circuits, signage, and compliance inspections.</w:t>
            </w:r>
          </w:p>
          <w:p>
            <w:pPr>
              <w:spacing w:after="130" w:line="290"/>
            </w:pPr>
            <w:r>
              <w:rPr>
                <w:b/>
                <w:bCs/>
                <w:color w:val="1B2A4A"/>
                <w:sz w:val="20"/>
                <w:szCs w:val="20"/>
              </w:rPr>
              <w:t xml:space="preserve">For larger sites:  </w:t>
            </w:r>
            <w:r>
              <w:rPr>
                <w:i w:val="false"/>
                <w:iCs w:val="false"/>
                <w:color w:val="222222"/>
                <w:sz w:val="21"/>
                <w:szCs w:val="21"/>
              </w:rPr>
              <w:t xml:space="preserve">Scheduled maintenance, backup power, emergency lighting, electrical surveys and compliance across one site or many.</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Electrical at home</w:t>
      </w:r>
    </w:p>
    <w:p>
      <w:pPr>
        <w:pStyle w:val="Heading3"/>
        <w:spacing w:after="85" w:before="270"/>
      </w:pPr>
      <w:r>
        <w:rPr>
          <w:b/>
          <w:bCs/>
          <w:color w:val="C8963E"/>
          <w:sz w:val="22"/>
          <w:szCs w:val="22"/>
        </w:rPr>
        <w:t xml:space="preserve">The circuit that keeps tripping</w:t>
      </w:r>
    </w:p>
    <w:p>
      <w:pPr>
        <w:spacing w:after="165" w:line="300"/>
      </w:pPr>
      <w:r>
        <w:rPr>
          <w:b w:val="false"/>
          <w:bCs w:val="false"/>
          <w:i w:val="false"/>
          <w:iCs w:val="false"/>
          <w:color w:val="222222"/>
          <w:sz w:val="21"/>
          <w:szCs w:val="21"/>
        </w:rPr>
        <w:t xml:space="preserve">This is the call we get most, and it's rarely a mystery once you know where to look.</w:t>
      </w:r>
    </w:p>
    <w:p>
      <w:pPr>
        <w:spacing w:after="165" w:line="300"/>
      </w:pPr>
      <w:r>
        <w:rPr>
          <w:b w:val="false"/>
          <w:bCs w:val="false"/>
          <w:i w:val="false"/>
          <w:iCs w:val="false"/>
          <w:color w:val="222222"/>
          <w:sz w:val="21"/>
          <w:szCs w:val="21"/>
        </w:rPr>
        <w:t xml:space="preserve">The usual culprit is the geyser. As the element ages it starts leaking a small amount of current, which is enough to trip the switch. The giveaway is the timing: it goes early in the morning, right when the geyser timer kicks in.</w:t>
      </w:r>
    </w:p>
    <w:p>
      <w:pPr>
        <w:spacing w:after="165" w:line="300"/>
      </w:pPr>
      <w:r>
        <w:rPr>
          <w:b w:val="false"/>
          <w:bCs w:val="false"/>
          <w:i w:val="false"/>
          <w:iCs w:val="false"/>
          <w:color w:val="222222"/>
          <w:sz w:val="21"/>
          <w:szCs w:val="21"/>
        </w:rPr>
        <w:t xml:space="preserve">After that, close to the coast, it's moisture in outdoor light fittings, pool pump boxes and irrigation controllers. Salt air gets into everything eventually. Then older wiring that has become brittle, a faulty appliance, or a pool or borehole pump on its way out.</w:t>
      </w:r>
    </w:p>
    <w:p>
      <w:pPr>
        <w:spacing w:after="165" w:line="300"/>
      </w:pPr>
      <w:r>
        <w:rPr>
          <w:b w:val="false"/>
          <w:bCs w:val="false"/>
          <w:i w:val="false"/>
          <w:iCs w:val="false"/>
          <w:color w:val="222222"/>
          <w:sz w:val="21"/>
          <w:szCs w:val="21"/>
        </w:rPr>
        <w:t xml:space="preserve">Finding it's a method rather than guesswork. We isolate the circuit, then test properly to catch the intermittent faults that switching things on and off will never reveal. Most of the time we know what it's within the hour.</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IF YOUR HOUSE HAS CHANGED, THE SWITCH MIGHT BE THE PROBLEM</w:t>
            </w:r>
          </w:p>
          <w:p>
            <w:pPr>
              <w:spacing w:after="110"/>
            </w:pPr>
            <w:r>
              <w:rPr>
                <w:b/>
                <w:bCs/>
                <w:color w:val="FFFFFF"/>
                <w:sz w:val="25"/>
                <w:szCs w:val="25"/>
              </w:rPr>
              <w:t xml:space="preserve">Sometimes it isn't a fault at all.</w:t>
            </w:r>
          </w:p>
          <w:p>
            <w:pPr>
              <w:spacing w:after="110" w:line="300"/>
            </w:pPr>
            <w:r>
              <w:rPr>
                <w:color w:val="E8EAEE"/>
                <w:sz w:val="20"/>
                <w:szCs w:val="20"/>
              </w:rPr>
              <w:t xml:space="preserve">Protective switches were designed for the appliances of their day. A house that has since gained an inverter, an induction hob and modern electronics can trip a switch fitted in the nineties simply because that switch can't read the newer equipment properly.</w:t>
            </w:r>
          </w:p>
          <w:p>
            <w:pPr>
              <w:spacing w:after="20" w:line="300"/>
            </w:pPr>
            <w:r>
              <w:rPr>
                <w:color w:val="E8EAEE"/>
                <w:sz w:val="20"/>
                <w:szCs w:val="20"/>
              </w:rPr>
              <w:t xml:space="preserve">In that case the answer is replacing the switch with the right type, not tearing up circuits looking for a fault that isn't there. It's worth having someone check which situation you're in.</w:t>
            </w:r>
          </w:p>
        </w:tc>
      </w:tr>
    </w:tbl>
    <w:p>
      <w:pPr>
        <w:pStyle w:val="Heading3"/>
        <w:spacing w:after="85" w:before="270"/>
      </w:pPr>
      <w:r>
        <w:rPr>
          <w:b/>
          <w:bCs/>
          <w:color w:val="C8963E"/>
          <w:sz w:val="22"/>
          <w:szCs w:val="22"/>
        </w:rPr>
        <w:t xml:space="preserve">Old distribution boards</w:t>
      </w:r>
    </w:p>
    <w:p>
      <w:pPr>
        <w:spacing w:after="165" w:line="300"/>
      </w:pPr>
      <w:r>
        <w:rPr>
          <w:b w:val="false"/>
          <w:bCs w:val="false"/>
          <w:i w:val="false"/>
          <w:iCs w:val="false"/>
          <w:color w:val="222222"/>
          <w:sz w:val="21"/>
          <w:szCs w:val="21"/>
        </w:rPr>
        <w:t xml:space="preserve">If your house still has screw-in fuses, or no earth leakage protection at all, it's running on an arrangement that was normal decades ago and isn't considered safe now.</w:t>
      </w:r>
    </w:p>
    <w:p>
      <w:pPr>
        <w:spacing w:after="165" w:line="300"/>
      </w:pPr>
      <w:r>
        <w:rPr>
          <w:b w:val="false"/>
          <w:bCs w:val="false"/>
          <w:i w:val="false"/>
          <w:iCs w:val="false"/>
          <w:color w:val="222222"/>
          <w:sz w:val="21"/>
          <w:szCs w:val="21"/>
        </w:rPr>
        <w:t xml:space="preserve">A modern board protects each circuit properly, cuts the power fast if something leaks to earth, and is labelled so you know what's what. Replacing one is a day's work, and the cost comes down to how many circuits you have.</w:t>
      </w:r>
    </w:p>
    <w:p>
      <w:pPr>
        <w:pStyle w:val="Heading3"/>
        <w:spacing w:after="85" w:before="270"/>
      </w:pPr>
      <w:r>
        <w:rPr>
          <w:b/>
          <w:bCs/>
          <w:color w:val="C8963E"/>
          <w:sz w:val="22"/>
          <w:szCs w:val="22"/>
        </w:rPr>
        <w:t xml:space="preserve">Rewiring an older house</w:t>
      </w:r>
    </w:p>
    <w:p>
      <w:pPr>
        <w:spacing w:after="165" w:line="300"/>
      </w:pPr>
      <w:r>
        <w:rPr>
          <w:b w:val="false"/>
          <w:bCs w:val="false"/>
          <w:i w:val="false"/>
          <w:iCs w:val="false"/>
          <w:color w:val="222222"/>
          <w:sz w:val="21"/>
          <w:szCs w:val="21"/>
        </w:rPr>
        <w:t xml:space="preserve">Homes wired forty-odd years ago and never touched since almost always need some rewiring. Older suburbs and small-town centres are where we see it most. What we find is cloth and rubber insulated cable gone hard and brittle.</w:t>
      </w:r>
    </w:p>
    <w:p>
      <w:pPr>
        <w:spacing w:after="165" w:line="300"/>
      </w:pPr>
      <w:r>
        <w:rPr>
          <w:b w:val="false"/>
          <w:bCs w:val="false"/>
          <w:i w:val="false"/>
          <w:iCs w:val="false"/>
          <w:color w:val="222222"/>
          <w:sz w:val="21"/>
          <w:szCs w:val="21"/>
        </w:rPr>
        <w:t xml:space="preserve">It doesn't all have to happen at once, and it's worth knowing that before you brace for the whole cost. We usually start with a report on what you have, then do the urgent circuits, then the rest as it suits you. A full house rewire takes a week or two, done room by room so the house stays livable throughout.</w:t>
      </w:r>
    </w:p>
    <w:p>
      <w:pPr>
        <w:pStyle w:val="Heading3"/>
        <w:spacing w:after="85" w:before="270"/>
      </w:pPr>
      <w:r>
        <w:rPr>
          <w:b/>
          <w:bCs/>
          <w:color w:val="C8963E"/>
          <w:sz w:val="22"/>
          <w:szCs w:val="22"/>
        </w:rPr>
        <w:t xml:space="preserve">Surge protection</w:t>
      </w:r>
    </w:p>
    <w:p>
      <w:pPr>
        <w:spacing w:after="165" w:line="300"/>
      </w:pPr>
      <w:r>
        <w:rPr>
          <w:b w:val="false"/>
          <w:bCs w:val="false"/>
          <w:i w:val="false"/>
          <w:iCs w:val="false"/>
          <w:color w:val="222222"/>
          <w:sz w:val="21"/>
          <w:szCs w:val="21"/>
        </w:rPr>
        <w:t xml:space="preserve">Surge damage has become one of the fastest-growing insurance claims in the country. Claims have risen sharply in recent years, and insurers have responded by adding excesses that apply specifically to surge damage.</w:t>
      </w:r>
    </w:p>
    <w:p>
      <w:pPr>
        <w:spacing w:after="165" w:line="300"/>
      </w:pPr>
      <w:r>
        <w:rPr>
          <w:b w:val="false"/>
          <w:bCs w:val="false"/>
          <w:i w:val="false"/>
          <w:iCs w:val="false"/>
          <w:color w:val="222222"/>
          <w:sz w:val="21"/>
          <w:szCs w:val="21"/>
        </w:rPr>
        <w:t xml:space="preserve">Insurers don't usually insist on a particular product, but they do tend to want proof that protection was properly installed. That's the part a plug-in strip from a hardware shop can't give you and a proper installation can. It's inexpensive relative to what one lightning strike can do to a house full of electronics.</w:t>
      </w:r>
    </w:p>
    <w:p>
      <w:pPr>
        <w:pStyle w:val="Heading3"/>
        <w:spacing w:after="85" w:before="270"/>
      </w:pPr>
      <w:r>
        <w:rPr>
          <w:b/>
          <w:bCs/>
          <w:color w:val="C8963E"/>
          <w:sz w:val="22"/>
          <w:szCs w:val="22"/>
        </w:rPr>
        <w:t xml:space="preserve">EV chargers</w:t>
      </w:r>
    </w:p>
    <w:p>
      <w:pPr>
        <w:spacing w:after="165" w:line="300"/>
      </w:pPr>
      <w:r>
        <w:rPr>
          <w:b w:val="false"/>
          <w:bCs w:val="false"/>
          <w:i w:val="false"/>
          <w:iCs w:val="false"/>
          <w:color w:val="222222"/>
          <w:sz w:val="21"/>
          <w:szCs w:val="21"/>
        </w:rPr>
        <w:t xml:space="preserve">More South Africans are charging at home every year, and it isn't only fully electric cars. Plug-in hybrids now outsell battery-electric cars locally by a wide margin, and they need charging just the same.</w:t>
      </w:r>
    </w:p>
    <w:p>
      <w:pPr>
        <w:spacing w:after="165" w:line="300"/>
      </w:pPr>
      <w:r>
        <w:rPr>
          <w:b w:val="false"/>
          <w:bCs w:val="false"/>
          <w:i w:val="false"/>
          <w:iCs w:val="false"/>
          <w:color w:val="222222"/>
          <w:sz w:val="21"/>
          <w:szCs w:val="21"/>
        </w:rPr>
        <w:t xml:space="preserve">A home charger isn't a plug point. It needs its own circuit from the board, the right protective equipment, and an enclosure that will survive being outdoors, which near the coast matters more than it does inland.</w:t>
      </w:r>
    </w:p>
    <w:p>
      <w:pPr>
        <w:spacing w:after="165" w:line="300"/>
      </w:pPr>
      <w:r>
        <w:rPr>
          <w:b w:val="false"/>
          <w:bCs w:val="false"/>
          <w:i w:val="false"/>
          <w:iCs w:val="false"/>
          <w:color w:val="222222"/>
          <w:sz w:val="21"/>
          <w:szCs w:val="21"/>
        </w:rPr>
        <w:t xml:space="preserve">The main thing that changes the cost is speed. A standard home charger works off an ordinary supply. Faster charging needs a three-phase supply, which not every home has, so that's the first thing we check. If you have solar, or are thinking about it, it's well worth planning the two together.</w:t>
      </w:r>
    </w:p>
    <w:p>
      <w:pPr>
        <w:pStyle w:val="Heading3"/>
        <w:spacing w:after="85" w:before="270"/>
      </w:pPr>
      <w:r>
        <w:rPr>
          <w:b/>
          <w:bCs/>
          <w:color w:val="C8963E"/>
          <w:sz w:val="22"/>
          <w:szCs w:val="22"/>
        </w:rPr>
        <w:t xml:space="preserve">Compliance certificates, explained plainly</w:t>
      </w:r>
    </w:p>
    <w:p>
      <w:pPr>
        <w:spacing w:after="165" w:line="300"/>
      </w:pPr>
      <w:r>
        <w:rPr>
          <w:b w:val="false"/>
          <w:bCs w:val="false"/>
          <w:i w:val="false"/>
          <w:iCs w:val="false"/>
          <w:color w:val="222222"/>
          <w:sz w:val="21"/>
          <w:szCs w:val="21"/>
        </w:rPr>
        <w:t xml:space="preserve">There's a widespread belief that these expire every two years. They do not. A certificate stays valid for as long as the installation is unchanged.</w:t>
      </w:r>
    </w:p>
    <w:p>
      <w:pPr>
        <w:spacing w:after="165" w:line="300"/>
      </w:pPr>
      <w:r>
        <w:rPr>
          <w:b w:val="false"/>
          <w:bCs w:val="false"/>
          <w:i w:val="false"/>
          <w:iCs w:val="false"/>
          <w:color w:val="222222"/>
          <w:sz w:val="21"/>
          <w:szCs w:val="21"/>
        </w:rPr>
        <w:t xml:space="preserve">Two situations actually require one. When you sell a property, the certificate may not be older than two years. And any time the installation is altered, whether that's solar, a generator, a car charger or a new circuit, a further certificate is needed for that work.</w:t>
      </w:r>
    </w:p>
    <w:p>
      <w:pPr>
        <w:spacing w:after="165" w:line="300"/>
      </w:pPr>
      <w:r>
        <w:rPr>
          <w:b w:val="false"/>
          <w:bCs w:val="false"/>
          <w:i w:val="false"/>
          <w:iCs w:val="false"/>
          <w:color w:val="222222"/>
          <w:sz w:val="21"/>
          <w:szCs w:val="21"/>
        </w:rPr>
        <w:t xml:space="preserve">If you aren't sure where you stand, an inspection is quick and inexpensive, and it's far better to find out before a sale than during one.</w:t>
      </w:r>
    </w:p>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My power trips every morning. What's it?</w:t>
            </w:r>
          </w:p>
          <w:p>
            <w:pPr>
              <w:spacing w:after="20" w:line="295"/>
            </w:pPr>
            <w:r>
              <w:rPr>
                <w:color w:val="222222"/>
                <w:sz w:val="21"/>
                <w:szCs w:val="21"/>
              </w:rPr>
              <w:t xml:space="preserve">Nine times out of ten it's the geyser element. The timer switches on early and the fault shows up with it. We can normally confirm it within the hour.</w:t>
            </w:r>
          </w:p>
          <w:p>
            <w:pPr>
              <w:spacing w:after="55" w:before="150"/>
            </w:pPr>
            <w:r>
              <w:rPr>
                <w:b/>
                <w:bCs/>
                <w:color w:val="1B2A4A"/>
                <w:sz w:val="21"/>
                <w:szCs w:val="21"/>
              </w:rPr>
              <w:t xml:space="preserve">Do I need a new certificate every two years?</w:t>
            </w:r>
          </w:p>
          <w:p>
            <w:pPr>
              <w:spacing w:after="20" w:line="295"/>
            </w:pPr>
            <w:r>
              <w:rPr>
                <w:color w:val="222222"/>
                <w:sz w:val="21"/>
                <w:szCs w:val="21"/>
              </w:rPr>
              <w:t xml:space="preserve">No. It doesn't expire. You need one no older than two years when you sell, and a further one whenever the installation is altered.</w:t>
            </w:r>
          </w:p>
          <w:p>
            <w:pPr>
              <w:spacing w:after="55" w:before="150"/>
            </w:pPr>
            <w:r>
              <w:rPr>
                <w:b/>
                <w:bCs/>
                <w:color w:val="1B2A4A"/>
                <w:sz w:val="21"/>
                <w:szCs w:val="21"/>
              </w:rPr>
              <w:t xml:space="preserve">Will my insurer pay out without one?</w:t>
            </w:r>
          </w:p>
          <w:p>
            <w:pPr>
              <w:spacing w:after="20" w:line="295"/>
            </w:pPr>
            <w:r>
              <w:rPr>
                <w:color w:val="222222"/>
                <w:sz w:val="21"/>
                <w:szCs w:val="21"/>
              </w:rPr>
              <w:t xml:space="preserve">Insurers can and do ask for it when assessing a claim, particularly for fire or surge damage. It's worth having, and worth having done properly.</w:t>
            </w:r>
          </w:p>
          <w:p>
            <w:pPr>
              <w:spacing w:after="55" w:before="150"/>
            </w:pPr>
            <w:r>
              <w:rPr>
                <w:b/>
                <w:bCs/>
                <w:color w:val="1B2A4A"/>
                <w:sz w:val="21"/>
                <w:szCs w:val="21"/>
              </w:rPr>
              <w:t xml:space="preserve">Can you install a car charger in a complex?</w:t>
            </w:r>
          </w:p>
          <w:p>
            <w:pPr>
              <w:spacing w:after="20" w:line="295"/>
            </w:pPr>
            <w:r>
              <w:rPr>
                <w:color w:val="222222"/>
                <w:sz w:val="21"/>
                <w:szCs w:val="21"/>
              </w:rPr>
              <w:t xml:space="preserve">Yes, though the body corporate has to approve it and we need to check the supply can carry it. We'll handle the technical side and tell you what the trustees will want to see.</w:t>
            </w:r>
          </w:p>
          <w:p>
            <w:pPr>
              <w:spacing w:after="55" w:before="150"/>
            </w:pPr>
            <w:r>
              <w:rPr>
                <w:b/>
                <w:bCs/>
                <w:color w:val="1B2A4A"/>
                <w:sz w:val="21"/>
                <w:szCs w:val="21"/>
              </w:rPr>
              <w:t xml:space="preserve">Do you do small jobs?</w:t>
            </w:r>
          </w:p>
          <w:p>
            <w:pPr>
              <w:spacing w:after="20" w:line="295"/>
            </w:pPr>
            <w:r>
              <w:rPr>
                <w:color w:val="222222"/>
                <w:sz w:val="21"/>
                <w:szCs w:val="21"/>
              </w:rPr>
              <w:t xml:space="preserve">Yes. Plug points, light fittings, geyser elements and fault-finding are ordinary work for us, and usually how people meet us in the first place. Nobody gets turned away for a small job.</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Electrical for small business</w:t>
      </w:r>
    </w:p>
    <w:p>
      <w:pPr>
        <w:spacing w:after="165" w:line="300"/>
      </w:pPr>
      <w:r>
        <w:rPr>
          <w:b w:val="false"/>
          <w:bCs w:val="false"/>
          <w:i w:val="false"/>
          <w:iCs w:val="false"/>
          <w:color w:val="222222"/>
          <w:sz w:val="21"/>
          <w:szCs w:val="21"/>
        </w:rPr>
        <w:t xml:space="preserve">For a business, an electrical problem stops the day, not just the comfort.</w:t>
      </w:r>
    </w:p>
    <w:tbl>
      <w:tblPr>
        <w:tblW w:type="dxa" w:w="10080"/>
        <w:tblBorders>
          <w:top w:val="single" w:color="1B2A4A" w:sz="8"/>
          <w:left w:val="single" w:color="1B2A4A" w:sz="8"/>
          <w:bottom w:val="single" w:color="1B2A4A" w:sz="8"/>
          <w:right w:val="single" w:color="1B2A4A" w:sz="8"/>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1B2A4A" w:val="clear"/>
          </w:tcPr>
          <w:p>
            <w:pPr>
              <w:spacing w:after="50"/>
            </w:pPr>
            <w:r>
              <w:rPr>
                <w:b/>
                <w:bCs/>
                <w:color w:val="C8963E"/>
                <w:spacing w:val="12"/>
                <w:sz w:val="16"/>
                <w:szCs w:val="16"/>
              </w:rPr>
              <w:t xml:space="preserve">IF YOU'VE ALTERED ANYTHING, THIS ONE IS ON YOU</w:t>
            </w:r>
          </w:p>
          <w:p>
            <w:pPr>
              <w:spacing w:after="110"/>
            </w:pPr>
            <w:r>
              <w:rPr>
                <w:b/>
                <w:bCs/>
                <w:color w:val="FFFFFF"/>
                <w:sz w:val="25"/>
                <w:szCs w:val="25"/>
              </w:rPr>
              <w:t xml:space="preserve">The compliance certificate for a shopfit is usually the tenant's responsibility, not the landlord's.</w:t>
            </w:r>
          </w:p>
          <w:p>
            <w:pPr>
              <w:spacing w:after="110" w:line="300"/>
            </w:pPr>
            <w:r>
              <w:rPr>
                <w:color w:val="E8EAEE"/>
                <w:sz w:val="20"/>
                <w:szCs w:val="20"/>
              </w:rPr>
              <w:t xml:space="preserve">Your landlord has to hold a certificate for the building as it was. But the moment you add a circuit for kitchen equipment, put in air conditioning, wire up signage or refit the space, that work becomes yours to certify unless your lease says otherwise.</w:t>
            </w:r>
          </w:p>
          <w:p>
            <w:pPr>
              <w:spacing w:after="20" w:line="300"/>
            </w:pPr>
            <w:r>
              <w:rPr>
                <w:color w:val="E8EAEE"/>
                <w:sz w:val="20"/>
                <w:szCs w:val="20"/>
              </w:rPr>
              <w:t xml:space="preserve">Most business owners don't know this until it comes up at a lease renewal or an insurance claim. We can inspect what you inherited, tell you where you actually stand, and certify what you've had done.</w:t>
            </w:r>
          </w:p>
        </w:tc>
      </w:tr>
    </w:tbl>
    <w:p>
      <w:pPr>
        <w:pStyle w:val="Heading3"/>
        <w:spacing w:after="85" w:before="270"/>
      </w:pPr>
      <w:r>
        <w:rPr>
          <w:b/>
          <w:bCs/>
          <w:color w:val="C8963E"/>
          <w:sz w:val="22"/>
          <w:szCs w:val="22"/>
        </w:rPr>
        <w:t xml:space="preserve">What businesses call us for</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Shopfits and refits:  </w:t>
            </w:r>
            <w:r>
              <w:rPr>
                <w:i w:val="false"/>
                <w:iCs w:val="false"/>
                <w:color w:val="222222"/>
                <w:sz w:val="21"/>
                <w:szCs w:val="21"/>
              </w:rPr>
              <w:t xml:space="preserve">New layouts, new circuits, boards moved, and the certification that follows, timed around your opening hours.</w:t>
            </w:r>
          </w:p>
          <w:p>
            <w:pPr>
              <w:spacing w:after="130" w:line="290"/>
            </w:pPr>
            <w:r>
              <w:rPr>
                <w:b/>
                <w:bCs/>
                <w:color w:val="1B2A4A"/>
                <w:sz w:val="20"/>
                <w:szCs w:val="20"/>
              </w:rPr>
              <w:t xml:space="preserve">New equipment:  </w:t>
            </w:r>
            <w:r>
              <w:rPr>
                <w:i w:val="false"/>
                <w:iCs w:val="false"/>
                <w:color w:val="222222"/>
                <w:sz w:val="21"/>
                <w:szCs w:val="21"/>
              </w:rPr>
              <w:t xml:space="preserve">Ovens, compressors, refrigeration and workshop machinery, including checking whether your supply can carry it before you buy it.</w:t>
            </w:r>
          </w:p>
          <w:p>
            <w:pPr>
              <w:spacing w:after="130" w:line="290"/>
            </w:pPr>
            <w:r>
              <w:rPr>
                <w:b/>
                <w:bCs/>
                <w:color w:val="1B2A4A"/>
                <w:sz w:val="20"/>
                <w:szCs w:val="20"/>
              </w:rPr>
              <w:t xml:space="preserve">Lighting upgrades:  </w:t>
            </w:r>
            <w:r>
              <w:rPr>
                <w:i w:val="false"/>
                <w:iCs w:val="false"/>
                <w:color w:val="222222"/>
                <w:sz w:val="21"/>
                <w:szCs w:val="21"/>
              </w:rPr>
              <w:t xml:space="preserve">Usually the quickest win available, see below.</w:t>
            </w:r>
          </w:p>
          <w:p>
            <w:pPr>
              <w:spacing w:after="130" w:line="290"/>
            </w:pPr>
            <w:r>
              <w:rPr>
                <w:b/>
                <w:bCs/>
                <w:color w:val="1B2A4A"/>
                <w:sz w:val="20"/>
                <w:szCs w:val="20"/>
              </w:rPr>
              <w:t xml:space="preserve">Refrigeration and kitchen circuits:  </w:t>
            </w:r>
            <w:r>
              <w:rPr>
                <w:i w:val="false"/>
                <w:iCs w:val="false"/>
                <w:color w:val="222222"/>
                <w:sz w:val="21"/>
                <w:szCs w:val="21"/>
              </w:rPr>
              <w:t xml:space="preserve">Where a failure costs you stock, not just inconvenience.</w:t>
            </w:r>
          </w:p>
          <w:p>
            <w:pPr>
              <w:spacing w:after="130" w:line="290"/>
            </w:pPr>
            <w:r>
              <w:rPr>
                <w:b/>
                <w:bCs/>
                <w:color w:val="1B2A4A"/>
                <w:sz w:val="20"/>
                <w:szCs w:val="20"/>
              </w:rPr>
              <w:t xml:space="preserve">Signage and outdoor work:  </w:t>
            </w:r>
            <w:r>
              <w:rPr>
                <w:i w:val="false"/>
                <w:iCs w:val="false"/>
                <w:color w:val="222222"/>
                <w:sz w:val="21"/>
                <w:szCs w:val="21"/>
              </w:rPr>
              <w:t xml:space="preserve">Including the weatherproofing that coastal premises need.</w:t>
            </w:r>
          </w:p>
          <w:p>
            <w:pPr>
              <w:spacing w:after="130" w:line="290"/>
            </w:pPr>
            <w:r>
              <w:rPr>
                <w:b/>
                <w:bCs/>
                <w:color w:val="1B2A4A"/>
                <w:sz w:val="20"/>
                <w:szCs w:val="20"/>
              </w:rPr>
              <w:t xml:space="preserve">Compliance inspections:  </w:t>
            </w:r>
            <w:r>
              <w:rPr>
                <w:i w:val="false"/>
                <w:iCs w:val="false"/>
                <w:color w:val="222222"/>
                <w:sz w:val="21"/>
                <w:szCs w:val="21"/>
              </w:rPr>
              <w:t xml:space="preserve">For a lease renewal, an insurer, or simply to know what you've taken on.</w:t>
            </w:r>
          </w:p>
        </w:tc>
      </w:tr>
    </w:tbl>
    <w:p>
      <w:pPr>
        <w:pStyle w:val="Heading3"/>
        <w:spacing w:after="85" w:before="270"/>
      </w:pPr>
      <w:r>
        <w:rPr>
          <w:b/>
          <w:bCs/>
          <w:color w:val="C8963E"/>
          <w:sz w:val="22"/>
          <w:szCs w:val="22"/>
        </w:rPr>
        <w:t xml:space="preserve">Lighting is usually the fastest saving</w:t>
      </w:r>
    </w:p>
    <w:p>
      <w:pPr>
        <w:spacing w:after="165" w:line="300"/>
      </w:pPr>
      <w:r>
        <w:rPr>
          <w:b w:val="false"/>
          <w:bCs w:val="false"/>
          <w:i w:val="false"/>
          <w:iCs w:val="false"/>
          <w:color w:val="222222"/>
          <w:sz w:val="21"/>
          <w:szCs w:val="21"/>
        </w:rPr>
        <w:t xml:space="preserve">Swapping old halogen downlights for modern equivalents cuts the electricity those lights use dramatically. In a shop running lights all day, it's one of the quickest things you can do that pays for itself.</w:t>
      </w:r>
    </w:p>
    <w:p>
      <w:pPr>
        <w:spacing w:after="165" w:line="300"/>
      </w:pPr>
      <w:r>
        <w:rPr>
          <w:b w:val="false"/>
          <w:bCs w:val="false"/>
          <w:i w:val="false"/>
          <w:iCs w:val="false"/>
          <w:color w:val="222222"/>
          <w:sz w:val="21"/>
          <w:szCs w:val="21"/>
        </w:rPr>
        <w:t xml:space="preserve">The saving people forget is the labour. Modern fittings last many times longer, so if your lights are high up and need scaffolding or a lift to reach, not replacing them for years is often worth more than the electricity.</w:t>
      </w:r>
    </w:p>
    <w:p>
      <w:pPr>
        <w:pStyle w:val="Heading3"/>
        <w:spacing w:after="85" w:before="270"/>
      </w:pPr>
      <w:r>
        <w:rPr>
          <w:b/>
          <w:bCs/>
          <w:color w:val="C8963E"/>
          <w:sz w:val="22"/>
          <w:szCs w:val="22"/>
        </w:rPr>
        <w:t xml:space="preserve">Three-phase supply</w:t>
      </w:r>
    </w:p>
    <w:p>
      <w:pPr>
        <w:spacing w:after="165" w:line="300"/>
      </w:pPr>
      <w:r>
        <w:rPr>
          <w:b w:val="false"/>
          <w:bCs w:val="false"/>
          <w:i w:val="false"/>
          <w:iCs w:val="false"/>
          <w:color w:val="222222"/>
          <w:sz w:val="21"/>
          <w:szCs w:val="21"/>
        </w:rPr>
        <w:t xml:space="preserve">Larger equipment needs a three-phase supply, and if your premises doesn't have one, that's a council upgrade rather than a wiring job. It carries a substantial council charge and a waiting period, so it belongs in the budget from the start rather than as a surprise later.</w:t>
      </w:r>
    </w:p>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Can you work outside our trading hours?</w:t>
            </w:r>
          </w:p>
          <w:p>
            <w:pPr>
              <w:spacing w:after="20" w:line="295"/>
            </w:pPr>
            <w:r>
              <w:rPr>
                <w:color w:val="222222"/>
                <w:sz w:val="21"/>
                <w:szCs w:val="21"/>
              </w:rPr>
              <w:t xml:space="preserve">Yes, and for most shops and restaurants that's the normal arrangement. After-hours work costs more per hour, and it goes on the quote rather than appearing afterwards.</w:t>
            </w:r>
          </w:p>
          <w:p>
            <w:pPr>
              <w:spacing w:after="55" w:before="150"/>
            </w:pPr>
            <w:r>
              <w:rPr>
                <w:b/>
                <w:bCs/>
                <w:color w:val="1B2A4A"/>
                <w:sz w:val="21"/>
                <w:szCs w:val="21"/>
              </w:rPr>
              <w:t xml:space="preserve">We're taking over premises. Should we get an inspection?</w:t>
            </w:r>
          </w:p>
          <w:p>
            <w:pPr>
              <w:spacing w:after="20" w:line="295"/>
            </w:pPr>
            <w:r>
              <w:rPr>
                <w:color w:val="222222"/>
                <w:sz w:val="21"/>
                <w:szCs w:val="21"/>
              </w:rPr>
              <w:t xml:space="preserve">Yes, ideally before you sign. You inherit the installation and, in practice, the argument about who pays to put it right.</w:t>
            </w:r>
          </w:p>
          <w:p>
            <w:pPr>
              <w:spacing w:after="55" w:before="150"/>
            </w:pPr>
            <w:r>
              <w:rPr>
                <w:b/>
                <w:bCs/>
                <w:color w:val="1B2A4A"/>
                <w:sz w:val="21"/>
                <w:szCs w:val="21"/>
              </w:rPr>
              <w:t xml:space="preserve">Our lease asks for a compliance certificate. Who sorts that?</w:t>
            </w:r>
          </w:p>
          <w:p>
            <w:pPr>
              <w:spacing w:after="20" w:line="295"/>
            </w:pPr>
            <w:r>
              <w:rPr>
                <w:color w:val="222222"/>
                <w:sz w:val="21"/>
                <w:szCs w:val="21"/>
              </w:rPr>
              <w:t xml:space="preserve">The landlord covers the building as it was. Anything you've altered is yours. We can work out which is which.</w:t>
            </w:r>
          </w:p>
        </w:tc>
      </w:tr>
    </w:tbl>
    <w:p>
      <w:pPr>
        <w:spacing w:after="120"/>
      </w:pPr>
    </w:p>
    <w:p>
      <w:pPr>
        <w:pBdr>
          <w:bottom w:val="single" w:color="D9D3C7" w:sz="6"/>
        </w:pBdr>
        <w:spacing w:after="240" w:before="120"/>
      </w:pPr>
    </w:p>
    <w:p>
      <w:pPr>
        <w:pStyle w:val="Heading1"/>
        <w:spacing w:after="150" w:before="400"/>
      </w:pPr>
      <w:r>
        <w:rPr>
          <w:b/>
          <w:bCs/>
          <w:color w:val="1B2A4A"/>
          <w:sz w:val="32"/>
          <w:szCs w:val="32"/>
        </w:rPr>
        <w:t xml:space="preserve">Electrical for larger sites</w:t>
      </w:r>
    </w:p>
    <w:p>
      <w:pPr>
        <w:spacing w:after="165" w:line="300"/>
      </w:pPr>
      <w:r>
        <w:rPr>
          <w:b w:val="false"/>
          <w:bCs w:val="false"/>
          <w:i w:val="false"/>
          <w:iCs w:val="false"/>
          <w:color w:val="222222"/>
          <w:sz w:val="21"/>
          <w:szCs w:val="21"/>
        </w:rPr>
        <w:t xml:space="preserve">Maintenance, compliance and reducing what the site costs to run.</w:t>
      </w:r>
    </w:p>
    <w:p>
      <w:pPr>
        <w:pStyle w:val="Heading3"/>
        <w:spacing w:after="85" w:before="270"/>
      </w:pPr>
      <w:r>
        <w:rPr>
          <w:b/>
          <w:bCs/>
          <w:color w:val="C8963E"/>
          <w:sz w:val="22"/>
          <w:szCs w:val="22"/>
        </w:rPr>
        <w:t xml:space="preserve">You may be paying for power you never use</w:t>
      </w:r>
    </w:p>
    <w:p>
      <w:pPr>
        <w:spacing w:after="165" w:line="300"/>
      </w:pPr>
      <w:r>
        <w:rPr>
          <w:b w:val="false"/>
          <w:bCs w:val="false"/>
          <w:i w:val="false"/>
          <w:iCs w:val="false"/>
          <w:color w:val="222222"/>
          <w:sz w:val="21"/>
          <w:szCs w:val="21"/>
        </w:rPr>
        <w:t xml:space="preserve">Larger accounts are billed on the total electrical load a site draws, not just the useful part of it. Motors, older equipment and certain kinds of machinery cause a site to draw more than it actually uses, and you pay for the difference every month.</w:t>
      </w:r>
    </w:p>
    <w:p>
      <w:pPr>
        <w:spacing w:after="165" w:line="300"/>
      </w:pPr>
      <w:r>
        <w:rPr>
          <w:b w:val="false"/>
          <w:bCs w:val="false"/>
          <w:i w:val="false"/>
          <w:iCs w:val="false"/>
          <w:color w:val="222222"/>
          <w:sz w:val="21"/>
          <w:szCs w:val="21"/>
        </w:rPr>
        <w:t xml:space="preserve">Correcting it is well-established work, the equipment pays for itself quickly, and on an affected site it takes a meaningful slice off the monthly bill. A survey tells you quickly whether your site is affected. Plenty aren't, and that's a fine answer too.</w:t>
      </w:r>
    </w:p>
    <w:p>
      <w:pPr>
        <w:pStyle w:val="Heading3"/>
        <w:spacing w:after="85" w:before="270"/>
      </w:pPr>
      <w:r>
        <w:rPr>
          <w:b/>
          <w:bCs/>
          <w:color w:val="C8963E"/>
          <w:sz w:val="22"/>
          <w:szCs w:val="22"/>
        </w:rPr>
        <w:t xml:space="preserve">Scheduled maintenance</w:t>
      </w:r>
    </w:p>
    <w:p>
      <w:pPr>
        <w:spacing w:after="165" w:line="300"/>
      </w:pPr>
      <w:r>
        <w:rPr>
          <w:b w:val="false"/>
          <w:bCs w:val="false"/>
          <w:i w:val="false"/>
          <w:iCs w:val="false"/>
          <w:color w:val="222222"/>
          <w:sz w:val="21"/>
          <w:szCs w:val="21"/>
        </w:rPr>
        <w:t xml:space="preserve">A maintenance agreement should be built around the things you're actually obliged to keep up, rather than a vague monthly retainer. Typically that means:</w:t>
      </w:r>
    </w:p>
    <w:p>
      <w:pPr>
        <w:pStyle w:val="ListParagraph"/>
        <w:numPr>
          <w:ilvl w:val="0"/>
          <w:numId w:val="1"/>
        </w:numPr>
        <w:spacing w:after="80" w:line="285"/>
      </w:pPr>
      <w:r>
        <w:rPr>
          <w:color w:val="222222"/>
          <w:sz w:val="21"/>
          <w:szCs w:val="21"/>
        </w:rPr>
        <w:t xml:space="preserve">Compliance certification kept valid, with a further certificate raised whenever something is altered.</w:t>
      </w:r>
    </w:p>
    <w:p>
      <w:pPr>
        <w:pStyle w:val="ListParagraph"/>
        <w:numPr>
          <w:ilvl w:val="0"/>
          <w:numId w:val="1"/>
        </w:numPr>
        <w:spacing w:after="80" w:line="285"/>
      </w:pPr>
      <w:r>
        <w:rPr>
          <w:color w:val="222222"/>
          <w:sz w:val="21"/>
          <w:szCs w:val="21"/>
        </w:rPr>
        <w:t xml:space="preserve">Emergency lighting tested regularly and batteries replaced before they fail.</w:t>
      </w:r>
    </w:p>
    <w:p>
      <w:pPr>
        <w:pStyle w:val="ListParagraph"/>
        <w:numPr>
          <w:ilvl w:val="0"/>
          <w:numId w:val="1"/>
        </w:numPr>
        <w:spacing w:after="80" w:line="285"/>
      </w:pPr>
      <w:r>
        <w:rPr>
          <w:color w:val="222222"/>
          <w:sz w:val="21"/>
          <w:szCs w:val="21"/>
        </w:rPr>
        <w:t xml:space="preserve">Fire detection inspected and serviced.</w:t>
      </w:r>
    </w:p>
    <w:p>
      <w:pPr>
        <w:pStyle w:val="ListParagraph"/>
        <w:numPr>
          <w:ilvl w:val="0"/>
          <w:numId w:val="1"/>
        </w:numPr>
        <w:spacing w:after="80" w:line="285"/>
      </w:pPr>
      <w:r>
        <w:rPr>
          <w:color w:val="222222"/>
          <w:sz w:val="21"/>
          <w:szCs w:val="21"/>
        </w:rPr>
        <w:t xml:space="preserve">Generators serviced and, importantly, load tested. A generator that has never been tested under load is an assumption rather than a backup plan.</w:t>
      </w:r>
    </w:p>
    <w:p>
      <w:pPr>
        <w:pStyle w:val="ListParagraph"/>
        <w:numPr>
          <w:ilvl w:val="0"/>
          <w:numId w:val="1"/>
        </w:numPr>
        <w:spacing w:after="80" w:line="285"/>
      </w:pPr>
      <w:r>
        <w:rPr>
          <w:color w:val="222222"/>
          <w:sz w:val="21"/>
          <w:szCs w:val="21"/>
        </w:rPr>
        <w:t xml:space="preserve">Boards checked, connections tightened, and loads balanced across phases.</w:t>
      </w:r>
    </w:p>
    <w:p>
      <w:pPr>
        <w:spacing w:after="190" w:before="60"/>
      </w:pPr>
      <w:r>
        <w:rPr>
          <w:i/>
          <w:iCs/>
          <w:color w:val="7A6A4A"/>
          <w:sz w:val="18"/>
          <w:szCs w:val="18"/>
        </w:rPr>
        <w:t xml:space="preserve">[Sunlogic's response times, callout arrangements and whether after-hours cover is offered are still open. Two competitors lead on 24-hour availability. If you can match it, say so plainly. If not, a real response time beats implying one you can't hold.]</w:t>
      </w:r>
    </w:p>
    <w:p>
      <w:pPr>
        <w:pStyle w:val="Heading3"/>
        <w:spacing w:after="85" w:before="270"/>
      </w:pPr>
      <w:r>
        <w:rPr>
          <w:b/>
          <w:bCs/>
          <w:color w:val="C8963E"/>
          <w:sz w:val="22"/>
          <w:szCs w:val="22"/>
        </w:rPr>
        <w:t xml:space="preserve">Electrical surveys</w:t>
      </w:r>
    </w:p>
    <w:p>
      <w:pPr>
        <w:spacing w:after="165" w:line="300"/>
      </w:pPr>
      <w:r>
        <w:rPr>
          <w:b w:val="false"/>
          <w:bCs w:val="false"/>
          <w:i w:val="false"/>
          <w:iCs w:val="false"/>
          <w:color w:val="222222"/>
          <w:sz w:val="21"/>
          <w:szCs w:val="21"/>
        </w:rPr>
        <w:t xml:space="preserve">An infrared survey looks at your boards while they're running and finds what the eye cannot: loose connections heating up, cable working too hard, and loads unevenly spread. It catches the sort of fault that becomes a fire or an unplanned shutdown. Insurers increasingly ask about these, so it's worth checking what your policy expects.</w:t>
      </w:r>
    </w:p>
    <w:p>
      <w:pPr>
        <w:pStyle w:val="Heading3"/>
        <w:spacing w:after="85" w:before="270"/>
      </w:pPr>
      <w:r>
        <w:rPr>
          <w:b/>
          <w:bCs/>
          <w:color w:val="C8963E"/>
          <w:sz w:val="22"/>
          <w:szCs w:val="22"/>
        </w:rPr>
        <w:t xml:space="preserve">Backup power</w:t>
      </w:r>
    </w:p>
    <w:p>
      <w:pPr>
        <w:spacing w:after="165" w:line="300"/>
      </w:pPr>
      <w:r>
        <w:rPr>
          <w:b w:val="false"/>
          <w:bCs w:val="false"/>
          <w:i w:val="false"/>
          <w:iCs w:val="false"/>
          <w:color w:val="222222"/>
          <w:sz w:val="21"/>
          <w:szCs w:val="21"/>
        </w:rPr>
        <w:t xml:space="preserve">Generator installations have to be properly connected and certified, and the switching between grid and generator is where the safety risk sits, so it isn't a job for a general handyman. Cost depends on the capacity you need and whether you want the changeover to happen automatically.</w:t>
      </w:r>
    </w:p>
    <w:p>
      <w:pPr>
        <w:spacing w:after="165" w:line="300"/>
      </w:pPr>
      <w:r>
        <w:rPr>
          <w:b w:val="false"/>
          <w:bCs w:val="false"/>
          <w:i w:val="false"/>
          <w:iCs w:val="false"/>
          <w:color w:val="222222"/>
          <w:sz w:val="21"/>
          <w:szCs w:val="21"/>
        </w:rPr>
        <w:t xml:space="preserve">Servicing matters more than people expect, including running the unit under real load rather than just starting it up.</w:t>
      </w:r>
    </w:p>
    <w:p>
      <w:pPr>
        <w:pStyle w:val="Heading3"/>
        <w:spacing w:after="85" w:before="270"/>
      </w:pPr>
      <w:r>
        <w:rPr>
          <w:b/>
          <w:bCs/>
          <w:color w:val="C8963E"/>
          <w:sz w:val="22"/>
          <w:szCs w:val="22"/>
        </w:rPr>
        <w:t xml:space="preserve">Emergency lighting</w:t>
      </w:r>
    </w:p>
    <w:p>
      <w:pPr>
        <w:spacing w:after="165" w:line="300"/>
      </w:pPr>
      <w:r>
        <w:rPr>
          <w:b w:val="false"/>
          <w:bCs w:val="false"/>
          <w:i w:val="false"/>
          <w:iCs w:val="false"/>
          <w:color w:val="222222"/>
          <w:sz w:val="21"/>
          <w:szCs w:val="21"/>
        </w:rPr>
        <w:t xml:space="preserve">Escape lighting is a legal requirement, not an optional extra, and a surprising amount of what's installed doesn't actually meet the standard. It needs to come on fast, stay on long enough for a building to empty, and be tested regularly with a record kept. Cheap fittings frequently fall short on all three.</w:t>
      </w:r>
    </w:p>
    <w:p>
      <w:pPr>
        <w:pStyle w:val="Heading3"/>
        <w:spacing w:after="85" w:before="270"/>
      </w:pPr>
      <w:r>
        <w:rPr>
          <w:b/>
          <w:bCs/>
          <w:color w:val="C8963E"/>
          <w:sz w:val="22"/>
          <w:szCs w:val="22"/>
        </w:rPr>
        <w:t xml:space="preserve">Billing tenants for electricity</w:t>
      </w:r>
    </w:p>
    <w:p>
      <w:pPr>
        <w:spacing w:after="165" w:line="300"/>
      </w:pPr>
      <w:r>
        <w:rPr>
          <w:b w:val="false"/>
          <w:bCs w:val="false"/>
          <w:i w:val="false"/>
          <w:iCs w:val="false"/>
          <w:color w:val="222222"/>
          <w:sz w:val="21"/>
          <w:szCs w:val="21"/>
        </w:rPr>
        <w:t xml:space="preserve">If you're a landlord or a body corporate reselling electricity to tenants through sub-meters, the rules are stricter than most people expect. You may charge what the tenant would have paid the municipality, and you may not add a margin or recover your billing and administration costs from them.</w:t>
      </w:r>
    </w:p>
    <w:p>
      <w:pPr>
        <w:spacing w:after="165" w:line="300"/>
      </w:pPr>
      <w:r>
        <w:rPr>
          <w:b w:val="false"/>
          <w:bCs w:val="false"/>
          <w:i w:val="false"/>
          <w:iCs w:val="false"/>
          <w:color w:val="222222"/>
          <w:sz w:val="21"/>
          <w:szCs w:val="21"/>
        </w:rPr>
        <w:t xml:space="preserve">Sub-metering gets sold to landlords as a way to make money. Legally it's a way to allocate cost fairly. Getting the metering and the paperwork right is what keeps you out of a dispute.</w:t>
      </w:r>
    </w:p>
    <w:p>
      <w:pPr>
        <w:pStyle w:val="Heading3"/>
        <w:spacing w:after="85" w:before="270"/>
      </w:pPr>
      <w:r>
        <w:rPr>
          <w:b/>
          <w:bCs/>
          <w:color w:val="C8963E"/>
          <w:sz w:val="22"/>
          <w:szCs w:val="22"/>
        </w:rPr>
        <w:t xml:space="preserve">Common questions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4F1EC" w:val="clear"/>
          </w:tcPr>
          <w:p>
            <w:pPr>
              <w:spacing w:after="55" w:before="0"/>
            </w:pPr>
            <w:r>
              <w:rPr>
                <w:b/>
                <w:bCs/>
                <w:color w:val="1B2A4A"/>
                <w:sz w:val="21"/>
                <w:szCs w:val="21"/>
              </w:rPr>
              <w:t xml:space="preserve">Can you take over an installation someone else put in?</w:t>
            </w:r>
          </w:p>
          <w:p>
            <w:pPr>
              <w:spacing w:after="20" w:line="295"/>
            </w:pPr>
            <w:r>
              <w:rPr>
                <w:color w:val="222222"/>
                <w:sz w:val="21"/>
                <w:szCs w:val="21"/>
              </w:rPr>
              <w:t xml:space="preserve">Yes, starting with an inspection so we both know what we're taking on. We'll document what we find rather than quietly working around it.</w:t>
            </w:r>
          </w:p>
          <w:p>
            <w:pPr>
              <w:spacing w:after="55" w:before="150"/>
            </w:pPr>
            <w:r>
              <w:rPr>
                <w:b/>
                <w:bCs/>
                <w:color w:val="1B2A4A"/>
                <w:sz w:val="21"/>
                <w:szCs w:val="21"/>
              </w:rPr>
              <w:t xml:space="preserve">How quickly can you get to a breakdown?</w:t>
            </w:r>
          </w:p>
          <w:p>
            <w:pPr>
              <w:spacing w:after="20" w:line="295"/>
            </w:pPr>
            <w:r>
              <w:rPr>
                <w:color w:val="222222"/>
                <w:sz w:val="21"/>
                <w:szCs w:val="21"/>
              </w:rPr>
              <w:t xml:space="preserve">[Open. Publish the real number here.]</w:t>
            </w:r>
          </w:p>
          <w:p>
            <w:pPr>
              <w:spacing w:after="55" w:before="150"/>
            </w:pPr>
            <w:r>
              <w:rPr>
                <w:b/>
                <w:bCs/>
                <w:color w:val="1B2A4A"/>
                <w:sz w:val="21"/>
                <w:szCs w:val="21"/>
              </w:rPr>
              <w:t xml:space="preserve">Can you reduce our bill without solar?</w:t>
            </w:r>
          </w:p>
          <w:p>
            <w:pPr>
              <w:spacing w:after="20" w:line="295"/>
            </w:pPr>
            <w:r>
              <w:rPr>
                <w:color w:val="222222"/>
                <w:sz w:val="21"/>
                <w:szCs w:val="21"/>
              </w:rPr>
              <w:t xml:space="preserve">Often yes. Lighting, load balancing, correcting how much power the site draws and reviewing your supply agreement can all move the number, sometimes faster than generation would.</w:t>
            </w:r>
          </w:p>
        </w:tc>
      </w:tr>
    </w:tbl>
    <w:p>
      <w:pPr>
        <w:spacing w:after="120"/>
      </w:pPr>
    </w:p>
    <w:p>
      <w:pPr>
        <w:pStyle w:val="Heading3"/>
        <w:spacing w:after="85" w:before="270"/>
      </w:pPr>
      <w:r>
        <w:rPr>
          <w:b/>
          <w:bCs/>
          <w:color w:val="C8963E"/>
          <w:sz w:val="22"/>
          <w:szCs w:val="22"/>
        </w:rPr>
        <w:t xml:space="preserve">Closing call to action</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Headline:  </w:t>
            </w:r>
            <w:r>
              <w:rPr>
                <w:i w:val="false"/>
                <w:iCs w:val="false"/>
                <w:color w:val="222222"/>
                <w:sz w:val="21"/>
                <w:szCs w:val="21"/>
              </w:rPr>
              <w:t xml:space="preserve">Get it done, and get it certified</w:t>
            </w:r>
          </w:p>
          <w:p>
            <w:pPr>
              <w:spacing w:after="130" w:line="290"/>
            </w:pPr>
            <w:r>
              <w:rPr>
                <w:b/>
                <w:bCs/>
                <w:color w:val="1B2A4A"/>
                <w:sz w:val="20"/>
                <w:szCs w:val="20"/>
              </w:rPr>
              <w:t xml:space="preserve">Body:  </w:t>
            </w:r>
            <w:r>
              <w:rPr>
                <w:i w:val="false"/>
                <w:iCs w:val="false"/>
                <w:color w:val="222222"/>
                <w:sz w:val="21"/>
                <w:szCs w:val="21"/>
              </w:rPr>
              <w:t xml:space="preserve">Whether it's a fault, a refit, an inspection or a maintenance agreement, you're dealing with a registered electrical contractor.</w:t>
            </w:r>
          </w:p>
          <w:p>
            <w:pPr>
              <w:spacing w:after="130" w:line="290"/>
            </w:pPr>
            <w:r>
              <w:rPr>
                <w:b/>
                <w:bCs/>
                <w:color w:val="1B2A4A"/>
                <w:sz w:val="20"/>
                <w:szCs w:val="20"/>
              </w:rPr>
              <w:t xml:space="preserve">Button:  </w:t>
            </w:r>
            <w:r>
              <w:rPr>
                <w:i w:val="false"/>
                <w:iCs w:val="false"/>
                <w:color w:val="222222"/>
                <w:sz w:val="21"/>
                <w:szCs w:val="21"/>
              </w:rPr>
              <w:t xml:space="preserve">Request a Quote</w:t>
            </w:r>
          </w:p>
          <w:p>
            <w:pPr>
              <w:spacing w:after="130" w:line="290"/>
            </w:pPr>
            <w:r>
              <w:rPr>
                <w:b/>
                <w:bCs/>
                <w:color w:val="1B2A4A"/>
                <w:sz w:val="20"/>
                <w:szCs w:val="20"/>
              </w:rPr>
              <w:t xml:space="preserve">Phone:  </w:t>
            </w:r>
            <w:r>
              <w:rPr>
                <w:i w:val="false"/>
                <w:iCs w:val="false"/>
                <w:color w:val="222222"/>
                <w:sz w:val="21"/>
                <w:szCs w:val="21"/>
              </w:rPr>
              <w:t xml:space="preserve">(082) 655-5371</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ENERGY MANAGEMENT</w:t>
            </w:r>
          </w:p>
        </w:tc>
      </w:tr>
    </w:tbl>
    <w:p>
      <w:pPr>
        <w:spacing w:after="150"/>
      </w:pPr>
    </w:p>
    <w:p>
      <w:pPr>
        <w:pStyle w:val="Heading3"/>
        <w:spacing w:after="85" w:before="270"/>
      </w:pPr>
      <w:r>
        <w:rPr>
          <w:b/>
          <w:bCs/>
          <w:color w:val="C8963E"/>
          <w:sz w:val="22"/>
          <w:szCs w:val="22"/>
        </w:rPr>
        <w:t xml:space="preserve">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H1:  </w:t>
            </w:r>
            <w:r>
              <w:rPr>
                <w:i w:val="false"/>
                <w:iCs w:val="false"/>
                <w:color w:val="222222"/>
                <w:sz w:val="21"/>
                <w:szCs w:val="21"/>
              </w:rPr>
              <w:t xml:space="preserve">Smart Control For Your Geyser and Solar</w:t>
            </w:r>
          </w:p>
          <w:p>
            <w:pPr>
              <w:spacing w:after="130" w:line="290"/>
            </w:pPr>
            <w:r>
              <w:rPr>
                <w:b/>
                <w:bCs/>
                <w:color w:val="1B2A4A"/>
                <w:sz w:val="20"/>
                <w:szCs w:val="20"/>
              </w:rPr>
              <w:t xml:space="preserve">Subhead:  </w:t>
            </w:r>
            <w:r>
              <w:rPr>
                <w:i w:val="false"/>
                <w:iCs w:val="false"/>
                <w:color w:val="222222"/>
                <w:sz w:val="21"/>
                <w:szCs w:val="21"/>
              </w:rPr>
              <w:t xml:space="preserve">Two small devices that quietly make your home cheaper to run.</w:t>
            </w:r>
          </w:p>
          <w:p>
            <w:pPr>
              <w:spacing w:after="130" w:line="290"/>
            </w:pPr>
            <w:r>
              <w:rPr>
                <w:b/>
                <w:bCs/>
                <w:color w:val="1B2A4A"/>
                <w:sz w:val="20"/>
                <w:szCs w:val="20"/>
              </w:rPr>
              <w:t xml:space="preserve">Button:  </w:t>
            </w:r>
            <w:r>
              <w:rPr>
                <w:i w:val="false"/>
                <w:iCs w:val="false"/>
                <w:color w:val="222222"/>
                <w:sz w:val="21"/>
                <w:szCs w:val="21"/>
              </w:rPr>
              <w:t xml:space="preserve">Get Started</w:t>
            </w:r>
          </w:p>
        </w:tc>
      </w:tr>
    </w:tbl>
    <w:p>
      <w:pPr>
        <w:spacing w:after="165" w:line="300"/>
      </w:pPr>
      <w:r>
        <w:rPr>
          <w:b w:val="false"/>
          <w:bCs w:val="false"/>
          <w:i w:val="false"/>
          <w:iCs w:val="false"/>
          <w:color w:val="222222"/>
          <w:sz w:val="21"/>
          <w:szCs w:val="21"/>
        </w:rPr>
        <w:t xml:space="preserve">Your geyser is the single biggest user of electricity in most homes. It heats water on a timer whether you're going to use it or not, and it carries on doing that all year.</w:t>
      </w:r>
    </w:p>
    <w:p>
      <w:pPr>
        <w:spacing w:after="165" w:line="300"/>
      </w:pPr>
      <w:r>
        <w:rPr>
          <w:b w:val="false"/>
          <w:bCs w:val="false"/>
          <w:i w:val="false"/>
          <w:iCs w:val="false"/>
          <w:color w:val="222222"/>
          <w:sz w:val="21"/>
          <w:szCs w:val="21"/>
        </w:rPr>
        <w:t xml:space="preserve">These two controllers fix that, and they're managed from one app on your phone.</w:t>
      </w:r>
    </w:p>
    <w:tbl>
      <w:tblPr>
        <w:tblW w:type="dxa" w:w="10080"/>
        <w:tblBorders>
          <w:top w:val="single" w:color="AFC0C9" w:sz="4"/>
          <w:left w:val="single" w:color="AFC0C9" w:sz="4"/>
          <w:bottom w:val="single" w:color="AFC0C9" w:sz="4"/>
          <w:right w:val="single" w:color="AFC0C9"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E9EEF1" w:val="clear"/>
          </w:tcPr>
          <w:p>
            <w:pPr>
              <w:spacing w:after="40"/>
            </w:pPr>
            <w:r>
              <w:rPr>
                <w:b/>
                <w:bCs/>
                <w:color w:val="C8963E"/>
                <w:spacing w:val="10"/>
                <w:sz w:val="16"/>
                <w:szCs w:val="16"/>
              </w:rPr>
              <w:t xml:space="preserve">HOT WATER</w:t>
            </w:r>
          </w:p>
          <w:p>
            <w:pPr>
              <w:spacing w:after="110"/>
            </w:pPr>
            <w:r>
              <w:rPr>
                <w:b/>
                <w:bCs/>
                <w:color w:val="1B2A4A"/>
                <w:sz w:val="25"/>
                <w:szCs w:val="25"/>
              </w:rPr>
              <w:t xml:space="preserve">HotBot, R849 once off plus R149 a month</w:t>
            </w:r>
          </w:p>
          <w:p>
            <w:pPr>
              <w:spacing w:after="130" w:line="300"/>
            </w:pPr>
            <w:r>
              <w:rPr>
                <w:color w:val="222222"/>
                <w:sz w:val="21"/>
                <w:szCs w:val="21"/>
              </w:rPr>
              <w:t xml:space="preserve">HotBot learns when your household actually uses hot water and heats the geyser to suit, instead of running to a fixed schedule. It also picks up a leak early, which is the difference between a plumber and a new ceiling.</w:t>
            </w:r>
          </w:p>
          <w:p>
            <w:pPr>
              <w:spacing w:after="30" w:line="300"/>
            </w:pPr>
            <w:r>
              <w:rPr>
                <w:color w:val="222222"/>
                <w:sz w:val="21"/>
                <w:szCs w:val="21"/>
              </w:rPr>
              <w:t xml:space="preserve">It works with electric and solar geysers. A home with two geysers needs one for each.</w:t>
            </w:r>
          </w:p>
        </w:tc>
      </w:tr>
    </w:tbl>
    <w:p>
      <w:pPr>
        <w:spacing w:after="60"/>
      </w:pPr>
    </w:p>
    <w:tbl>
      <w:tblPr>
        <w:tblW w:type="dxa" w:w="10080"/>
        <w:tblBorders>
          <w:top w:val="single" w:color="AFC0C9" w:sz="4"/>
          <w:left w:val="single" w:color="AFC0C9" w:sz="4"/>
          <w:bottom w:val="single" w:color="AFC0C9" w:sz="4"/>
          <w:right w:val="single" w:color="AFC0C9"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E9EEF1" w:val="clear"/>
          </w:tcPr>
          <w:p>
            <w:pPr>
              <w:spacing w:after="40"/>
            </w:pPr>
            <w:r>
              <w:rPr>
                <w:b/>
                <w:bCs/>
                <w:color w:val="C8963E"/>
                <w:spacing w:val="10"/>
                <w:sz w:val="16"/>
                <w:szCs w:val="16"/>
              </w:rPr>
              <w:t xml:space="preserve">SOLAR AND BATTERY</w:t>
            </w:r>
          </w:p>
          <w:p>
            <w:pPr>
              <w:spacing w:after="110"/>
            </w:pPr>
            <w:r>
              <w:rPr>
                <w:b/>
                <w:bCs/>
                <w:color w:val="1B2A4A"/>
                <w:sz w:val="25"/>
                <w:szCs w:val="25"/>
              </w:rPr>
              <w:t xml:space="preserve">SolarBot, R849 once off plus R149 a month</w:t>
            </w:r>
          </w:p>
          <w:p>
            <w:pPr>
              <w:spacing w:after="130" w:line="300"/>
            </w:pPr>
            <w:r>
              <w:rPr>
                <w:color w:val="222222"/>
                <w:sz w:val="21"/>
                <w:szCs w:val="21"/>
              </w:rPr>
              <w:t xml:space="preserve">If you already have solar, SolarBot decides when to charge and when to draw on the battery, leans on your own power rather than the grid wherever it can, and can heat your water off your solar instead of buying electricity to do it.</w:t>
            </w:r>
          </w:p>
          <w:p>
            <w:pPr>
              <w:spacing w:after="30" w:line="300"/>
            </w:pPr>
            <w:r>
              <w:rPr>
                <w:color w:val="222222"/>
                <w:sz w:val="21"/>
                <w:szCs w:val="21"/>
              </w:rPr>
              <w:t xml:space="preserve">Since a unit you use yourself is worth considerably more than one you sell back, anything that shifts more of your usage onto your own power is working on the right problem.</w:t>
            </w:r>
          </w:p>
        </w:tc>
      </w:tr>
    </w:tbl>
    <w:p>
      <w:pPr>
        <w:pStyle w:val="Heading3"/>
        <w:spacing w:after="85" w:before="270"/>
      </w:pPr>
      <w:r>
        <w:rPr>
          <w:b/>
          <w:bCs/>
          <w:color w:val="C8963E"/>
          <w:sz w:val="22"/>
          <w:szCs w:val="22"/>
        </w:rPr>
        <w:t xml:space="preserve">How the subscription works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60" w:line="290"/>
            </w:pPr>
            <w:r>
              <w:rPr>
                <w:i w:val="false"/>
                <w:iCs w:val="false"/>
                <w:color w:val="222222"/>
                <w:sz w:val="21"/>
                <w:szCs w:val="21"/>
              </w:rPr>
              <w:t xml:space="preserve">R849 buys the device. R149 a month covers the app, the monitoring and support.</w:t>
            </w:r>
          </w:p>
          <w:p>
            <w:pPr>
              <w:spacing w:after="60" w:line="290"/>
            </w:pPr>
            <w:r>
              <w:rPr>
                <w:i w:val="false"/>
                <w:iCs w:val="false"/>
                <w:color w:val="222222"/>
                <w:sz w:val="21"/>
                <w:szCs w:val="21"/>
              </w:rPr>
              <w:t xml:space="preserve">[Your website and your terms and conditions currently describe different cancellation rules. One says cancel anytime with a fee after 60 days; the other describes a 24 month initial period with a R750 per device cancellation fee. These need to be reconciled before this page goes live, and then stated in one plain sentence here.]</w:t>
            </w:r>
          </w:p>
          <w:p>
            <w:pPr>
              <w:spacing w:after="20" w:before="70"/>
            </w:pPr>
            <w:r>
              <w:rPr>
                <w:i/>
                <w:iCs/>
                <w:color w:val="A6432C"/>
                <w:sz w:val="17"/>
                <w:szCs w:val="17"/>
              </w:rPr>
              <w:t xml:space="preserve">NOTE: This is a live contradiction between two of your existing pages, not a drafting question.</w:t>
            </w:r>
          </w:p>
        </w:tc>
      </w:tr>
    </w:tbl>
    <w:p>
      <w:pPr>
        <w:pStyle w:val="Heading3"/>
        <w:spacing w:after="85" w:before="270"/>
      </w:pPr>
      <w:r>
        <w:rPr>
          <w:b/>
          <w:bCs/>
          <w:color w:val="C8963E"/>
          <w:sz w:val="22"/>
          <w:szCs w:val="22"/>
        </w:rPr>
        <w:t xml:space="preserve">Images to carry over</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File 1:  </w:t>
            </w:r>
            <w:r>
              <w:rPr>
                <w:i w:val="false"/>
                <w:iCs w:val="false"/>
                <w:color w:val="222222"/>
                <w:sz w:val="21"/>
                <w:szCs w:val="21"/>
              </w:rPr>
              <w:t xml:space="preserve">https://sunlogic.co.za/wp-content/uploads/2025/11/Group-133-1200x1153-1-1024x984.png</w:t>
            </w:r>
          </w:p>
          <w:p>
            <w:pPr>
              <w:spacing w:after="130" w:line="290"/>
            </w:pPr>
            <w:r>
              <w:rPr>
                <w:b/>
                <w:bCs/>
                <w:color w:val="1B2A4A"/>
                <w:sz w:val="20"/>
                <w:szCs w:val="20"/>
              </w:rPr>
              <w:t xml:space="preserve">File 2:  </w:t>
            </w:r>
            <w:r>
              <w:rPr>
                <w:i w:val="false"/>
                <w:iCs w:val="false"/>
                <w:color w:val="222222"/>
                <w:sz w:val="21"/>
                <w:szCs w:val="21"/>
              </w:rPr>
              <w:t xml:space="preserve">https://sunlogic.co.za/wp-content/uploads/2025/11/bot-composition-400x251-1.png</w:t>
            </w:r>
          </w:p>
          <w:p>
            <w:pPr>
              <w:spacing w:after="130" w:line="290"/>
            </w:pPr>
            <w:r>
              <w:rPr>
                <w:i w:val="false"/>
                <w:iCs w:val="false"/>
                <w:color w:val="222222"/>
                <w:sz w:val="21"/>
                <w:szCs w:val="21"/>
              </w:rPr>
              <w:t xml:space="preserve">ACTION NEEDED: please supply these two files. They couldn't be downloaded from this side, and both already sit in your WordPress media library.</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BLOG</w:t>
            </w:r>
          </w:p>
        </w:tc>
      </w:tr>
    </w:tbl>
    <w:p>
      <w:pPr>
        <w:spacing w:after="150"/>
      </w:pPr>
    </w:p>
    <w:p>
      <w:pPr>
        <w:pStyle w:val="Heading3"/>
        <w:spacing w:after="85" w:before="270"/>
      </w:pPr>
      <w:r>
        <w:rPr>
          <w:b/>
          <w:bCs/>
          <w:color w:val="C8963E"/>
          <w:sz w:val="22"/>
          <w:szCs w:val="22"/>
        </w:rPr>
        <w:t xml:space="preserve">Hero</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H1:  </w:t>
            </w:r>
            <w:r>
              <w:rPr>
                <w:i w:val="false"/>
                <w:iCs w:val="false"/>
                <w:color w:val="222222"/>
                <w:sz w:val="21"/>
                <w:szCs w:val="21"/>
              </w:rPr>
              <w:t xml:space="preserve">Worth Knowing</w:t>
            </w:r>
          </w:p>
          <w:p>
            <w:pPr>
              <w:spacing w:after="130" w:line="290"/>
            </w:pPr>
            <w:r>
              <w:rPr>
                <w:b/>
                <w:bCs/>
                <w:color w:val="1B2A4A"/>
                <w:sz w:val="20"/>
                <w:szCs w:val="20"/>
              </w:rPr>
              <w:t xml:space="preserve">Subhead:  </w:t>
            </w:r>
            <w:r>
              <w:rPr>
                <w:i w:val="false"/>
                <w:iCs w:val="false"/>
                <w:color w:val="222222"/>
                <w:sz w:val="21"/>
                <w:szCs w:val="21"/>
              </w:rPr>
              <w:t xml:space="preserve">Straight answers on what solar costs, what changed on your bill, and what a compliance certificate actually covers.</w:t>
            </w:r>
          </w:p>
        </w:tc>
      </w:tr>
    </w:tbl>
    <w:p>
      <w:pPr>
        <w:spacing w:after="165" w:line="300"/>
      </w:pPr>
      <w:r>
        <w:rPr>
          <w:b w:val="false"/>
          <w:bCs w:val="false"/>
          <w:i w:val="false"/>
          <w:iCs w:val="false"/>
          <w:color w:val="222222"/>
          <w:sz w:val="21"/>
          <w:szCs w:val="21"/>
        </w:rPr>
        <w:t xml:space="preserve">Written for people trying to make a decision. Short, plain, and useful enough to be worth sharing.</w:t>
      </w:r>
    </w:p>
    <w:p>
      <w:pPr>
        <w:pStyle w:val="Heading3"/>
        <w:spacing w:after="85" w:before="270"/>
      </w:pPr>
      <w:r>
        <w:rPr>
          <w:b/>
          <w:bCs/>
          <w:color w:val="C8963E"/>
          <w:sz w:val="22"/>
          <w:szCs w:val="22"/>
        </w:rPr>
        <w:t xml:space="preserve">First posts to write, in order</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1:  </w:t>
            </w:r>
            <w:r>
              <w:rPr>
                <w:i w:val="false"/>
                <w:iCs w:val="false"/>
                <w:color w:val="222222"/>
                <w:sz w:val="21"/>
                <w:szCs w:val="21"/>
              </w:rPr>
              <w:t xml:space="preserve">Why your electricity bill went up even though you used less.</w:t>
            </w:r>
          </w:p>
          <w:p>
            <w:pPr>
              <w:spacing w:after="130" w:line="290"/>
            </w:pPr>
            <w:r>
              <w:rPr>
                <w:b/>
                <w:bCs/>
                <w:color w:val="1B2A4A"/>
                <w:sz w:val="20"/>
                <w:szCs w:val="20"/>
              </w:rPr>
              <w:t xml:space="preserve">2:  </w:t>
            </w:r>
            <w:r>
              <w:rPr>
                <w:i w:val="false"/>
                <w:iCs w:val="false"/>
                <w:color w:val="222222"/>
                <w:sz w:val="21"/>
                <w:szCs w:val="21"/>
              </w:rPr>
              <w:t xml:space="preserve">Should you get a battery? The simple way to work it out.</w:t>
            </w:r>
          </w:p>
          <w:p>
            <w:pPr>
              <w:spacing w:after="130" w:line="290"/>
            </w:pPr>
            <w:r>
              <w:rPr>
                <w:b/>
                <w:bCs/>
                <w:color w:val="1B2A4A"/>
                <w:sz w:val="20"/>
                <w:szCs w:val="20"/>
              </w:rPr>
              <w:t xml:space="preserve">3:  </w:t>
            </w:r>
            <w:r>
              <w:rPr>
                <w:i w:val="false"/>
                <w:iCs w:val="false"/>
                <w:color w:val="222222"/>
                <w:sz w:val="21"/>
                <w:szCs w:val="21"/>
              </w:rPr>
              <w:t xml:space="preserve">Your power keeps tripping in the morning. Here's why.</w:t>
            </w:r>
          </w:p>
          <w:p>
            <w:pPr>
              <w:spacing w:after="130" w:line="290"/>
            </w:pPr>
            <w:r>
              <w:rPr>
                <w:b/>
                <w:bCs/>
                <w:color w:val="1B2A4A"/>
                <w:sz w:val="20"/>
                <w:szCs w:val="20"/>
              </w:rPr>
              <w:t xml:space="preserve">4:  </w:t>
            </w:r>
            <w:r>
              <w:rPr>
                <w:i w:val="false"/>
                <w:iCs w:val="false"/>
                <w:color w:val="222222"/>
                <w:sz w:val="21"/>
                <w:szCs w:val="21"/>
              </w:rPr>
              <w:t xml:space="preserve">The two year certificate myth, and when you actually need one.</w:t>
            </w:r>
          </w:p>
          <w:p>
            <w:pPr>
              <w:spacing w:after="130" w:line="290"/>
            </w:pPr>
            <w:r>
              <w:rPr>
                <w:b/>
                <w:bCs/>
                <w:color w:val="1B2A4A"/>
                <w:sz w:val="20"/>
                <w:szCs w:val="20"/>
              </w:rPr>
              <w:t xml:space="preserve">5:  </w:t>
            </w:r>
            <w:r>
              <w:rPr>
                <w:i w:val="false"/>
                <w:iCs w:val="false"/>
                <w:color w:val="222222"/>
                <w:sz w:val="21"/>
                <w:szCs w:val="21"/>
              </w:rPr>
              <w:t xml:space="preserve">What a home solar system really costs.</w:t>
            </w:r>
          </w:p>
          <w:p>
            <w:pPr>
              <w:spacing w:after="130" w:line="290"/>
            </w:pPr>
            <w:r>
              <w:rPr>
                <w:b/>
                <w:bCs/>
                <w:color w:val="1B2A4A"/>
                <w:sz w:val="20"/>
                <w:szCs w:val="20"/>
              </w:rPr>
              <w:t xml:space="preserve">6:  </w:t>
            </w:r>
            <w:r>
              <w:rPr>
                <w:i w:val="false"/>
                <w:iCs w:val="false"/>
                <w:color w:val="222222"/>
                <w:sz w:val="21"/>
                <w:szCs w:val="21"/>
              </w:rPr>
              <w:t xml:space="preserve">Thinking about an electric car? Read this before you buy the charger.</w:t>
            </w:r>
          </w:p>
          <w:p>
            <w:pPr>
              <w:spacing w:after="130" w:line="290"/>
            </w:pPr>
            <w:r>
              <w:rPr>
                <w:b/>
                <w:bCs/>
                <w:color w:val="1B2A4A"/>
                <w:sz w:val="20"/>
                <w:szCs w:val="20"/>
              </w:rPr>
              <w:t xml:space="preserve">7:  </w:t>
            </w:r>
            <w:r>
              <w:rPr>
                <w:i w:val="false"/>
                <w:iCs w:val="false"/>
                <w:color w:val="222222"/>
                <w:sz w:val="21"/>
                <w:szCs w:val="21"/>
              </w:rPr>
              <w:t xml:space="preserve">How to read a solar quote without getting caught out.</w:t>
            </w:r>
          </w:p>
          <w:p>
            <w:pPr>
              <w:spacing w:after="20" w:before="70"/>
            </w:pPr>
            <w:r>
              <w:rPr>
                <w:i/>
                <w:iCs/>
                <w:color w:val="A6432C"/>
                <w:sz w:val="17"/>
                <w:szCs w:val="17"/>
              </w:rPr>
              <w:t xml:space="preserve">NOTE: All seven come straight out of the reference material in the appendix, so writing them is drafting rather than fresh research.</w:t>
            </w:r>
          </w:p>
        </w:tc>
      </w:tr>
    </w:tbl>
    <w:p>
      <w:pPr>
        <w:pStyle w:val="Heading3"/>
        <w:spacing w:after="85" w:before="270"/>
      </w:pPr>
      <w:r>
        <w:rPr>
          <w:b/>
          <w:bCs/>
          <w:color w:val="C8963E"/>
          <w:sz w:val="22"/>
          <w:szCs w:val="22"/>
        </w:rPr>
        <w:t xml:space="preserve">Categories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i w:val="false"/>
                <w:iCs w:val="false"/>
                <w:color w:val="222222"/>
                <w:sz w:val="21"/>
                <w:szCs w:val="21"/>
              </w:rPr>
              <w:t xml:space="preserve">Saving on your bill · Solar at home · Solar for business · Electrical safety · What changed this year · Our projects</w:t>
            </w:r>
          </w:p>
        </w:tc>
      </w:tr>
    </w:tbl>
    <w:p>
      <w:pPr>
        <w:pStyle w:val="Heading3"/>
        <w:spacing w:after="85" w:before="270"/>
      </w:pPr>
      <w:r>
        <w:rPr>
          <w:b/>
          <w:bCs/>
          <w:color w:val="C8963E"/>
          <w:sz w:val="22"/>
          <w:szCs w:val="22"/>
        </w:rPr>
        <w:t xml:space="preserve">How often</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i w:val="false"/>
                <w:iCs w:val="false"/>
                <w:color w:val="222222"/>
                <w:sz w:val="21"/>
                <w:szCs w:val="21"/>
              </w:rPr>
              <w:t xml:space="preserve">[Weekly is roughly three to four hours of someone's time, every week, indefinitely. If nobody owns that, fortnightly that actually happens beats weekly that stops after a month.]</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CONTACT</w:t>
            </w:r>
          </w:p>
        </w:tc>
      </w:tr>
    </w:tbl>
    <w:p>
      <w:pPr>
        <w:spacing w:after="150"/>
      </w:pPr>
    </w:p>
    <w:p>
      <w:pPr>
        <w:pStyle w:val="Heading3"/>
        <w:spacing w:after="85" w:before="270"/>
      </w:pPr>
      <w:r>
        <w:rPr>
          <w:b/>
          <w:bCs/>
          <w:color w:val="C8963E"/>
          <w:sz w:val="22"/>
          <w:szCs w:val="22"/>
        </w:rPr>
        <w:t xml:space="preserve">Get in touch</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Headline:  </w:t>
            </w:r>
            <w:r>
              <w:rPr>
                <w:i w:val="false"/>
                <w:iCs w:val="false"/>
                <w:color w:val="222222"/>
                <w:sz w:val="21"/>
                <w:szCs w:val="21"/>
              </w:rPr>
              <w:t xml:space="preserve">Tell us what you need</w:t>
            </w:r>
          </w:p>
          <w:p>
            <w:pPr>
              <w:spacing w:after="130" w:line="290"/>
            </w:pPr>
            <w:r>
              <w:rPr>
                <w:b/>
                <w:bCs/>
                <w:color w:val="1B2A4A"/>
                <w:sz w:val="20"/>
                <w:szCs w:val="20"/>
              </w:rPr>
              <w:t xml:space="preserve">Intro:  </w:t>
            </w:r>
            <w:r>
              <w:rPr>
                <w:i w:val="false"/>
                <w:iCs w:val="false"/>
                <w:color w:val="222222"/>
                <w:sz w:val="21"/>
                <w:szCs w:val="21"/>
              </w:rPr>
              <w:t xml:space="preserve">A site visit costs nothing and ends with a straight answer. Send us a message, or phone if it's urgent.</w:t>
            </w:r>
          </w:p>
        </w:tc>
      </w:tr>
    </w:tbl>
    <w:p>
      <w:pPr>
        <w:pStyle w:val="Heading3"/>
        <w:spacing w:after="85" w:before="270"/>
      </w:pPr>
      <w:r>
        <w:rPr>
          <w:b/>
          <w:bCs/>
          <w:color w:val="C8963E"/>
          <w:sz w:val="22"/>
          <w:szCs w:val="22"/>
        </w:rPr>
        <w:t xml:space="preserve">Form fields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i w:val="false"/>
                <w:iCs w:val="false"/>
                <w:color w:val="222222"/>
                <w:sz w:val="21"/>
                <w:szCs w:val="21"/>
              </w:rPr>
              <w:t xml:space="preserve">Name, email, phone, suburb, what you need (Solar / Electrical / Energy Management / Not sure yet), property type (Home / Small business / Larger site), message.</w:t>
            </w:r>
          </w:p>
          <w:p>
            <w:pPr>
              <w:spacing w:after="20" w:before="70"/>
            </w:pPr>
            <w:r>
              <w:rPr>
                <w:i/>
                <w:iCs/>
                <w:color w:val="A6432C"/>
                <w:sz w:val="17"/>
                <w:szCs w:val="17"/>
              </w:rPr>
              <w:t xml:space="preserve">NOTE: Suburb is worth adding: it lets you sort by service area straight away.</w:t>
            </w:r>
          </w:p>
        </w:tc>
      </w:tr>
    </w:tbl>
    <w:p>
      <w:pPr>
        <w:pStyle w:val="Heading3"/>
        <w:spacing w:after="85" w:before="270"/>
      </w:pPr>
      <w:r>
        <w:rPr>
          <w:b/>
          <w:bCs/>
          <w:color w:val="C8963E"/>
          <w:sz w:val="22"/>
          <w:szCs w:val="22"/>
        </w:rPr>
        <w:t xml:space="preserve">Details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Office:  </w:t>
            </w:r>
            <w:r>
              <w:rPr>
                <w:i w:val="false"/>
                <w:iCs w:val="false"/>
                <w:color w:val="222222"/>
                <w:sz w:val="21"/>
                <w:szCs w:val="21"/>
              </w:rPr>
              <w:t xml:space="preserve">(082) 655-5371 · sales@sunlogic.co.za</w:t>
            </w:r>
          </w:p>
          <w:p>
            <w:pPr>
              <w:spacing w:after="130" w:line="290"/>
            </w:pPr>
            <w:r>
              <w:rPr>
                <w:b/>
                <w:bCs/>
                <w:color w:val="1B2A4A"/>
                <w:sz w:val="20"/>
                <w:szCs w:val="20"/>
              </w:rPr>
              <w:t xml:space="preserve">Support:  </w:t>
            </w:r>
            <w:r>
              <w:rPr>
                <w:i w:val="false"/>
                <w:iCs w:val="false"/>
                <w:color w:val="222222"/>
                <w:sz w:val="21"/>
                <w:szCs w:val="21"/>
              </w:rPr>
              <w:t xml:space="preserve">(082) 655-5371 · support@sunlogic.co.za</w:t>
            </w:r>
          </w:p>
          <w:p>
            <w:pPr>
              <w:spacing w:after="130" w:line="290"/>
            </w:pPr>
            <w:r>
              <w:rPr>
                <w:b/>
                <w:bCs/>
                <w:color w:val="1B2A4A"/>
                <w:sz w:val="20"/>
                <w:szCs w:val="20"/>
              </w:rPr>
              <w:t xml:space="preserve">Address:  </w:t>
            </w:r>
            <w:r>
              <w:rPr>
                <w:i w:val="false"/>
                <w:iCs w:val="false"/>
                <w:color w:val="222222"/>
                <w:sz w:val="21"/>
                <w:szCs w:val="21"/>
              </w:rPr>
              <w:t xml:space="preserve">9 Chesham Road, Claremont, Cape Town, 7708</w:t>
            </w:r>
          </w:p>
          <w:p>
            <w:pPr>
              <w:spacing w:after="130" w:line="290"/>
            </w:pPr>
            <w:r>
              <w:rPr>
                <w:b/>
                <w:bCs/>
                <w:color w:val="1B2A4A"/>
                <w:sz w:val="20"/>
                <w:szCs w:val="20"/>
              </w:rPr>
              <w:t xml:space="preserve">Hours:  </w:t>
            </w:r>
            <w:r>
              <w:rPr>
                <w:i w:val="false"/>
                <w:iCs w:val="false"/>
                <w:color w:val="222222"/>
                <w:sz w:val="21"/>
                <w:szCs w:val="21"/>
              </w:rPr>
              <w:t xml:space="preserve">[not published anywhere on your current site]</w:t>
            </w:r>
          </w:p>
          <w:p>
            <w:pPr>
              <w:spacing w:after="20" w:before="70"/>
            </w:pPr>
            <w:r>
              <w:rPr>
                <w:i/>
                <w:iCs/>
                <w:color w:val="A6432C"/>
                <w:sz w:val="17"/>
                <w:szCs w:val="17"/>
              </w:rPr>
              <w:t xml:space="preserve">NOTE: Office and Support currently show the same number. If that isn't intentional, worth fixing rather than carrying over.</w:t>
            </w:r>
          </w:p>
        </w:tc>
      </w:tr>
    </w:tbl>
    <w:p>
      <w:pPr>
        <w:pStyle w:val="Heading3"/>
        <w:spacing w:after="85" w:before="270"/>
      </w:pPr>
      <w:r>
        <w:rPr>
          <w:b/>
          <w:bCs/>
          <w:color w:val="C8963E"/>
          <w:sz w:val="22"/>
          <w:szCs w:val="22"/>
        </w:rPr>
        <w:t xml:space="preserve">Social</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LinkedIn:  </w:t>
            </w:r>
            <w:r>
              <w:rPr>
                <w:i w:val="false"/>
                <w:iCs w:val="false"/>
                <w:color w:val="222222"/>
                <w:sz w:val="21"/>
                <w:szCs w:val="21"/>
              </w:rPr>
              <w:t xml:space="preserve">linkedin.com/company/sunlogic-sa</w:t>
            </w:r>
          </w:p>
          <w:p>
            <w:pPr>
              <w:spacing w:after="130" w:line="290"/>
            </w:pPr>
            <w:r>
              <w:rPr>
                <w:b/>
                <w:bCs/>
                <w:color w:val="1B2A4A"/>
                <w:sz w:val="20"/>
                <w:szCs w:val="20"/>
              </w:rPr>
              <w:t xml:space="preserve">Facebook:  </w:t>
            </w:r>
            <w:r>
              <w:rPr>
                <w:i w:val="false"/>
                <w:iCs w:val="false"/>
                <w:color w:val="222222"/>
                <w:sz w:val="21"/>
                <w:szCs w:val="21"/>
              </w:rPr>
              <w:t xml:space="preserve">facebook.com/sunlogicsa</w:t>
            </w:r>
          </w:p>
          <w:p>
            <w:pPr>
              <w:spacing w:after="130" w:line="290"/>
            </w:pPr>
            <w:r>
              <w:rPr>
                <w:b/>
                <w:bCs/>
                <w:color w:val="1B2A4A"/>
                <w:sz w:val="20"/>
                <w:szCs w:val="20"/>
              </w:rPr>
              <w:t xml:space="preserve">Instagram:  </w:t>
            </w:r>
            <w:r>
              <w:rPr>
                <w:i w:val="false"/>
                <w:iCs w:val="false"/>
                <w:color w:val="222222"/>
                <w:sz w:val="21"/>
                <w:szCs w:val="21"/>
              </w:rPr>
              <w:t xml:space="preserve">instagram.com/sunlogic_sa</w:t>
            </w:r>
          </w:p>
        </w:tc>
      </w:tr>
    </w:tbl>
    <w:p>
      <w:pPr>
        <w:pStyle w:val="Heading3"/>
        <w:spacing w:after="85" w:before="270"/>
      </w:pPr>
      <w:r>
        <w:rPr>
          <w:b/>
          <w:bCs/>
          <w:color w:val="C8963E"/>
          <w:sz w:val="22"/>
          <w:szCs w:val="22"/>
        </w:rPr>
        <w:t xml:space="preserve">Meet the team</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Headline:  </w:t>
            </w:r>
            <w:r>
              <w:rPr>
                <w:i w:val="false"/>
                <w:iCs w:val="false"/>
                <w:color w:val="222222"/>
                <w:sz w:val="21"/>
                <w:szCs w:val="21"/>
              </w:rPr>
              <w:t xml:space="preserve">The people who will be at your property</w:t>
            </w:r>
          </w:p>
          <w:p>
            <w:pPr>
              <w:spacing w:after="130" w:line="290"/>
            </w:pPr>
            <w:r>
              <w:rPr>
                <w:b/>
                <w:bCs/>
                <w:color w:val="1B2A4A"/>
                <w:sz w:val="20"/>
                <w:szCs w:val="20"/>
              </w:rPr>
              <w:t xml:space="preserve">Intro:  </w:t>
            </w:r>
            <w:r>
              <w:rPr>
                <w:i w:val="false"/>
                <w:iCs w:val="false"/>
                <w:color w:val="222222"/>
                <w:sz w:val="21"/>
                <w:szCs w:val="21"/>
              </w:rPr>
              <w:t xml:space="preserve">Not a call centre. The person who quotes the job is usually the one you see again.</w:t>
            </w:r>
          </w:p>
          <w:p>
            <w:pPr>
              <w:spacing w:after="130" w:line="290"/>
            </w:pPr>
            <w:r>
              <w:rPr>
                <w:i w:val="false"/>
                <w:iCs w:val="false"/>
                <w:color w:val="222222"/>
                <w:sz w:val="21"/>
                <w:szCs w:val="21"/>
              </w:rPr>
              <w:t xml:space="preserve">[Names, roles, photographs and qualifications needed.]</w:t>
            </w:r>
          </w:p>
        </w:tc>
      </w:tr>
    </w:tbl>
    <w:p>
      <w:pPr>
        <w:pageBreakBefore/>
      </w:pPr>
      <w:r>
        <w:br/>
        <w:t xml:space="preserve"/>
      </w:r>
    </w:p>
    <w:tbl>
      <w:tblPr>
        <w:tblW w:type="dxa" w:w="10080"/>
        <w:tblBorders>
          <w:top w:val="single" w:color="B9C2CE" w:sz="4"/>
          <w:left w:val="single" w:color="B9C2CE" w:sz="4"/>
          <w:bottom w:val="single" w:color="B9C2CE" w:sz="4"/>
          <w:right w:val="single" w:color="B9C2CE" w:sz="4"/>
          <w:insideH w:val="none" w:color="FFFFFF" w:sz="0"/>
          <w:insideV w:val="none" w:color="FFFFFF" w:sz="0"/>
        </w:tblBorders>
        <w:tblCellMar>
          <w:top w:type="dxa" w:w="150"/>
          <w:left w:type="dxa" w:w="260"/>
          <w:bottom w:type="dxa" w:w="150"/>
          <w:right w:type="dxa" w:w="260"/>
        </w:tblCellMar>
      </w:tblPr>
      <w:tblGrid>
        <w:gridCol w:w="10080"/>
      </w:tblGrid>
      <w:tr>
        <w:tc>
          <w:tcPr>
            <w:tcW w:type="dxa" w:w="10080"/>
            <w:shd w:fill="EEF1F4" w:val="clear"/>
          </w:tcPr>
          <w:p>
            <w:r>
              <w:rPr>
                <w:b/>
                <w:bCs/>
                <w:color w:val="1B2A4A"/>
                <w:spacing w:val="14"/>
                <w:sz w:val="23"/>
                <w:szCs w:val="23"/>
              </w:rPr>
              <w:t xml:space="preserve">LEGAL &amp; POLICIES</w:t>
            </w:r>
          </w:p>
        </w:tc>
      </w:tr>
    </w:tbl>
    <w:p>
      <w:pPr>
        <w:spacing w:after="150"/>
      </w:pPr>
    </w:p>
    <w:p>
      <w:pPr>
        <w:spacing w:after="165" w:line="300"/>
      </w:pPr>
      <w:r>
        <w:rPr>
          <w:b w:val="false"/>
          <w:bCs w:val="false"/>
          <w:i w:val="false"/>
          <w:iCs w:val="false"/>
          <w:color w:val="222222"/>
          <w:sz w:val="21"/>
          <w:szCs w:val="21"/>
        </w:rPr>
        <w:t xml:space="preserve">Your existing legal page carries eight sections: three sets of terms, four policies, and a warranty statement. All of it should move across as it is, since it's liability wording rather than marketing copy. The two long contract documents are best exported straight from WordPress rather than retyped.</w:t>
      </w:r>
    </w:p>
    <w:p>
      <w:pPr>
        <w:pStyle w:val="Heading3"/>
        <w:spacing w:after="85" w:before="270"/>
      </w:pPr>
      <w:r>
        <w:rPr>
          <w:b/>
          <w:bCs/>
          <w:color w:val="C8963E"/>
          <w:sz w:val="22"/>
          <w:szCs w:val="22"/>
        </w:rPr>
        <w:t xml:space="preserve">Three things worth fixing while it moves</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1:  </w:t>
            </w:r>
            <w:r>
              <w:rPr>
                <w:i w:val="false"/>
                <w:iCs w:val="false"/>
                <w:color w:val="222222"/>
                <w:sz w:val="21"/>
                <w:szCs w:val="21"/>
              </w:rPr>
              <w:t xml:space="preserve">The Privacy Policy is issued in another company's name, Automated Publishing Services (Pty) Ltd, not Sunlogic. It reads as a template that was never finished.</w:t>
            </w:r>
          </w:p>
          <w:p>
            <w:pPr>
              <w:spacing w:after="130" w:line="290"/>
            </w:pPr>
            <w:r>
              <w:rPr>
                <w:b/>
                <w:bCs/>
                <w:color w:val="1B2A4A"/>
                <w:sz w:val="20"/>
                <w:szCs w:val="20"/>
              </w:rPr>
              <w:t xml:space="preserve">2:  </w:t>
            </w:r>
            <w:r>
              <w:rPr>
                <w:i w:val="false"/>
                <w:iCs w:val="false"/>
                <w:color w:val="222222"/>
                <w:sz w:val="21"/>
                <w:szCs w:val="21"/>
              </w:rPr>
              <w:t xml:space="preserve">The Energy Management cancellation terms contradict what the Energy Management page says.</w:t>
            </w:r>
          </w:p>
          <w:p>
            <w:pPr>
              <w:spacing w:after="130" w:line="290"/>
            </w:pPr>
            <w:r>
              <w:rPr>
                <w:b/>
                <w:bCs/>
                <w:color w:val="1B2A4A"/>
                <w:sz w:val="20"/>
                <w:szCs w:val="20"/>
              </w:rPr>
              <w:t xml:space="preserve">3:  </w:t>
            </w:r>
            <w:r>
              <w:rPr>
                <w:i w:val="false"/>
                <w:iCs w:val="false"/>
                <w:color w:val="222222"/>
                <w:sz w:val="21"/>
                <w:szCs w:val="21"/>
              </w:rPr>
              <w:t xml:space="preserve">Your published workmanship guarantee is three months. Competitors publish three to ten years. Expect customers to compare it, particularly now that the site sells on doing the job properly.</w:t>
            </w:r>
          </w:p>
        </w:tc>
      </w:tr>
    </w:tbl>
    <w:p>
      <w:pPr>
        <w:pStyle w:val="Heading3"/>
        <w:spacing w:after="85" w:before="270"/>
      </w:pPr>
      <w:r>
        <w:rPr>
          <w:b/>
          <w:bCs/>
          <w:color w:val="C8963E"/>
          <w:sz w:val="22"/>
          <w:szCs w:val="22"/>
        </w:rPr>
        <w:t xml:space="preserve">Company details confirmed from that page</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20"/>
          <w:left w:type="dxa" w:w="280"/>
          <w:bottom w:type="dxa" w:w="210"/>
          <w:right w:type="dxa" w:w="280"/>
        </w:tblCellMar>
      </w:tblPr>
      <w:tblGrid>
        <w:gridCol w:w="10080"/>
      </w:tblGrid>
      <w:tr>
        <w:trPr>
          <w:cantSplit/>
        </w:trPr>
        <w:tc>
          <w:tcPr>
            <w:tcW w:type="dxa" w:w="10080"/>
            <w:shd w:fill="F4F1EC" w:val="clear"/>
          </w:tcPr>
          <w:p>
            <w:pPr>
              <w:spacing w:after="130" w:line="290"/>
            </w:pPr>
            <w:r>
              <w:rPr>
                <w:b/>
                <w:bCs/>
                <w:color w:val="1B2A4A"/>
                <w:sz w:val="20"/>
                <w:szCs w:val="20"/>
              </w:rPr>
              <w:t xml:space="preserve">Registered name:  </w:t>
            </w:r>
            <w:r>
              <w:rPr>
                <w:i w:val="false"/>
                <w:iCs w:val="false"/>
                <w:color w:val="222222"/>
                <w:sz w:val="21"/>
                <w:szCs w:val="21"/>
              </w:rPr>
              <w:t xml:space="preserve">Sunlogic SA (Pty) Ltd</w:t>
            </w:r>
          </w:p>
          <w:p>
            <w:pPr>
              <w:spacing w:after="130" w:line="290"/>
            </w:pPr>
            <w:r>
              <w:rPr>
                <w:b/>
                <w:bCs/>
                <w:color w:val="1B2A4A"/>
                <w:sz w:val="20"/>
                <w:szCs w:val="20"/>
              </w:rPr>
              <w:t xml:space="preserve">Registration number:  </w:t>
            </w:r>
            <w:r>
              <w:rPr>
                <w:i w:val="false"/>
                <w:iCs w:val="false"/>
                <w:color w:val="222222"/>
                <w:sz w:val="21"/>
                <w:szCs w:val="21"/>
              </w:rPr>
              <w:t xml:space="preserve">2022/651654/07</w:t>
            </w:r>
          </w:p>
          <w:p>
            <w:pPr>
              <w:spacing w:after="130" w:line="290"/>
            </w:pPr>
            <w:r>
              <w:rPr>
                <w:b/>
                <w:bCs/>
                <w:color w:val="1B2A4A"/>
                <w:sz w:val="20"/>
                <w:szCs w:val="20"/>
              </w:rPr>
              <w:t xml:space="preserve">Registered address:  </w:t>
            </w:r>
            <w:r>
              <w:rPr>
                <w:i w:val="false"/>
                <w:iCs w:val="false"/>
                <w:color w:val="222222"/>
                <w:sz w:val="21"/>
                <w:szCs w:val="21"/>
              </w:rPr>
              <w:t xml:space="preserve">9 Chesham Road, Claremont, Cape Town, 7708</w:t>
            </w:r>
          </w:p>
          <w:p>
            <w:pPr>
              <w:spacing w:after="130" w:line="290"/>
            </w:pPr>
            <w:r>
              <w:rPr>
                <w:b/>
                <w:bCs/>
                <w:color w:val="1B2A4A"/>
                <w:sz w:val="20"/>
                <w:szCs w:val="20"/>
              </w:rPr>
              <w:t xml:space="preserve">Deposit terms:  </w:t>
            </w:r>
            <w:r>
              <w:rPr>
                <w:i w:val="false"/>
                <w:iCs w:val="false"/>
                <w:color w:val="222222"/>
                <w:sz w:val="21"/>
                <w:szCs w:val="21"/>
              </w:rPr>
              <w:t xml:space="preserve">80% before installation, balance on completion</w:t>
            </w:r>
          </w:p>
          <w:p>
            <w:pPr>
              <w:spacing w:after="130" w:line="290"/>
            </w:pPr>
            <w:r>
              <w:rPr>
                <w:b/>
                <w:bCs/>
                <w:color w:val="1B2A4A"/>
                <w:sz w:val="20"/>
                <w:szCs w:val="20"/>
              </w:rPr>
              <w:t xml:space="preserve">Workmanship guarantee:  </w:t>
            </w:r>
            <w:r>
              <w:rPr>
                <w:i w:val="false"/>
                <w:iCs w:val="false"/>
                <w:color w:val="222222"/>
                <w:sz w:val="21"/>
                <w:szCs w:val="21"/>
              </w:rPr>
              <w:t xml:space="preserve">three months</w:t>
            </w:r>
          </w:p>
        </w:tc>
      </w:tr>
    </w:tbl>
    <w:p>
      <w:pPr>
        <w:pageBreakBefore/>
      </w:pPr>
      <w:r>
        <w:br/>
        <w:t xml:space="preserve"/>
      </w:r>
    </w:p>
    <w:p>
      <w:pPr>
        <w:pStyle w:val="Heading1"/>
        <w:spacing w:after="150" w:before="400"/>
      </w:pPr>
      <w:r>
        <w:rPr>
          <w:b/>
          <w:bCs/>
          <w:color w:val="1B2A4A"/>
          <w:sz w:val="32"/>
          <w:szCs w:val="32"/>
        </w:rPr>
        <w:t xml:space="preserve">Appendix: the numbers behind the copy</w:t>
      </w:r>
    </w:p>
    <w:p>
      <w:pPr>
        <w:spacing w:after="165" w:line="300"/>
      </w:pPr>
      <w:r>
        <w:rPr>
          <w:b w:val="false"/>
          <w:bCs w:val="false"/>
          <w:i/>
          <w:iCs/>
          <w:color w:val="222222"/>
          <w:sz w:val="21"/>
          <w:szCs w:val="21"/>
        </w:rPr>
        <w:t xml:space="preserve">Not website content. This is the sourced material the copy was written from, kept so you can check any claim, brief a developer, or draft the blog posts without repeating the research.</w:t>
      </w:r>
    </w:p>
    <w:p>
      <w:pPr>
        <w:pStyle w:val="Heading2"/>
        <w:spacing w:after="110" w:before="330"/>
      </w:pPr>
      <w:r>
        <w:rPr>
          <w:b/>
          <w:bCs/>
          <w:color w:val="1B2A4A"/>
          <w:sz w:val="26"/>
          <w:szCs w:val="26"/>
        </w:rPr>
        <w:t xml:space="preserve">Why the pitch changed</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Load shedding and tariffs</w:t>
            </w:r>
          </w:p>
          <w:p>
            <w:pPr>
              <w:spacing w:after="55" w:line="280"/>
            </w:pPr>
            <w:r>
              <w:rPr>
                <w:b/>
                <w:bCs/>
                <w:color w:val="3D4657"/>
                <w:sz w:val="19"/>
                <w:szCs w:val="19"/>
              </w:rPr>
              <w:t xml:space="preserve">Load shedding  </w:t>
            </w:r>
            <w:r>
              <w:rPr>
                <w:color w:val="333333"/>
                <w:sz w:val="19"/>
                <w:szCs w:val="19"/>
              </w:rPr>
              <w:t xml:space="preserve">South Africa passed 455 consecutive days without load shedding by August 2026. Load reduction has been eliminated in the Western Cape.</w:t>
            </w:r>
          </w:p>
          <w:p>
            <w:pPr>
              <w:spacing w:after="55" w:line="280"/>
            </w:pPr>
            <w:r>
              <w:rPr>
                <w:b/>
                <w:bCs/>
                <w:color w:val="3D4657"/>
                <w:sz w:val="19"/>
                <w:szCs w:val="19"/>
              </w:rPr>
              <w:t xml:space="preserve">Cape Town increase  </w:t>
            </w:r>
            <w:r>
              <w:rPr>
                <w:color w:val="333333"/>
                <w:sz w:val="19"/>
                <w:szCs w:val="19"/>
              </w:rPr>
              <w:t xml:space="preserve">8.55% on residential energy charges from 1 July 2026.</w:t>
            </w:r>
          </w:p>
          <w:p>
            <w:pPr>
              <w:spacing w:after="55" w:line="280"/>
            </w:pPr>
            <w:r>
              <w:rPr>
                <w:b/>
                <w:bCs/>
                <w:color w:val="3D4657"/>
                <w:sz w:val="19"/>
                <w:szCs w:val="19"/>
              </w:rPr>
              <w:t xml:space="preserve">The real story  </w:t>
            </w:r>
            <w:r>
              <w:rPr>
                <w:color w:val="333333"/>
                <w:sz w:val="19"/>
                <w:szCs w:val="19"/>
              </w:rPr>
              <w:t xml:space="preserve">Eskom's Homepower fixed charge rose roughly 142% over two years, from R221.70 to R535.80 a month. Fixed charges are consumption-independent, so bills rise even when usage falls.</w:t>
            </w:r>
          </w:p>
          <w:p>
            <w:pPr>
              <w:spacing w:after="55" w:line="280"/>
            </w:pPr>
            <w:r>
              <w:rPr>
                <w:b/>
                <w:bCs/>
                <w:color w:val="3D4657"/>
                <w:sz w:val="19"/>
                <w:szCs w:val="19"/>
              </w:rPr>
              <w:t xml:space="preserve">Market shift  </w:t>
            </w:r>
            <w:r>
              <w:rPr>
                <w:color w:val="333333"/>
                <w:sz w:val="19"/>
                <w:szCs w:val="19"/>
              </w:rPr>
              <w:t xml:space="preserve">Residential solar declined an estimated 65% to 80% from its 2023 peak, while commercial and industrial grew. The backup argument is spent; the price argument is not.</w:t>
            </w:r>
          </w:p>
          <w:p>
            <w:pPr>
              <w:spacing w:after="20" w:before="65"/>
            </w:pPr>
            <w:r>
              <w:rPr>
                <w:i/>
                <w:iCs/>
                <w:color w:val="888880"/>
                <w:sz w:val="16"/>
                <w:szCs w:val="16"/>
              </w:rPr>
              <w:t xml:space="preserve">Source: Eskom system data via The Citizen and MyBroadband, 2026; City of Cape Town 2026/27 budget; SAPVIA and pv magazine market data.</w:t>
            </w:r>
          </w:p>
        </w:tc>
      </w:tr>
    </w:tbl>
    <w:p>
      <w:pPr>
        <w:pStyle w:val="Heading2"/>
        <w:spacing w:after="110" w:before="330"/>
      </w:pPr>
      <w:r>
        <w:rPr>
          <w:b/>
          <w:bCs/>
          <w:color w:val="1B2A4A"/>
          <w:sz w:val="26"/>
          <w:szCs w:val="26"/>
        </w:rPr>
        <w:t xml:space="preserve">Cape Town electricity prices, 2026/27</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What a unit costs and what it earns</w:t>
            </w:r>
          </w:p>
          <w:p>
            <w:pPr>
              <w:spacing w:after="55" w:line="280"/>
            </w:pPr>
            <w:r>
              <w:rPr>
                <w:b/>
                <w:bCs/>
                <w:color w:val="3D4657"/>
                <w:sz w:val="19"/>
                <w:szCs w:val="19"/>
              </w:rPr>
              <w:t xml:space="preserve">Domestic, first 600 kWh  </w:t>
            </w:r>
            <w:r>
              <w:rPr>
                <w:color w:val="333333"/>
                <w:sz w:val="19"/>
                <w:szCs w:val="19"/>
              </w:rPr>
              <w:t xml:space="preserve">413.79 c/kWh incl VAT</w:t>
            </w:r>
          </w:p>
          <w:p>
            <w:pPr>
              <w:spacing w:after="55" w:line="280"/>
            </w:pPr>
            <w:r>
              <w:rPr>
                <w:b/>
                <w:bCs/>
                <w:color w:val="3D4657"/>
                <w:sz w:val="19"/>
                <w:szCs w:val="19"/>
              </w:rPr>
              <w:t xml:space="preserve">Domestic, above 600 kWh  </w:t>
            </w:r>
            <w:r>
              <w:rPr>
                <w:color w:val="333333"/>
                <w:sz w:val="19"/>
                <w:szCs w:val="19"/>
              </w:rPr>
              <w:t xml:space="preserve">493.90 c/kWh incl VAT</w:t>
            </w:r>
          </w:p>
          <w:p>
            <w:pPr>
              <w:spacing w:after="55" w:line="280"/>
            </w:pPr>
            <w:r>
              <w:rPr>
                <w:b/>
                <w:bCs/>
                <w:color w:val="3D4657"/>
                <w:sz w:val="19"/>
                <w:szCs w:val="19"/>
              </w:rPr>
              <w:t xml:space="preserve">Home User energy rate  </w:t>
            </w:r>
            <w:r>
              <w:rPr>
                <w:color w:val="333333"/>
                <w:sz w:val="19"/>
                <w:szCs w:val="19"/>
              </w:rPr>
              <w:t xml:space="preserve">355.95 c/kWh, rising to 469.06 above 600 kWh</w:t>
            </w:r>
          </w:p>
          <w:p>
            <w:pPr>
              <w:spacing w:after="55" w:line="280"/>
            </w:pPr>
            <w:r>
              <w:rPr>
                <w:b/>
                <w:bCs/>
                <w:color w:val="3D4657"/>
                <w:sz w:val="19"/>
                <w:szCs w:val="19"/>
              </w:rPr>
              <w:t xml:space="preserve">Home User fixed charge  </w:t>
            </w:r>
            <w:r>
              <w:rPr>
                <w:color w:val="333333"/>
                <w:sz w:val="19"/>
                <w:szCs w:val="19"/>
              </w:rPr>
              <w:t xml:space="preserve">R424.30 per month</w:t>
            </w:r>
          </w:p>
          <w:p>
            <w:pPr>
              <w:spacing w:after="55" w:line="280"/>
            </w:pPr>
            <w:r>
              <w:rPr>
                <w:b/>
                <w:bCs/>
                <w:color w:val="3D4657"/>
                <w:sz w:val="19"/>
                <w:szCs w:val="19"/>
              </w:rPr>
              <w:t xml:space="preserve">Residential export rate  </w:t>
            </w:r>
            <w:r>
              <w:rPr>
                <w:color w:val="333333"/>
                <w:sz w:val="19"/>
                <w:szCs w:val="19"/>
              </w:rPr>
              <w:t xml:space="preserve">107.98 c/kWh plus 25 c incentive, roughly 133 c total</w:t>
            </w:r>
          </w:p>
          <w:p>
            <w:pPr>
              <w:spacing w:after="55" w:line="280"/>
            </w:pPr>
            <w:r>
              <w:rPr>
                <w:b/>
                <w:bCs/>
                <w:color w:val="3D4657"/>
                <w:sz w:val="19"/>
                <w:szCs w:val="19"/>
              </w:rPr>
              <w:t xml:space="preserve">The ratio  </w:t>
            </w:r>
            <w:r>
              <w:rPr>
                <w:color w:val="333333"/>
                <w:sz w:val="19"/>
                <w:szCs w:val="19"/>
              </w:rPr>
              <w:t xml:space="preserve">Self-consumption is worth about 2.7 to 3.5 times export. This is the whole basis for the battery argument on the Solar page.</w:t>
            </w:r>
          </w:p>
          <w:p>
            <w:pPr>
              <w:spacing w:after="55" w:line="280"/>
            </w:pPr>
            <w:r>
              <w:rPr>
                <w:b/>
                <w:bCs/>
                <w:color w:val="3D4657"/>
                <w:sz w:val="19"/>
                <w:szCs w:val="19"/>
              </w:rPr>
              <w:t xml:space="preserve">Small business tariffs  </w:t>
            </w:r>
            <w:r>
              <w:rPr>
                <w:color w:val="333333"/>
                <w:sz w:val="19"/>
                <w:szCs w:val="19"/>
              </w:rPr>
              <w:t xml:space="preserve">Small Power User 1 fixed charge about R4,204/month with a cheap energy rate; Small Power User 2 about R307/month with a much higher rate. Crossover near 1,300 kWh/month.</w:t>
            </w:r>
          </w:p>
          <w:p>
            <w:pPr>
              <w:spacing w:after="20" w:before="65"/>
            </w:pPr>
            <w:r>
              <w:rPr>
                <w:i/>
                <w:iCs/>
                <w:color w:val="888880"/>
                <w:sz w:val="16"/>
                <w:szCs w:val="16"/>
              </w:rPr>
              <w:t xml:space="preserve">Source: City of Cape Town, cost of electricity page and Electricity Consumptive Tariffs schedule 2026/27.</w:t>
            </w:r>
          </w:p>
        </w:tc>
      </w:tr>
    </w:tbl>
    <w:p>
      <w:pPr>
        <w:pStyle w:val="Heading2"/>
        <w:spacing w:after="110" w:before="330"/>
      </w:pPr>
      <w:r>
        <w:rPr>
          <w:b/>
          <w:bCs/>
          <w:color w:val="1B2A4A"/>
          <w:sz w:val="26"/>
          <w:szCs w:val="26"/>
        </w:rPr>
        <w:t xml:space="preserve">Residential solar sizing and cost</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Yield, roof and price</w:t>
            </w:r>
          </w:p>
          <w:p>
            <w:pPr>
              <w:spacing w:after="55" w:line="280"/>
            </w:pPr>
            <w:r>
              <w:rPr>
                <w:b/>
                <w:bCs/>
                <w:color w:val="3D4657"/>
                <w:sz w:val="19"/>
                <w:szCs w:val="19"/>
              </w:rPr>
              <w:t xml:space="preserve">Cape Town yield  </w:t>
            </w:r>
            <w:r>
              <w:rPr>
                <w:color w:val="333333"/>
                <w:sz w:val="19"/>
                <w:szCs w:val="19"/>
              </w:rPr>
              <w:t xml:space="preserve">About 4.5 kWh per kWp per day annually, roughly 1,640 kWh/kWp per year. Summer 8.98, winter 3.56, a 2.5x seasonal swing.</w:t>
            </w:r>
          </w:p>
          <w:p>
            <w:pPr>
              <w:spacing w:after="55" w:line="280"/>
            </w:pPr>
            <w:r>
              <w:rPr>
                <w:b/>
                <w:bCs/>
                <w:color w:val="3D4657"/>
                <w:sz w:val="19"/>
                <w:szCs w:val="19"/>
              </w:rPr>
              <w:t xml:space="preserve">Roof area  </w:t>
            </w:r>
            <w:r>
              <w:rPr>
                <w:color w:val="333333"/>
                <w:sz w:val="19"/>
                <w:szCs w:val="19"/>
              </w:rPr>
              <w:t xml:space="preserve">Around 4.4 m2 per kWp after setbacks. A 585 W panel is 2.28 m x 1.13 m and about 32 kg.</w:t>
            </w:r>
          </w:p>
          <w:p>
            <w:pPr>
              <w:spacing w:after="55" w:line="280"/>
            </w:pPr>
            <w:r>
              <w:rPr>
                <w:b/>
                <w:bCs/>
                <w:color w:val="3D4657"/>
                <w:sz w:val="19"/>
                <w:szCs w:val="19"/>
              </w:rPr>
              <w:t xml:space="preserve">Structure  </w:t>
            </w:r>
            <w:r>
              <w:rPr>
                <w:color w:val="333333"/>
                <w:sz w:val="19"/>
                <w:szCs w:val="19"/>
              </w:rPr>
              <w:t xml:space="preserve">Panels and racking add 15 to 25 kg/m2. Wind governs, not weight: SANS 10160-3 was revised in 2019 with the safety factor raised from 1.3 to 1.6.</w:t>
            </w:r>
          </w:p>
          <w:p>
            <w:pPr>
              <w:spacing w:after="55" w:line="280"/>
            </w:pPr>
            <w:r>
              <w:rPr>
                <w:b/>
                <w:bCs/>
                <w:color w:val="3D4657"/>
                <w:sz w:val="19"/>
                <w:szCs w:val="19"/>
              </w:rPr>
              <w:t xml:space="preserve">Real installed example  </w:t>
            </w:r>
            <w:r>
              <w:rPr>
                <w:color w:val="333333"/>
                <w:sz w:val="19"/>
                <w:szCs w:val="19"/>
              </w:rPr>
              <w:t xml:space="preserve">3.2 kWp array, 5 kW inverter, 5.12 kWh battery, about R74,000; second battery R18,500.</w:t>
            </w:r>
          </w:p>
          <w:p>
            <w:pPr>
              <w:spacing w:after="55" w:line="280"/>
            </w:pPr>
            <w:r>
              <w:rPr>
                <w:b/>
                <w:bCs/>
                <w:color w:val="3D4657"/>
                <w:sz w:val="19"/>
                <w:szCs w:val="19"/>
              </w:rPr>
              <w:t xml:space="preserve">Market average  </w:t>
            </w:r>
            <w:r>
              <w:rPr>
                <w:color w:val="333333"/>
                <w:sz w:val="19"/>
                <w:szCs w:val="19"/>
              </w:rPr>
              <w:t xml:space="preserve">Medium residential systems average just over R200,000.</w:t>
            </w:r>
          </w:p>
          <w:p>
            <w:pPr>
              <w:spacing w:after="55" w:line="280"/>
            </w:pPr>
            <w:r>
              <w:rPr>
                <w:b/>
                <w:bCs/>
                <w:color w:val="3D4657"/>
                <w:sz w:val="19"/>
                <w:szCs w:val="19"/>
              </w:rPr>
              <w:t xml:space="preserve">Off-grid  </w:t>
            </w:r>
            <w:r>
              <w:rPr>
                <w:color w:val="333333"/>
                <w:sz w:val="19"/>
                <w:szCs w:val="19"/>
              </w:rPr>
              <w:t xml:space="preserve">R164,325 at 450 kWh/month; R192,061 at 656 kWh/month; R310,925 at 1,000 kWh/month. Needs roughly 5 kWh storage per kWp.</w:t>
            </w:r>
          </w:p>
          <w:p>
            <w:pPr>
              <w:spacing w:after="55" w:line="280"/>
            </w:pPr>
            <w:r>
              <w:rPr>
                <w:b/>
                <w:bCs/>
                <w:color w:val="3D4657"/>
                <w:sz w:val="19"/>
                <w:szCs w:val="19"/>
              </w:rPr>
              <w:t xml:space="preserve">Rental  </w:t>
            </w:r>
            <w:r>
              <w:rPr>
                <w:color w:val="333333"/>
                <w:sz w:val="19"/>
                <w:szCs w:val="19"/>
              </w:rPr>
              <w:t xml:space="preserve">R999 to R1,699 a month; cancellation fees R15,500 to R35,400; escalations 5% to 7.5%.</w:t>
            </w:r>
          </w:p>
          <w:p>
            <w:pPr>
              <w:spacing w:after="20" w:before="65"/>
            </w:pPr>
            <w:r>
              <w:rPr>
                <w:i/>
                <w:iCs/>
                <w:color w:val="888880"/>
                <w:sz w:val="16"/>
                <w:szCs w:val="16"/>
              </w:rPr>
              <w:t xml:space="preserve">Source: World Bank Global Solar Atlas and NASA POWER; MyBroadband pricing surveys May and August 2026; ooba solar finance data; JA Solar panel specifications.</w:t>
            </w:r>
          </w:p>
        </w:tc>
      </w:tr>
    </w:tbl>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Warranties</w:t>
            </w:r>
          </w:p>
          <w:p>
            <w:pPr>
              <w:spacing w:after="55" w:line="280"/>
            </w:pPr>
            <w:r>
              <w:rPr>
                <w:b/>
                <w:bCs/>
                <w:color w:val="3D4657"/>
                <w:sz w:val="19"/>
                <w:szCs w:val="19"/>
              </w:rPr>
              <w:t xml:space="preserve">PERC panels  </w:t>
            </w:r>
            <w:r>
              <w:rPr>
                <w:color w:val="333333"/>
                <w:sz w:val="19"/>
                <w:szCs w:val="19"/>
              </w:rPr>
              <w:t xml:space="preserve">2 to 2.5% loss year one, 0.45 to 0.60% a year after, ending around 83 to 85%.</w:t>
            </w:r>
          </w:p>
          <w:p>
            <w:pPr>
              <w:spacing w:after="55" w:line="280"/>
            </w:pPr>
            <w:r>
              <w:rPr>
                <w:b/>
                <w:bCs/>
                <w:color w:val="3D4657"/>
                <w:sz w:val="19"/>
                <w:szCs w:val="19"/>
              </w:rPr>
              <w:t xml:space="preserve">TOPCon panels  </w:t>
            </w:r>
            <w:r>
              <w:rPr>
                <w:color w:val="333333"/>
                <w:sz w:val="19"/>
                <w:szCs w:val="19"/>
              </w:rPr>
              <w:t xml:space="preserve">about 1% year one, 0.35 to 0.40% a year, ending around 87 to 89%.</w:t>
            </w:r>
          </w:p>
          <w:p>
            <w:pPr>
              <w:spacing w:after="55" w:line="280"/>
            </w:pPr>
            <w:r>
              <w:rPr>
                <w:b/>
                <w:bCs/>
                <w:color w:val="3D4657"/>
                <w:sz w:val="19"/>
                <w:szCs w:val="19"/>
              </w:rPr>
              <w:t xml:space="preserve">Inverters  </w:t>
            </w:r>
            <w:r>
              <w:rPr>
                <w:color w:val="333333"/>
                <w:sz w:val="19"/>
                <w:szCs w:val="19"/>
              </w:rPr>
              <w:t xml:space="preserve">5 years standard, extendable to 10 for a fee.</w:t>
            </w:r>
          </w:p>
          <w:p>
            <w:pPr>
              <w:spacing w:after="55" w:line="280"/>
            </w:pPr>
            <w:r>
              <w:rPr>
                <w:b/>
                <w:bCs/>
                <w:color w:val="3D4657"/>
                <w:sz w:val="19"/>
                <w:szCs w:val="19"/>
              </w:rPr>
              <w:t xml:space="preserve">Batteries  </w:t>
            </w:r>
            <w:r>
              <w:rPr>
                <w:color w:val="333333"/>
                <w:sz w:val="19"/>
                <w:szCs w:val="19"/>
              </w:rPr>
              <w:t xml:space="preserve">10 years or 6,000 cycles, commonly satisfied at 65% retained capacity.</w:t>
            </w:r>
          </w:p>
          <w:p>
            <w:pPr>
              <w:spacing w:after="55" w:line="280"/>
            </w:pPr>
            <w:r>
              <w:rPr>
                <w:b/>
                <w:bCs/>
                <w:color w:val="3D4657"/>
                <w:sz w:val="19"/>
                <w:szCs w:val="19"/>
              </w:rPr>
              <w:t xml:space="preserve">Sunlogic  </w:t>
            </w:r>
            <w:r>
              <w:rPr>
                <w:color w:val="333333"/>
                <w:sz w:val="19"/>
                <w:szCs w:val="19"/>
              </w:rPr>
              <w:t xml:space="preserve">workmanship guarantee currently 3 months, against competitors at 3 to 10 years.</w:t>
            </w:r>
          </w:p>
          <w:p>
            <w:pPr>
              <w:spacing w:after="20" w:before="65"/>
            </w:pPr>
            <w:r>
              <w:rPr>
                <w:i/>
                <w:iCs/>
                <w:color w:val="888880"/>
                <w:sz w:val="16"/>
                <w:szCs w:val="16"/>
              </w:rPr>
              <w:t xml:space="preserve">Source: JA Solar module warranty version A/13, February 2026; Sunsynk and Volta published warranty terms; Sunlogic published Terms and Conditions.</w:t>
            </w:r>
          </w:p>
        </w:tc>
      </w:tr>
    </w:tbl>
    <w:p>
      <w:pPr>
        <w:pStyle w:val="Heading2"/>
        <w:spacing w:after="110" w:before="330"/>
      </w:pPr>
      <w:r>
        <w:rPr>
          <w:b/>
          <w:bCs/>
          <w:color w:val="1B2A4A"/>
          <w:sz w:val="26"/>
          <w:szCs w:val="26"/>
        </w:rPr>
        <w:t xml:space="preserve">Business and commercial solar</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Why the economics differ</w:t>
            </w:r>
          </w:p>
          <w:p>
            <w:pPr>
              <w:spacing w:after="55" w:line="280"/>
            </w:pPr>
            <w:r>
              <w:rPr>
                <w:b/>
                <w:bCs/>
                <w:color w:val="3D4657"/>
                <w:sz w:val="19"/>
                <w:szCs w:val="19"/>
              </w:rPr>
              <w:t xml:space="preserve">Self-consumption  </w:t>
            </w:r>
            <w:r>
              <w:rPr>
                <w:color w:val="333333"/>
                <w:sz w:val="19"/>
                <w:szCs w:val="19"/>
              </w:rPr>
              <w:t xml:space="preserve">Commercial rooftop achieves about 90% with no battery. Residential reaches about 85% only with one.</w:t>
            </w:r>
          </w:p>
          <w:p>
            <w:pPr>
              <w:spacing w:after="55" w:line="280"/>
            </w:pPr>
            <w:r>
              <w:rPr>
                <w:b/>
                <w:bCs/>
                <w:color w:val="3D4657"/>
                <w:sz w:val="19"/>
                <w:szCs w:val="19"/>
              </w:rPr>
              <w:t xml:space="preserve">Commercial cost  </w:t>
            </w:r>
            <w:r>
              <w:rPr>
                <w:color w:val="333333"/>
                <w:sz w:val="19"/>
                <w:szCs w:val="19"/>
              </w:rPr>
              <w:t xml:space="preserve">About R11,000 per kWp for a 500 kWp array without storage. With heavy storage, R21,000 to R44,000 per kWp.</w:t>
            </w:r>
          </w:p>
          <w:p>
            <w:pPr>
              <w:spacing w:after="55" w:line="280"/>
            </w:pPr>
            <w:r>
              <w:rPr>
                <w:b/>
                <w:bCs/>
                <w:color w:val="3D4657"/>
                <w:sz w:val="19"/>
                <w:szCs w:val="19"/>
              </w:rPr>
              <w:t xml:space="preserve">Ongoing cost  </w:t>
            </w:r>
            <w:r>
              <w:rPr>
                <w:color w:val="333333"/>
                <w:sz w:val="19"/>
                <w:szCs w:val="19"/>
              </w:rPr>
              <w:t xml:space="preserve">A published minimum of R88,500 a year in maintenance and insurance on a 200 kWp reference system.</w:t>
            </w:r>
          </w:p>
          <w:p>
            <w:pPr>
              <w:spacing w:after="55" w:line="280"/>
            </w:pPr>
            <w:r>
              <w:rPr>
                <w:b/>
                <w:bCs/>
                <w:color w:val="3D4657"/>
                <w:sz w:val="19"/>
                <w:szCs w:val="19"/>
              </w:rPr>
              <w:t xml:space="preserve">Export ceiling  </w:t>
            </w:r>
            <w:r>
              <w:rPr>
                <w:color w:val="333333"/>
                <w:sz w:val="19"/>
                <w:szCs w:val="19"/>
              </w:rPr>
              <w:t xml:space="preserve">Single-phase supply caps export at 4.6 kVA. Shared feeder limits export to 25% of installed capacity; dedicated feeder 75%.</w:t>
            </w:r>
          </w:p>
          <w:p>
            <w:pPr>
              <w:spacing w:after="55" w:line="280"/>
            </w:pPr>
            <w:r>
              <w:rPr>
                <w:b/>
                <w:bCs/>
                <w:color w:val="3D4657"/>
                <w:sz w:val="19"/>
                <w:szCs w:val="19"/>
              </w:rPr>
              <w:t xml:space="preserve">Finance  </w:t>
            </w:r>
            <w:r>
              <w:rPr>
                <w:color w:val="333333"/>
                <w:sz w:val="19"/>
                <w:szCs w:val="19"/>
              </w:rPr>
              <w:t xml:space="preserve">Rent-to-own 36 to 84 months, no deposit, prime to prime plus 8%. Bank finance 5 to 10 years. Power purchase agreements quoted at a discount to grid.</w:t>
            </w:r>
          </w:p>
          <w:p>
            <w:pPr>
              <w:spacing w:after="20" w:before="65"/>
            </w:pPr>
            <w:r>
              <w:rPr>
                <w:i/>
                <w:iCs/>
                <w:color w:val="888880"/>
                <w:sz w:val="16"/>
                <w:szCs w:val="16"/>
              </w:rPr>
              <w:t xml:space="preserve">Source: Terawatt Energy 2026 modelling; Haultron published installed prices; ESI-Africa finance analysis; NRS 097-2-3:2023; Sinetech published terms.</w:t>
            </w:r>
          </w:p>
        </w:tc>
      </w:tr>
    </w:tbl>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The peak-rate error, and tax</w:t>
            </w:r>
          </w:p>
          <w:p>
            <w:pPr>
              <w:spacing w:after="55" w:line="280"/>
            </w:pPr>
            <w:r>
              <w:rPr>
                <w:b/>
                <w:bCs/>
                <w:color w:val="3D4657"/>
                <w:sz w:val="19"/>
                <w:szCs w:val="19"/>
              </w:rPr>
              <w:t xml:space="preserve">Eskom Megaflex, high season  </w:t>
            </w:r>
            <w:r>
              <w:rPr>
                <w:color w:val="333333"/>
                <w:sz w:val="19"/>
                <w:szCs w:val="19"/>
              </w:rPr>
              <w:t xml:space="preserve">Peak 720.19 c/kWh, standard 180.05 c/kWh, off-peak 120.03 c/kWh.</w:t>
            </w:r>
          </w:p>
          <w:p>
            <w:pPr>
              <w:spacing w:after="55" w:line="280"/>
            </w:pPr>
            <w:r>
              <w:rPr>
                <w:b/>
                <w:bCs/>
                <w:color w:val="3D4657"/>
                <w:sz w:val="19"/>
                <w:szCs w:val="19"/>
              </w:rPr>
              <w:t xml:space="preserve">The error  </w:t>
            </w:r>
            <w:r>
              <w:rPr>
                <w:color w:val="333333"/>
                <w:sz w:val="19"/>
                <w:szCs w:val="19"/>
              </w:rPr>
              <w:t xml:space="preserve">A north-facing array produces almost entirely inside the standard period. Valuing output at peak overstates savings roughly fourfold: honest payback about 3.7 years versus an inflated 12 months.</w:t>
            </w:r>
          </w:p>
          <w:p>
            <w:pPr>
              <w:spacing w:after="55" w:line="280"/>
            </w:pPr>
            <w:r>
              <w:rPr>
                <w:b/>
                <w:bCs/>
                <w:color w:val="3D4657"/>
                <w:sz w:val="19"/>
                <w:szCs w:val="19"/>
              </w:rPr>
              <w:t xml:space="preserve">Three charge types  </w:t>
            </w:r>
            <w:r>
              <w:rPr>
                <w:color w:val="333333"/>
                <w:sz w:val="19"/>
                <w:szCs w:val="19"/>
              </w:rPr>
              <w:t xml:space="preserve">Energy responds to solar. Demand (R/kVA/month) barely does. Capacity has no on-site fix.</w:t>
            </w:r>
          </w:p>
          <w:p>
            <w:pPr>
              <w:spacing w:after="55" w:line="280"/>
            </w:pPr>
            <w:r>
              <w:rPr>
                <w:b/>
                <w:bCs/>
                <w:color w:val="3D4657"/>
                <w:sz w:val="19"/>
                <w:szCs w:val="19"/>
              </w:rPr>
              <w:t xml:space="preserve">Section 12B  </w:t>
            </w:r>
            <w:r>
              <w:rPr>
                <w:color w:val="333333"/>
                <w:sz w:val="19"/>
                <w:szCs w:val="19"/>
              </w:rPr>
              <w:t xml:space="preserve">Still in force. 100% deduction in year one for solar PV under 1 MW.</w:t>
            </w:r>
          </w:p>
          <w:p>
            <w:pPr>
              <w:spacing w:after="55" w:line="280"/>
            </w:pPr>
            <w:r>
              <w:rPr>
                <w:b/>
                <w:bCs/>
                <w:color w:val="3D4657"/>
                <w:sz w:val="19"/>
                <w:szCs w:val="19"/>
              </w:rPr>
              <w:t xml:space="preserve">Section 12BA  </w:t>
            </w:r>
            <w:r>
              <w:rPr>
                <w:color w:val="333333"/>
                <w:sz w:val="19"/>
                <w:szCs w:val="19"/>
              </w:rPr>
              <w:t xml:space="preserve">The enhanced 125% allowance expired 28 February 2025 and hasn't been renewed.</w:t>
            </w:r>
          </w:p>
          <w:p>
            <w:pPr>
              <w:spacing w:after="55" w:line="280"/>
            </w:pPr>
            <w:r>
              <w:rPr>
                <w:b/>
                <w:bCs/>
                <w:color w:val="3D4657"/>
                <w:sz w:val="19"/>
                <w:szCs w:val="19"/>
              </w:rPr>
              <w:t xml:space="preserve">Residential  </w:t>
            </w:r>
            <w:r>
              <w:rPr>
                <w:color w:val="333333"/>
                <w:sz w:val="19"/>
                <w:szCs w:val="19"/>
              </w:rPr>
              <w:t xml:space="preserve">Section 6C expired 29 February 2024. No homeowner incentive currently exists.</w:t>
            </w:r>
          </w:p>
          <w:p>
            <w:pPr>
              <w:spacing w:after="20" w:before="65"/>
            </w:pPr>
            <w:r>
              <w:rPr>
                <w:i/>
                <w:iCs/>
                <w:color w:val="888880"/>
                <w:sz w:val="16"/>
                <w:szCs w:val="16"/>
              </w:rPr>
              <w:t xml:space="preserve">Source: Eskom Schedule of Standard Prices 2026/27; Terawatt Energy payback analysis; SARS; Forvis Mazars and Cliffe Dekker Hofmeyr.</w:t>
            </w:r>
          </w:p>
        </w:tc>
      </w:tr>
    </w:tbl>
    <w:p>
      <w:pPr>
        <w:pStyle w:val="Heading2"/>
        <w:spacing w:after="110" w:before="330"/>
      </w:pPr>
      <w:r>
        <w:rPr>
          <w:b/>
          <w:bCs/>
          <w:color w:val="1B2A4A"/>
          <w:sz w:val="26"/>
          <w:szCs w:val="26"/>
        </w:rPr>
        <w:t xml:space="preserve">Electrical: residential</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Earth leakage and boards</w:t>
            </w:r>
          </w:p>
          <w:p>
            <w:pPr>
              <w:spacing w:after="55" w:line="280"/>
            </w:pPr>
            <w:r>
              <w:rPr>
                <w:b/>
                <w:bCs/>
                <w:color w:val="3D4657"/>
                <w:sz w:val="19"/>
                <w:szCs w:val="19"/>
              </w:rPr>
              <w:t xml:space="preserve">Leading cause  </w:t>
            </w:r>
            <w:r>
              <w:rPr>
                <w:color w:val="333333"/>
                <w:sz w:val="19"/>
                <w:szCs w:val="19"/>
              </w:rPr>
              <w:t xml:space="preserve">Failing geyser element. Corrosion leaks current through water to the casing; trips early morning when the timer fires.</w:t>
            </w:r>
          </w:p>
          <w:p>
            <w:pPr>
              <w:spacing w:after="55" w:line="280"/>
            </w:pPr>
            <w:r>
              <w:rPr>
                <w:b/>
                <w:bCs/>
                <w:color w:val="3D4657"/>
                <w:sz w:val="19"/>
                <w:szCs w:val="19"/>
              </w:rPr>
              <w:t xml:space="preserve">Coastal second  </w:t>
            </w:r>
            <w:r>
              <w:rPr>
                <w:color w:val="333333"/>
                <w:sz w:val="19"/>
                <w:szCs w:val="19"/>
              </w:rPr>
              <w:t xml:space="preserve">Salt-laden moisture in outdoor fittings, pool pump boxes and irrigation controllers.</w:t>
            </w:r>
          </w:p>
          <w:p>
            <w:pPr>
              <w:spacing w:after="55" w:line="280"/>
            </w:pPr>
            <w:r>
              <w:rPr>
                <w:b/>
                <w:bCs/>
                <w:color w:val="3D4657"/>
                <w:sz w:val="19"/>
                <w:szCs w:val="19"/>
              </w:rPr>
              <w:t xml:space="preserve">Device selection  </w:t>
            </w:r>
            <w:r>
              <w:rPr>
                <w:color w:val="333333"/>
                <w:sz w:val="19"/>
                <w:szCs w:val="19"/>
              </w:rPr>
              <w:t xml:space="preserve">Type AC for resistive loads, A for single-phase electronics and EV chargers, F for variable speed drives, B for inverters and solar where DC fault current exceeds 6 mA. An old Type AC unit in a modernised house is a selection problem, not a fault.</w:t>
            </w:r>
          </w:p>
          <w:p>
            <w:pPr>
              <w:spacing w:after="55" w:line="280"/>
            </w:pPr>
            <w:r>
              <w:rPr>
                <w:b/>
                <w:bCs/>
                <w:color w:val="3D4657"/>
                <w:sz w:val="19"/>
                <w:szCs w:val="19"/>
              </w:rPr>
              <w:t xml:space="preserve">Board requirement  </w:t>
            </w:r>
            <w:r>
              <w:rPr>
                <w:color w:val="333333"/>
                <w:sz w:val="19"/>
                <w:szCs w:val="19"/>
              </w:rPr>
              <w:t xml:space="preserve">30 mA earth leakage on socket circuits; since January 2018 every socket point in a new installation needs at least one SANS 164-2 socket.</w:t>
            </w:r>
          </w:p>
          <w:p>
            <w:pPr>
              <w:spacing w:after="55" w:line="280"/>
            </w:pPr>
            <w:r>
              <w:rPr>
                <w:b/>
                <w:bCs/>
                <w:color w:val="3D4657"/>
                <w:sz w:val="19"/>
                <w:szCs w:val="19"/>
              </w:rPr>
              <w:t xml:space="preserve">Board cost  </w:t>
            </w:r>
            <w:r>
              <w:rPr>
                <w:color w:val="333333"/>
                <w:sz w:val="19"/>
                <w:szCs w:val="19"/>
              </w:rPr>
              <w:t xml:space="preserve">Replacement R5,000 to R15,000; adding earth leakage R2,500 to R4,500.</w:t>
            </w:r>
          </w:p>
          <w:p>
            <w:pPr>
              <w:spacing w:after="55" w:line="280"/>
            </w:pPr>
            <w:r>
              <w:rPr>
                <w:b/>
                <w:bCs/>
                <w:color w:val="3D4657"/>
                <w:sz w:val="19"/>
                <w:szCs w:val="19"/>
              </w:rPr>
              <w:t xml:space="preserve">Rewiring  </w:t>
            </w:r>
            <w:r>
              <w:rPr>
                <w:color w:val="333333"/>
                <w:sz w:val="19"/>
                <w:szCs w:val="19"/>
              </w:rPr>
              <w:t xml:space="preserve">Two-bed R35,000 to R60,000; three-bed R45,000 to R90,000; large R80,000 to R140,000. Per point R450 to R950.</w:t>
            </w:r>
          </w:p>
          <w:p>
            <w:pPr>
              <w:spacing w:after="20" w:before="65"/>
            </w:pPr>
            <w:r>
              <w:rPr>
                <w:i/>
                <w:iCs/>
                <w:color w:val="888880"/>
                <w:sz w:val="16"/>
                <w:szCs w:val="16"/>
              </w:rPr>
              <w:t xml:space="preserve">Source: Sparks Electrical News; Schneider Electric SA; SAFEhouse sockets guide; Completo, ServiceLink SA, Kandua and Fonster cost guides 2025/2026.</w:t>
            </w:r>
          </w:p>
        </w:tc>
      </w:tr>
    </w:tbl>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Surge and EV charging</w:t>
            </w:r>
          </w:p>
          <w:p>
            <w:pPr>
              <w:spacing w:after="55" w:line="280"/>
            </w:pPr>
            <w:r>
              <w:rPr>
                <w:b/>
                <w:bCs/>
                <w:color w:val="3D4657"/>
                <w:sz w:val="19"/>
                <w:szCs w:val="19"/>
              </w:rPr>
              <w:t xml:space="preserve">Surge claims  </w:t>
            </w:r>
            <w:r>
              <w:rPr>
                <w:color w:val="333333"/>
                <w:sz w:val="19"/>
                <w:szCs w:val="19"/>
              </w:rPr>
              <w:t xml:space="preserve">Santam recorded a 50% rise in twelve months and 200% over three years, adding a R2,500 personal excess and 10% of claim, minimum R5,000, on commercial.</w:t>
            </w:r>
          </w:p>
          <w:p>
            <w:pPr>
              <w:spacing w:after="55" w:line="280"/>
            </w:pPr>
            <w:r>
              <w:rPr>
                <w:b/>
                <w:bCs/>
                <w:color w:val="3D4657"/>
                <w:sz w:val="19"/>
                <w:szCs w:val="19"/>
              </w:rPr>
              <w:t xml:space="preserve">What insurers want  </w:t>
            </w:r>
            <w:r>
              <w:rPr>
                <w:color w:val="333333"/>
                <w:sz w:val="19"/>
                <w:szCs w:val="19"/>
              </w:rPr>
              <w:t xml:space="preserve">Protection with at least a five year warranty plus an installation certificate.</w:t>
            </w:r>
          </w:p>
          <w:p>
            <w:pPr>
              <w:spacing w:after="55" w:line="280"/>
            </w:pPr>
            <w:r>
              <w:rPr>
                <w:b/>
                <w:bCs/>
                <w:color w:val="3D4657"/>
                <w:sz w:val="19"/>
                <w:szCs w:val="19"/>
              </w:rPr>
              <w:t xml:space="preserve">Common defect  </w:t>
            </w:r>
            <w:r>
              <w:rPr>
                <w:color w:val="333333"/>
                <w:sz w:val="19"/>
                <w:szCs w:val="19"/>
              </w:rPr>
              <w:t xml:space="preserve">Conductor run from terminal to earth bar must not exceed 0.5 m, and protection must cover live and neutral to earth, not live alone.</w:t>
            </w:r>
          </w:p>
          <w:p>
            <w:pPr>
              <w:spacing w:after="55" w:line="280"/>
            </w:pPr>
            <w:r>
              <w:rPr>
                <w:b/>
                <w:bCs/>
                <w:color w:val="3D4657"/>
                <w:sz w:val="19"/>
                <w:szCs w:val="19"/>
              </w:rPr>
              <w:t xml:space="preserve">EV market  </w:t>
            </w:r>
            <w:r>
              <w:rPr>
                <w:color w:val="333333"/>
                <w:sz w:val="19"/>
                <w:szCs w:val="19"/>
              </w:rPr>
              <w:t xml:space="preserve">First half 2026: 4,623 plug-in hybrids against 1,903 battery electric. PHEV owners outnumber BEV owners more than two to one.</w:t>
            </w:r>
          </w:p>
          <w:p>
            <w:pPr>
              <w:spacing w:after="55" w:line="280"/>
            </w:pPr>
            <w:r>
              <w:rPr>
                <w:b/>
                <w:bCs/>
                <w:color w:val="3D4657"/>
                <w:sz w:val="19"/>
                <w:szCs w:val="19"/>
              </w:rPr>
              <w:t xml:space="preserve">Requirements  </w:t>
            </w:r>
            <w:r>
              <w:rPr>
                <w:color w:val="333333"/>
                <w:sz w:val="19"/>
                <w:szCs w:val="19"/>
              </w:rPr>
              <w:t xml:space="preserve">Dedicated circuit, Type A or B earth leakage, surge protection, IP65 for coastal exposure.</w:t>
            </w:r>
          </w:p>
          <w:p>
            <w:pPr>
              <w:spacing w:after="55" w:line="280"/>
            </w:pPr>
            <w:r>
              <w:rPr>
                <w:b/>
                <w:bCs/>
                <w:color w:val="3D4657"/>
                <w:sz w:val="19"/>
                <w:szCs w:val="19"/>
              </w:rPr>
              <w:t xml:space="preserve">Cost installed  </w:t>
            </w:r>
            <w:r>
              <w:rPr>
                <w:color w:val="333333"/>
                <w:sz w:val="19"/>
                <w:szCs w:val="19"/>
              </w:rPr>
              <w:t xml:space="preserve">7 kW single-phase R14,000 to R26,000; 11 kW R19,000 to R30,000; 22 kW R24,000 to R40,000. Circuit only R7,000 to R15,000.</w:t>
            </w:r>
          </w:p>
          <w:p>
            <w:pPr>
              <w:spacing w:after="20" w:before="65"/>
            </w:pPr>
            <w:r>
              <w:rPr>
                <w:i/>
                <w:iCs/>
                <w:color w:val="888880"/>
                <w:sz w:val="16"/>
                <w:szCs w:val="16"/>
              </w:rPr>
              <w:t xml:space="preserve">Source: Moonstone and Daily Maverick on Santam; Sparks Electrical News; naamsa data August 2026; ChargePoint SA and Fonster.</w:t>
            </w:r>
          </w:p>
        </w:tc>
      </w:tr>
    </w:tbl>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Compliance certificates</w:t>
            </w:r>
          </w:p>
          <w:p>
            <w:pPr>
              <w:spacing w:after="55" w:line="280"/>
            </w:pPr>
            <w:r>
              <w:rPr>
                <w:b/>
                <w:bCs/>
                <w:color w:val="3D4657"/>
                <w:sz w:val="19"/>
                <w:szCs w:val="19"/>
              </w:rPr>
              <w:t xml:space="preserve">The myth  </w:t>
            </w:r>
            <w:r>
              <w:rPr>
                <w:color w:val="333333"/>
                <w:sz w:val="19"/>
                <w:szCs w:val="19"/>
              </w:rPr>
              <w:t xml:space="preserve">A certificate doesn't expire every two years. It stays valid for the life of the installation unless altered.</w:t>
            </w:r>
          </w:p>
          <w:p>
            <w:pPr>
              <w:spacing w:after="55" w:line="280"/>
            </w:pPr>
            <w:r>
              <w:rPr>
                <w:b/>
                <w:bCs/>
                <w:color w:val="3D4657"/>
                <w:sz w:val="19"/>
                <w:szCs w:val="19"/>
              </w:rPr>
              <w:t xml:space="preserve">What the law says  </w:t>
            </w:r>
            <w:r>
              <w:rPr>
                <w:color w:val="333333"/>
                <w:sz w:val="19"/>
                <w:szCs w:val="19"/>
              </w:rPr>
              <w:t xml:space="preserve">Ownership may not change on a certificate older than two years. Any addition or alteration requires a further certificate.</w:t>
            </w:r>
          </w:p>
          <w:p>
            <w:pPr>
              <w:spacing w:after="55" w:line="280"/>
            </w:pPr>
            <w:r>
              <w:rPr>
                <w:b/>
                <w:bCs/>
                <w:color w:val="3D4657"/>
                <w:sz w:val="19"/>
                <w:szCs w:val="19"/>
              </w:rPr>
              <w:t xml:space="preserve">Who may issue  </w:t>
            </w:r>
            <w:r>
              <w:rPr>
                <w:color w:val="333333"/>
                <w:sz w:val="19"/>
                <w:szCs w:val="19"/>
              </w:rPr>
              <w:t xml:space="preserve">Only a registered person, and only where the work was carried out under their general control.</w:t>
            </w:r>
          </w:p>
          <w:p>
            <w:pPr>
              <w:spacing w:after="20" w:before="65"/>
            </w:pPr>
            <w:r>
              <w:rPr>
                <w:i/>
                <w:iCs/>
                <w:color w:val="888880"/>
                <w:sz w:val="16"/>
                <w:szCs w:val="16"/>
              </w:rPr>
              <w:t xml:space="preserve">Source: Electrical Installation Regulations 2009 regulation 7 and 9; ECA(SA) technical guidance.</w:t>
            </w:r>
          </w:p>
        </w:tc>
      </w:tr>
    </w:tbl>
    <w:p>
      <w:pPr>
        <w:pStyle w:val="Heading2"/>
        <w:spacing w:after="110" w:before="330"/>
      </w:pPr>
      <w:r>
        <w:rPr>
          <w:b/>
          <w:bCs/>
          <w:color w:val="1B2A4A"/>
          <w:sz w:val="26"/>
          <w:szCs w:val="26"/>
        </w:rPr>
        <w:t xml:space="preserve">Electrical: business and commercial</w:t>
      </w:r>
    </w:p>
    <w:tbl>
      <w:tblPr>
        <w:tblW w:type="dxa" w:w="10080"/>
        <w:tblBorders>
          <w:top w:val="single" w:color="C9C9C4" w:sz="4"/>
          <w:left w:val="single" w:color="C9C9C4" w:sz="4"/>
          <w:bottom w:val="single" w:color="C9C9C4" w:sz="4"/>
          <w:right w:val="single" w:color="C9C9C4" w:sz="4"/>
          <w:insideH w:val="none" w:color="FFFFFF" w:sz="0"/>
          <w:insideV w:val="none" w:color="FFFFFF" w:sz="0"/>
        </w:tblBorders>
        <w:tblCellMar>
          <w:top w:type="dxa" w:w="220"/>
          <w:left w:type="dxa" w:w="280"/>
          <w:bottom w:type="dxa" w:w="210"/>
          <w:right w:type="dxa" w:w="280"/>
        </w:tblCellMar>
      </w:tblPr>
      <w:tblGrid>
        <w:gridCol w:w="10080"/>
      </w:tblGrid>
      <w:tr>
        <w:trPr>
          <w:cantSplit w:val="false"/>
        </w:trPr>
        <w:tc>
          <w:tcPr>
            <w:tcW w:type="dxa" w:w="10080"/>
            <w:shd w:fill="F2F2F0" w:val="clear"/>
          </w:tcPr>
          <w:p>
            <w:pPr>
              <w:spacing w:after="95"/>
            </w:pPr>
            <w:r>
              <w:rPr>
                <w:b/>
                <w:bCs/>
                <w:color w:val="1B2A4A"/>
                <w:sz w:val="20"/>
                <w:szCs w:val="20"/>
              </w:rPr>
              <w:t xml:space="preserve">Tenants, lighting and larger sites</w:t>
            </w:r>
          </w:p>
          <w:p>
            <w:pPr>
              <w:spacing w:after="55" w:line="280"/>
            </w:pPr>
            <w:r>
              <w:rPr>
                <w:b/>
                <w:bCs/>
                <w:color w:val="3D4657"/>
                <w:sz w:val="19"/>
                <w:szCs w:val="19"/>
              </w:rPr>
              <w:t xml:space="preserve">Tenant obligation  </w:t>
            </w:r>
            <w:r>
              <w:rPr>
                <w:color w:val="333333"/>
                <w:sz w:val="19"/>
                <w:szCs w:val="19"/>
              </w:rPr>
              <w:t xml:space="preserve">The landlord holds the certificate for the base building. Any tenant alteration becomes the tenant's obligation unless the lease says otherwise.</w:t>
            </w:r>
          </w:p>
          <w:p>
            <w:pPr>
              <w:spacing w:after="55" w:line="280"/>
            </w:pPr>
            <w:r>
              <w:rPr>
                <w:b/>
                <w:bCs/>
                <w:color w:val="3D4657"/>
                <w:sz w:val="19"/>
                <w:szCs w:val="19"/>
              </w:rPr>
              <w:t xml:space="preserve">Employer penalties  </w:t>
            </w:r>
            <w:r>
              <w:rPr>
                <w:color w:val="333333"/>
                <w:sz w:val="19"/>
                <w:szCs w:val="19"/>
              </w:rPr>
              <w:t xml:space="preserve">R50,000 or one year; R100,000 or two years where negligence causes injury.</w:t>
            </w:r>
          </w:p>
          <w:p>
            <w:pPr>
              <w:spacing w:after="55" w:line="280"/>
            </w:pPr>
            <w:r>
              <w:rPr>
                <w:b/>
                <w:bCs/>
                <w:color w:val="3D4657"/>
                <w:sz w:val="19"/>
                <w:szCs w:val="19"/>
              </w:rPr>
              <w:t xml:space="preserve">LED retrofit  </w:t>
            </w:r>
            <w:r>
              <w:rPr>
                <w:color w:val="333333"/>
                <w:sz w:val="19"/>
                <w:szCs w:val="19"/>
              </w:rPr>
              <w:t xml:space="preserve">15 halogen downlights at 50 W to 7 W LED, six hours a day: 1,642 kWh a year down to 230 kWh. About R4,518 saved a year at R3.20/kWh, roughly a twelve month payback. Lamp life 25,000 hours against 1,000.</w:t>
            </w:r>
          </w:p>
          <w:p>
            <w:pPr>
              <w:spacing w:after="55" w:line="280"/>
            </w:pPr>
            <w:r>
              <w:rPr>
                <w:b/>
                <w:bCs/>
                <w:color w:val="3D4657"/>
                <w:sz w:val="19"/>
                <w:szCs w:val="19"/>
              </w:rPr>
              <w:t xml:space="preserve">Power factor  </w:t>
            </w:r>
            <w:r>
              <w:rPr>
                <w:color w:val="333333"/>
                <w:sz w:val="19"/>
                <w:szCs w:val="19"/>
              </w:rPr>
              <w:t xml:space="preserve">800 kW drawn at 0.8 power factor is billed as 1,000 kVA. Eskom reactive charge 31.71 c/kVArh above 0.96 in high season. Correction typically saves 10% to 20%, payback 6 to 18 months.</w:t>
            </w:r>
          </w:p>
          <w:p>
            <w:pPr>
              <w:spacing w:after="55" w:line="280"/>
            </w:pPr>
            <w:r>
              <w:rPr>
                <w:b/>
                <w:bCs/>
                <w:color w:val="3D4657"/>
                <w:sz w:val="19"/>
                <w:szCs w:val="19"/>
              </w:rPr>
              <w:t xml:space="preserve">Generators  </w:t>
            </w:r>
            <w:r>
              <w:rPr>
                <w:color w:val="333333"/>
                <w:sz w:val="19"/>
                <w:szCs w:val="19"/>
              </w:rPr>
              <w:t xml:space="preserve">3 to 5 kVA R7,000 to R12,000 installed; 9 to 12 kVA R19,000 to R32,000; 15 to 20 kVA R32,000 to R55,000. Automatic transfer switch R7,000 to R12,500. Service every 100 to 150 hours, minimum annually, with load test.</w:t>
            </w:r>
          </w:p>
          <w:p>
            <w:pPr>
              <w:spacing w:after="55" w:line="280"/>
            </w:pPr>
            <w:r>
              <w:rPr>
                <w:b/>
                <w:bCs/>
                <w:color w:val="3D4657"/>
                <w:sz w:val="19"/>
                <w:szCs w:val="19"/>
              </w:rPr>
              <w:t xml:space="preserve">Emergency lighting  </w:t>
            </w:r>
            <w:r>
              <w:rPr>
                <w:color w:val="333333"/>
                <w:sz w:val="19"/>
                <w:szCs w:val="19"/>
              </w:rPr>
              <w:t xml:space="preserve">0.3 lux on escape routes, 15 second response, minimum one hour duration, tested quarterly, colour rendering minimum 40 which excludes single-colour LEDs.</w:t>
            </w:r>
          </w:p>
          <w:p>
            <w:pPr>
              <w:spacing w:after="55" w:line="280"/>
            </w:pPr>
            <w:r>
              <w:rPr>
                <w:b/>
                <w:bCs/>
                <w:color w:val="3D4657"/>
                <w:sz w:val="19"/>
                <w:szCs w:val="19"/>
              </w:rPr>
              <w:t xml:space="preserve">Sub-metering  </w:t>
            </w:r>
            <w:r>
              <w:rPr>
                <w:color w:val="333333"/>
                <w:sz w:val="19"/>
                <w:szCs w:val="19"/>
              </w:rPr>
              <w:t xml:space="preserve">Resellers must charge the same tariff the tenant would have paid the municipality, and may not recover metering, billing or admin costs from tenants.</w:t>
            </w:r>
          </w:p>
          <w:p>
            <w:pPr>
              <w:spacing w:after="20" w:before="65"/>
            </w:pPr>
            <w:r>
              <w:rPr>
                <w:i/>
                <w:iCs/>
                <w:color w:val="888880"/>
                <w:sz w:val="16"/>
                <w:szCs w:val="16"/>
              </w:rPr>
              <w:t xml:space="preserve">Source: GoLegal; OHS Act section 38; LEDs.co.za; Eskom Tariffs and Charges Booklet; Alpha Power Solutions and Red Metal; ServiceLink SA; SANS 10114-2 via published guidance; NERSA Guidelines on Electricity Resale.</w:t>
            </w:r>
          </w:p>
        </w:tc>
      </w:tr>
    </w:tbl>
    <w:p>
      <w:pPr>
        <w:pageBreakBefore/>
      </w:pPr>
      <w:r>
        <w:br/>
        <w:t xml:space="preserve"/>
      </w:r>
    </w:p>
    <w:p>
      <w:pPr>
        <w:pStyle w:val="Heading1"/>
        <w:spacing w:after="150" w:before="400"/>
      </w:pPr>
      <w:r>
        <w:rPr>
          <w:b/>
          <w:bCs/>
          <w:color w:val="1B2A4A"/>
          <w:sz w:val="32"/>
          <w:szCs w:val="32"/>
        </w:rPr>
        <w:t xml:space="preserve">What I still need from you</w:t>
      </w:r>
    </w:p>
    <w:p>
      <w:pPr>
        <w:pStyle w:val="Heading2"/>
        <w:spacing w:after="110" w:before="330"/>
      </w:pPr>
      <w:r>
        <w:rPr>
          <w:b/>
          <w:bCs/>
          <w:color w:val="1B2A4A"/>
          <w:sz w:val="26"/>
          <w:szCs w:val="26"/>
        </w:rPr>
        <w:t xml:space="preserve">Blocks launch</w:t>
      </w:r>
    </w:p>
    <w:p>
      <w:pPr>
        <w:pStyle w:val="ListParagraph"/>
        <w:numPr>
          <w:ilvl w:val="0"/>
          <w:numId w:val="1"/>
        </w:numPr>
        <w:spacing w:after="80" w:line="285"/>
      </w:pPr>
      <w:r>
        <w:rPr>
          <w:color w:val="222222"/>
          <w:sz w:val="21"/>
          <w:szCs w:val="21"/>
        </w:rPr>
        <w:t xml:space="preserve">Your electrical contractor registration number.</w:t>
      </w:r>
    </w:p>
    <w:p>
      <w:pPr>
        <w:pStyle w:val="ListParagraph"/>
        <w:numPr>
          <w:ilvl w:val="0"/>
          <w:numId w:val="1"/>
        </w:numPr>
        <w:spacing w:after="80" w:line="285"/>
      </w:pPr>
      <w:r>
        <w:rPr>
          <w:color w:val="222222"/>
          <w:sz w:val="21"/>
          <w:szCs w:val="21"/>
        </w:rPr>
        <w:t xml:space="preserve">Years trading and number of installations, for the trust strip.</w:t>
      </w:r>
    </w:p>
    <w:p>
      <w:pPr>
        <w:pStyle w:val="ListParagraph"/>
        <w:numPr>
          <w:ilvl w:val="0"/>
          <w:numId w:val="1"/>
        </w:numPr>
        <w:spacing w:after="80" w:line="285"/>
      </w:pPr>
      <w:r>
        <w:rPr>
          <w:color w:val="222222"/>
          <w:sz w:val="21"/>
          <w:szCs w:val="21"/>
        </w:rPr>
        <w:t xml:space="preserve">Three real projects with a photo and one real number each. This is the biggest single gap between this site and one that converts.</w:t>
      </w:r>
    </w:p>
    <w:p>
      <w:pPr>
        <w:pStyle w:val="ListParagraph"/>
        <w:numPr>
          <w:ilvl w:val="0"/>
          <w:numId w:val="1"/>
        </w:numPr>
        <w:spacing w:after="80" w:line="285"/>
      </w:pPr>
      <w:r>
        <w:rPr>
          <w:color w:val="222222"/>
          <w:sz w:val="21"/>
          <w:szCs w:val="21"/>
        </w:rPr>
        <w:t xml:space="preserve">Team names, roles and photographs.</w:t>
      </w:r>
    </w:p>
    <w:p>
      <w:pPr>
        <w:pStyle w:val="ListParagraph"/>
        <w:numPr>
          <w:ilvl w:val="0"/>
          <w:numId w:val="1"/>
        </w:numPr>
        <w:spacing w:after="80" w:line="285"/>
      </w:pPr>
      <w:r>
        <w:rPr>
          <w:color w:val="222222"/>
          <w:sz w:val="21"/>
          <w:szCs w:val="21"/>
        </w:rPr>
        <w:t xml:space="preserve">Your response time, and whether after-hours callout is offered.</w:t>
      </w:r>
    </w:p>
    <w:p>
      <w:pPr>
        <w:pStyle w:val="ListParagraph"/>
        <w:numPr>
          <w:ilvl w:val="0"/>
          <w:numId w:val="1"/>
        </w:numPr>
        <w:spacing w:after="80" w:line="285"/>
      </w:pPr>
      <w:r>
        <w:rPr>
          <w:color w:val="222222"/>
          <w:sz w:val="21"/>
          <w:szCs w:val="21"/>
        </w:rPr>
        <w:t xml:space="preserve">Business hours, and confirmation that the Claremont address should be shown publicly.</w:t>
      </w:r>
    </w:p>
    <w:p>
      <w:pPr>
        <w:pStyle w:val="Heading2"/>
        <w:spacing w:after="110" w:before="330"/>
      </w:pPr>
      <w:r>
        <w:rPr>
          <w:b/>
          <w:bCs/>
          <w:color w:val="1B2A4A"/>
          <w:sz w:val="26"/>
          <w:szCs w:val="26"/>
        </w:rPr>
        <w:t xml:space="preserve">Decisions to take</w:t>
      </w:r>
    </w:p>
    <w:p>
      <w:pPr>
        <w:pStyle w:val="ListParagraph"/>
        <w:numPr>
          <w:ilvl w:val="0"/>
          <w:numId w:val="1"/>
        </w:numPr>
        <w:spacing w:after="80" w:line="285"/>
      </w:pPr>
      <w:r>
        <w:rPr>
          <w:color w:val="222222"/>
          <w:sz w:val="21"/>
          <w:szCs w:val="21"/>
        </w:rPr>
        <w:t xml:space="preserve">The three month workmanship guarantee, against competitors at three to ten years.</w:t>
      </w:r>
    </w:p>
    <w:p>
      <w:pPr>
        <w:pStyle w:val="ListParagraph"/>
        <w:numPr>
          <w:ilvl w:val="0"/>
          <w:numId w:val="1"/>
        </w:numPr>
        <w:spacing w:after="80" w:line="285"/>
      </w:pPr>
      <w:r>
        <w:rPr>
          <w:color w:val="222222"/>
          <w:sz w:val="21"/>
          <w:szCs w:val="21"/>
        </w:rPr>
        <w:t xml:space="preserve">Whether Office and Support should share one number.</w:t>
      </w:r>
    </w:p>
    <w:p>
      <w:pPr>
        <w:pStyle w:val="ListParagraph"/>
        <w:numPr>
          <w:ilvl w:val="0"/>
          <w:numId w:val="1"/>
        </w:numPr>
        <w:spacing w:after="80" w:line="285"/>
      </w:pPr>
      <w:r>
        <w:rPr>
          <w:color w:val="222222"/>
          <w:sz w:val="21"/>
          <w:szCs w:val="21"/>
        </w:rPr>
        <w:t xml:space="preserve">Which payment and finance options you genuinely offer or have partners for.</w:t>
      </w:r>
    </w:p>
    <w:p>
      <w:pPr>
        <w:pStyle w:val="ListParagraph"/>
        <w:numPr>
          <w:ilvl w:val="0"/>
          <w:numId w:val="1"/>
        </w:numPr>
        <w:spacing w:after="80" w:line="285"/>
      </w:pPr>
      <w:r>
        <w:rPr>
          <w:color w:val="222222"/>
          <w:sz w:val="21"/>
          <w:szCs w:val="21"/>
        </w:rPr>
        <w:t xml:space="preserve">Whether the ballpark solar pricing in the copy matches what you actually charge.</w:t>
      </w:r>
    </w:p>
    <w:p>
      <w:pPr>
        <w:pStyle w:val="ListParagraph"/>
        <w:numPr>
          <w:ilvl w:val="0"/>
          <w:numId w:val="1"/>
        </w:numPr>
        <w:spacing w:after="80" w:line="285"/>
      </w:pPr>
      <w:r>
        <w:rPr>
          <w:color w:val="222222"/>
          <w:sz w:val="21"/>
          <w:szCs w:val="21"/>
        </w:rPr>
        <w:t xml:space="preserve">Whether EV charger installation is already an active service line.</w:t>
      </w:r>
    </w:p>
    <w:p>
      <w:pPr>
        <w:pStyle w:val="ListParagraph"/>
        <w:numPr>
          <w:ilvl w:val="0"/>
          <w:numId w:val="1"/>
        </w:numPr>
        <w:spacing w:after="80" w:line="285"/>
      </w:pPr>
      <w:r>
        <w:rPr>
          <w:color w:val="222222"/>
          <w:sz w:val="21"/>
          <w:szCs w:val="21"/>
        </w:rPr>
        <w:t xml:space="preserve">Whether you supply and fit the HotBot and SolarBot devices, or only sell them.</w:t>
      </w:r>
    </w:p>
    <w:p>
      <w:pPr>
        <w:pStyle w:val="Heading2"/>
        <w:spacing w:after="110" w:before="330"/>
      </w:pPr>
      <w:r>
        <w:rPr>
          <w:b/>
          <w:bCs/>
          <w:color w:val="1B2A4A"/>
          <w:sz w:val="26"/>
          <w:szCs w:val="26"/>
        </w:rPr>
        <w:t xml:space="preserve">Fix on the live site, regardless of the rebuild</w:t>
      </w:r>
    </w:p>
    <w:p>
      <w:pPr>
        <w:pStyle w:val="ListParagraph"/>
        <w:numPr>
          <w:ilvl w:val="0"/>
          <w:numId w:val="1"/>
        </w:numPr>
        <w:spacing w:after="80" w:line="285"/>
      </w:pPr>
      <w:r>
        <w:rPr>
          <w:color w:val="222222"/>
          <w:sz w:val="21"/>
          <w:szCs w:val="21"/>
        </w:rPr>
        <w:t xml:space="preserve">The Energy Management cancellation terms contradict your own legal terms.</w:t>
      </w:r>
    </w:p>
    <w:p>
      <w:pPr>
        <w:pStyle w:val="ListParagraph"/>
        <w:numPr>
          <w:ilvl w:val="0"/>
          <w:numId w:val="1"/>
        </w:numPr>
        <w:spacing w:after="80" w:line="285"/>
      </w:pPr>
      <w:r>
        <w:rPr>
          <w:color w:val="222222"/>
          <w:sz w:val="21"/>
          <w:szCs w:val="21"/>
        </w:rPr>
        <w:t xml:space="preserve">The Privacy Policy is in another company's name.</w:t>
      </w:r>
    </w:p>
    <w:p>
      <w:pPr>
        <w:pStyle w:val="ListParagraph"/>
        <w:numPr>
          <w:ilvl w:val="0"/>
          <w:numId w:val="1"/>
        </w:numPr>
        <w:spacing w:after="80" w:line="285"/>
      </w:pPr>
      <w:r>
        <w:rPr>
          <w:color w:val="222222"/>
          <w:sz w:val="21"/>
          <w:szCs w:val="21"/>
        </w:rPr>
        <w:t xml:space="preserve">The homepage title tag has no brand and no location, and the Energy Management page reuses it word for word. That page also has four H1 headings.</w:t>
      </w:r>
    </w:p>
    <w:p>
      <w:pPr>
        <w:pStyle w:val="ListParagraph"/>
        <w:numPr>
          <w:ilvl w:val="0"/>
          <w:numId w:val="1"/>
        </w:numPr>
        <w:spacing w:after="80" w:line="285"/>
      </w:pPr>
      <w:r>
        <w:rPr>
          <w:color w:val="222222"/>
          <w:sz w:val="21"/>
          <w:szCs w:val="21"/>
        </w:rPr>
        <w:t xml:space="preserve">The Planning and Assessment section on the homepage has headings that end in colons with nothing after them.</w:t>
      </w:r>
    </w:p>
    <w:p>
      <w:pPr>
        <w:pStyle w:val="Heading2"/>
        <w:spacing w:after="110" w:before="330"/>
      </w:pPr>
      <w:r>
        <w:rPr>
          <w:b/>
          <w:bCs/>
          <w:color w:val="1B2A4A"/>
          <w:sz w:val="26"/>
          <w:szCs w:val="26"/>
        </w:rPr>
        <w:t xml:space="preserve">Verify before publishing</w:t>
      </w:r>
    </w:p>
    <w:p>
      <w:pPr>
        <w:pStyle w:val="ListParagraph"/>
        <w:numPr>
          <w:ilvl w:val="0"/>
          <w:numId w:val="1"/>
        </w:numPr>
        <w:spacing w:after="80" w:line="285"/>
      </w:pPr>
      <w:r>
        <w:rPr>
          <w:color w:val="222222"/>
          <w:sz w:val="21"/>
          <w:szCs w:val="21"/>
        </w:rPr>
        <w:t xml:space="preserve">The Cape Town export rate. Three sources give three different figures and the City's own pages disagree with each other.</w:t>
      </w:r>
    </w:p>
    <w:p>
      <w:pPr>
        <w:pStyle w:val="ListParagraph"/>
        <w:numPr>
          <w:ilvl w:val="0"/>
          <w:numId w:val="1"/>
        </w:numPr>
        <w:spacing w:after="80" w:line="285"/>
      </w:pPr>
      <w:r>
        <w:rPr>
          <w:color w:val="222222"/>
          <w:sz w:val="21"/>
          <w:szCs w:val="21"/>
        </w:rPr>
        <w:t xml:space="preserve">The current Cape Town three-phase upgrade charge.</w:t>
      </w:r>
    </w:p>
    <w:p>
      <w:pPr>
        <w:pStyle w:val="ListParagraph"/>
        <w:numPr>
          <w:ilvl w:val="0"/>
          <w:numId w:val="1"/>
        </w:numPr>
        <w:spacing w:after="80" w:line="285"/>
      </w:pPr>
      <w:r>
        <w:rPr>
          <w:color w:val="222222"/>
          <w:sz w:val="21"/>
          <w:szCs w:val="21"/>
        </w:rPr>
        <w:t xml:space="preserve">Whether the enhanced business solar tax allowance changed in the latest Budget.</w:t>
      </w:r>
    </w:p>
    <w:p>
      <w:pPr>
        <w:pStyle w:val="ListParagraph"/>
        <w:numPr>
          <w:ilvl w:val="0"/>
          <w:numId w:val="1"/>
        </w:numPr>
        <w:spacing w:after="80" w:line="285"/>
      </w:pPr>
      <w:r>
        <w:rPr>
          <w:color w:val="222222"/>
          <w:sz w:val="21"/>
          <w:szCs w:val="21"/>
        </w:rPr>
        <w:t xml:space="preserve">The current edition of the emergency lighting standard.</w:t>
      </w:r>
    </w:p>
    <w:p>
      <w:pPr>
        <w:spacing w:after="190" w:before="60"/>
      </w:pPr>
      <w:r>
        <w:rPr>
          <w:i/>
          <w:iCs/>
          <w:color w:val="7A6A4A"/>
          <w:sz w:val="18"/>
          <w:szCs w:val="18"/>
        </w:rPr>
        <w:t xml:space="preserve">Send these through and I will fold them 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5"/>
        <w:szCs w:val="15"/>
      </w:rPr>
      <w:t xml:space="preserve">Page </w:t>
    </w:r>
    <w:r>
      <w:rPr>
        <w:color w:val="8A8A8A"/>
        <w:sz w:val="15"/>
        <w:szCs w:val="15"/>
      </w:rPr>
      <w:fldChar w:fldCharType="begin"/>
      <w:instrText xml:space="preserve">PAGE</w:instrText>
      <w:fldChar w:fldCharType="separate"/>
      <w:fldChar w:fldCharType="end"/>
    </w:r>
    <w:r>
      <w:rPr>
        <w:color w:val="8A8A8A"/>
        <w:sz w:val="15"/>
        <w:szCs w:val="15"/>
      </w:rPr>
      <w:t xml:space="preserve"> of </w:t>
    </w:r>
    <w:r>
      <w:rPr>
        <w:color w:val="8A8A8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5"/>
        <w:szCs w:val="15"/>
      </w:rPr>
      <w:t xml:space="preserve">Sunlogic SA: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2026-08-28T17:14:29.353Z</dcterms:created>
  <dcterms:modified xsi:type="dcterms:W3CDTF">2026-08-28T17:14:29.353Z</dcterms:modified>
</cp:coreProperties>
</file>

<file path=docProps/custom.xml><?xml version="1.0" encoding="utf-8"?>
<Properties xmlns="http://schemas.openxmlformats.org/officeDocument/2006/custom-properties" xmlns:vt="http://schemas.openxmlformats.org/officeDocument/2006/docPropsVTypes"/>
</file>