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3.png" ContentType="image/png"/>
  <Override PartName="/word/media/image26.png" ContentType="image/png"/>
  <Override PartName="/word/media/image27.png" ContentType="image/png"/>
  <Override PartName="/word/media/image4.png" ContentType="image/png"/>
  <Override PartName="/word/media/image28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29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gif" ContentType="image/gif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1.png" ContentType="image/png"/>
  <Override PartName="/word/media/hdphoto1.wdp" ContentType="image/vnd.ms-photo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20" w:after="120"/>
        <w:jc w:val="center"/>
        <w:rPr>
          <w:rFonts w:ascii="Calibri" w:hAnsi="Calibri" w:cs="Calibri" w:asciiTheme="minorHAnsi" w:cstheme="minorHAnsi" w:hAnsiTheme="minorHAnsi"/>
          <w:bCs/>
          <w:lang w:val="bg-BG"/>
        </w:rPr>
      </w:pPr>
      <w:r>
        <w:rPr>
          <w:rFonts w:cs="Calibri" w:ascii="Calibri" w:hAnsi="Calibri" w:asciiTheme="minorHAnsi" w:cstheme="minorHAnsi" w:hAnsiTheme="minorHAnsi"/>
        </w:rPr>
        <w:t xml:space="preserve">Material Summary: </w:t>
      </w:r>
      <w:r>
        <w:rPr>
          <w:rFonts w:cs="Calibri" w:ascii="Calibri" w:hAnsi="Calibri" w:asciiTheme="minorHAnsi" w:cstheme="minorHAnsi" w:hAnsiTheme="minorHAnsi"/>
          <w:bCs/>
        </w:rPr>
        <w:t>Statistics</w:t>
      </w:r>
    </w:p>
    <w:p>
      <w:pPr>
        <w:pStyle w:val="Heading2"/>
        <w:numPr>
          <w:ilvl w:val="0"/>
          <w:numId w:val="25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Basic Concepts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>1.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1</w:t>
      </w: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Descriptive Statistics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Numbers which are used to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summarize </w:t>
      </w:r>
      <w:r>
        <w:rPr>
          <w:rFonts w:eastAsia="Calibri" w:cs="Calibri" w:ascii="Calibri" w:hAnsi="Calibri" w:asciiTheme="minorHAnsi" w:cstheme="minorHAnsi" w:hAnsiTheme="minorHAnsi"/>
        </w:rPr>
        <w:t xml:space="preserve">and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describe</w:t>
      </w:r>
      <w:r>
        <w:rPr>
          <w:rFonts w:eastAsia="Calibri" w:cs="Calibri" w:ascii="Calibri" w:hAnsi="Calibri" w:asciiTheme="minorHAnsi" w:cstheme="minorHAnsi" w:hAnsiTheme="minorHAnsi"/>
        </w:rPr>
        <w:t xml:space="preserve"> data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We work with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all items of interest</w:t>
      </w:r>
      <w:r>
        <w:rPr>
          <w:rFonts w:eastAsia="Calibri" w:cs="Calibri" w:ascii="Calibri" w:hAnsi="Calibri" w:asciiTheme="minorHAnsi" w:cstheme="minorHAnsi" w:hAnsiTheme="minorHAnsi"/>
        </w:rPr>
        <w:t xml:space="preserve"> –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statistical population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don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>'</w:t>
      </w:r>
      <w:r>
        <w:rPr>
          <w:rFonts w:eastAsia="Calibri" w:cs="Calibri" w:ascii="Calibri" w:hAnsi="Calibri" w:asciiTheme="minorHAnsi" w:cstheme="minorHAnsi" w:hAnsiTheme="minorHAnsi"/>
        </w:rPr>
        <w:t>t try to make predictions, just describe what we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>'</w:t>
      </w:r>
      <w:r>
        <w:rPr>
          <w:rFonts w:eastAsia="Calibri" w:cs="Calibri" w:ascii="Calibri" w:hAnsi="Calibri" w:asciiTheme="minorHAnsi" w:cstheme="minorHAnsi" w:hAnsiTheme="minorHAnsi"/>
        </w:rPr>
        <w:t>re seeing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Not very useful on their own 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But an important part of other methods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Example: pet shop sales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100 pets in one month: 40 dogs, 30 cats, 30 other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What percent of all pets are dogs?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What's the mean number of cats sold per month?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can also represent the information graphically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What does the distribution of dog sales per day look like?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What does the cumulative distribution of sales look like?</w:t>
      </w:r>
    </w:p>
    <w:p>
      <w:pPr>
        <w:pStyle w:val="Normal"/>
        <w:numPr>
          <w:ilvl w:val="1"/>
          <w:numId w:val="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How do sales compare?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1.2 Inferential Statistics</w:t>
      </w:r>
    </w:p>
    <w:p>
      <w:pPr>
        <w:pStyle w:val="Normal"/>
        <w:numPr>
          <w:ilvl w:val="0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 xml:space="preserve">In many cases the </w:t>
      </w:r>
      <w:r>
        <w:rPr>
          <w:rFonts w:eastAsia="Calibri" w:cs="Calibri" w:ascii="Calibri" w:hAnsi="Calibri" w:asciiTheme="minorHAnsi" w:cstheme="minorHAnsi" w:hAnsiTheme="minorHAnsi"/>
          <w:b/>
          <w:bCs/>
          <w:iCs/>
        </w:rPr>
        <w:t>population</w:t>
      </w:r>
      <w:r>
        <w:rPr>
          <w:rFonts w:eastAsia="Calibri" w:cs="Calibri" w:ascii="Calibri" w:hAnsi="Calibri" w:asciiTheme="minorHAnsi" w:cstheme="minorHAnsi" w:hAnsiTheme="minorHAnsi"/>
          <w:iCs/>
        </w:rPr>
        <w:t xml:space="preserve"> is too large (or even infinite)</w:t>
      </w:r>
    </w:p>
    <w:p>
      <w:pPr>
        <w:pStyle w:val="Normal"/>
        <w:numPr>
          <w:ilvl w:val="1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 xml:space="preserve">We represent the population by a subset – </w:t>
      </w:r>
      <w:r>
        <w:rPr>
          <w:rFonts w:eastAsia="Calibri" w:cs="Calibri" w:ascii="Calibri" w:hAnsi="Calibri" w:asciiTheme="minorHAnsi" w:cstheme="minorHAnsi" w:hAnsiTheme="minorHAnsi"/>
          <w:b/>
          <w:bCs/>
          <w:iCs/>
        </w:rPr>
        <w:t>sample</w:t>
      </w:r>
    </w:p>
    <w:p>
      <w:pPr>
        <w:pStyle w:val="Normal"/>
        <w:numPr>
          <w:ilvl w:val="1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iCs/>
        </w:rPr>
        <w:t>The population characteristics can be estimated</w:t>
        <w:br/>
        <w:t>by using the sample</w:t>
      </w:r>
    </w:p>
    <w:p>
      <w:pPr>
        <w:pStyle w:val="Normal"/>
        <w:numPr>
          <w:ilvl w:val="2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>We have to be extremely careful how to choose the sample</w:t>
      </w:r>
    </w:p>
    <w:p>
      <w:pPr>
        <w:pStyle w:val="Normal"/>
        <w:numPr>
          <w:ilvl w:val="1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 xml:space="preserve">In most cases we need </w:t>
      </w:r>
      <w:r>
        <w:rPr>
          <w:rFonts w:eastAsia="Calibri" w:cs="Calibri" w:ascii="Calibri" w:hAnsi="Calibri" w:asciiTheme="minorHAnsi" w:cstheme="minorHAnsi" w:hAnsiTheme="minorHAnsi"/>
          <w:b/>
          <w:bCs/>
          <w:iCs/>
        </w:rPr>
        <w:t xml:space="preserve">random sampling </w:t>
      </w:r>
      <w:r>
        <w:rPr>
          <w:rFonts w:eastAsia="Calibri" w:cs="Calibri" w:ascii="Calibri" w:hAnsi="Calibri" w:asciiTheme="minorHAnsi" w:cstheme="minorHAnsi" w:hAnsiTheme="minorHAnsi"/>
          <w:iCs/>
        </w:rPr>
        <w:t>of the population</w:t>
      </w:r>
    </w:p>
    <w:p>
      <w:pPr>
        <w:pStyle w:val="Normal"/>
        <w:numPr>
          <w:ilvl w:val="0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>Examples</w:t>
      </w:r>
    </w:p>
    <w:p>
      <w:pPr>
        <w:pStyle w:val="Normal"/>
        <w:numPr>
          <w:ilvl w:val="1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>Voting predictions</w:t>
      </w:r>
    </w:p>
    <w:p>
      <w:pPr>
        <w:pStyle w:val="Normal"/>
        <w:numPr>
          <w:ilvl w:val="2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 xml:space="preserve">We ask a small number of people and we draw </w:t>
      </w:r>
      <w:r>
        <w:rPr>
          <w:rFonts w:eastAsia="Calibri" w:cs="Calibri" w:ascii="Calibri" w:hAnsi="Calibri" w:asciiTheme="minorHAnsi" w:cstheme="minorHAnsi" w:hAnsiTheme="minorHAnsi"/>
          <w:b/>
          <w:bCs/>
          <w:iCs/>
        </w:rPr>
        <w:t xml:space="preserve">inferences </w:t>
      </w:r>
      <w:r>
        <w:rPr>
          <w:rFonts w:eastAsia="Calibri" w:cs="Calibri" w:ascii="Calibri" w:hAnsi="Calibri" w:asciiTheme="minorHAnsi" w:cstheme="minorHAnsi" w:hAnsiTheme="minorHAnsi"/>
          <w:iCs/>
        </w:rPr>
        <w:t>about the</w:t>
      </w:r>
      <w:r>
        <w:rPr>
          <w:rFonts w:eastAsia="Calibri" w:cs="Calibri" w:ascii="Calibri" w:hAnsi="Calibri" w:asciiTheme="minorHAnsi" w:cstheme="minorHAnsi" w:hAnsiTheme="minorHAnsi"/>
          <w:iCs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iCs/>
        </w:rPr>
        <w:t>entire country</w:t>
      </w:r>
    </w:p>
    <w:p>
      <w:pPr>
        <w:pStyle w:val="Normal"/>
        <w:numPr>
          <w:ilvl w:val="1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>Mean salary by age</w:t>
      </w:r>
    </w:p>
    <w:p>
      <w:pPr>
        <w:pStyle w:val="Normal"/>
        <w:numPr>
          <w:ilvl w:val="2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 xml:space="preserve">We divide people into age groups (e.g.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20</m:t>
        </m:r>
      </m:oMath>
      <w:r>
        <w:rPr>
          <w:rFonts w:eastAsia="Calibri" w:cs="Calibri" w:ascii="Calibri" w:hAnsi="Calibri" w:asciiTheme="minorHAnsi" w:cstheme="minorHAnsi" w:hAnsiTheme="minorHAnsi"/>
          <w:iCs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25</m:t>
        </m:r>
      </m:oMath>
      <w:r>
        <w:rPr>
          <w:rFonts w:eastAsia="Calibri" w:cs="Calibri" w:ascii="Calibri" w:hAnsi="Calibri" w:asciiTheme="minorHAnsi" w:cstheme="minorHAnsi" w:hAnsiTheme="minorHAnsi"/>
          <w:iCs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30</m:t>
        </m:r>
      </m:oMath>
      <w:r>
        <w:rPr>
          <w:rFonts w:eastAsia="Calibri" w:cs="Calibri" w:ascii="Calibri" w:hAnsi="Calibri" w:asciiTheme="minorHAnsi" w:cstheme="minorHAnsi" w:hAnsiTheme="minorHAnsi"/>
          <w:iCs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35</m:t>
        </m:r>
      </m:oMath>
      <w:r>
        <w:rPr>
          <w:rFonts w:eastAsia="Calibri" w:cs="Calibri" w:ascii="Calibri" w:hAnsi="Calibri" w:asciiTheme="minorHAnsi" w:cstheme="minorHAnsi" w:hAnsiTheme="minorHAnsi"/>
          <w:iCs/>
        </w:rPr>
        <w:t>, …) and ask</w:t>
      </w:r>
      <w:r>
        <w:rPr>
          <w:rFonts w:eastAsia="Calibri" w:cs="Calibri" w:ascii="Calibri" w:hAnsi="Calibri" w:asciiTheme="minorHAnsi" w:cstheme="minorHAnsi" w:hAnsiTheme="minorHAnsi"/>
          <w:iCs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iCs/>
        </w:rPr>
        <w:t>several people within each age group</w:t>
      </w:r>
    </w:p>
    <w:p>
      <w:pPr>
        <w:pStyle w:val="Normal"/>
        <w:numPr>
          <w:ilvl w:val="2"/>
          <w:numId w:val="4"/>
        </w:numPr>
        <w:spacing w:before="0" w:after="120"/>
        <w:rPr>
          <w:rFonts w:ascii="Calibri" w:hAnsi="Calibri" w:eastAsia="Calibri" w:cs="Calibri" w:asciiTheme="minorHAnsi" w:cstheme="minorHAnsi" w:hAnsiTheme="minorHAnsi"/>
          <w:iCs/>
        </w:rPr>
      </w:pPr>
      <w:r>
        <w:rPr>
          <w:rFonts w:eastAsia="Calibri" w:cs="Calibri" w:ascii="Calibri" w:hAnsi="Calibri" w:asciiTheme="minorHAnsi" w:cstheme="minorHAnsi" w:hAnsiTheme="minorHAnsi"/>
          <w:iCs/>
        </w:rPr>
        <w:t>This also makes the continuous variable "age" easier to work with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1.3 Sampling</w:t>
      </w:r>
    </w:p>
    <w:p>
      <w:pPr>
        <w:pStyle w:val="Normal"/>
        <w:numPr>
          <w:ilvl w:val="0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process of selecting a sample from the population</w:t>
      </w:r>
    </w:p>
    <w:p>
      <w:pPr>
        <w:pStyle w:val="Normal"/>
        <w:numPr>
          <w:ilvl w:val="0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Steps in the sampling process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Define the population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Specify the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sampling frame </w:t>
      </w:r>
      <w:r>
        <w:rPr>
          <w:rFonts w:eastAsia="Calibri" w:cs="Calibri" w:ascii="Calibri" w:hAnsi="Calibri" w:asciiTheme="minorHAnsi" w:cstheme="minorHAnsi" w:hAnsiTheme="minorHAnsi"/>
        </w:rPr>
        <w:t>– a set of items from the population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Specify the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sampling method </w:t>
      </w:r>
      <w:r>
        <w:rPr>
          <w:rFonts w:eastAsia="Calibri" w:cs="Calibri" w:ascii="Calibri" w:hAnsi="Calibri" w:asciiTheme="minorHAnsi" w:cstheme="minorHAnsi" w:hAnsiTheme="minorHAnsi"/>
        </w:rPr>
        <w:t>– how to select items from the frame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Determine the sample size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Implement the sampling and collect data</w:t>
      </w:r>
    </w:p>
    <w:p>
      <w:pPr>
        <w:pStyle w:val="Normal"/>
        <w:numPr>
          <w:ilvl w:val="0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 badly done sampling can induce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biases</w:t>
      </w:r>
      <w:r>
        <w:rPr>
          <w:rFonts w:eastAsia="Calibri" w:cs="Calibri" w:ascii="Calibri" w:hAnsi="Calibri" w:asciiTheme="minorHAnsi" w:cstheme="minorHAnsi" w:hAnsiTheme="minorHAnsi"/>
        </w:rPr>
        <w:t xml:space="preserve"> and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errors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Selection bias</w:t>
      </w:r>
      <w:r>
        <w:rPr>
          <w:rFonts w:eastAsia="Calibri" w:cs="Calibri" w:ascii="Calibri" w:hAnsi="Calibri" w:asciiTheme="minorHAnsi" w:cstheme="minorHAnsi" w:hAnsiTheme="minorHAnsi"/>
        </w:rPr>
        <w:t xml:space="preserve"> – selecting a non-random sample</w:t>
      </w:r>
    </w:p>
    <w:p>
      <w:pPr>
        <w:pStyle w:val="Normal"/>
        <w:numPr>
          <w:ilvl w:val="2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E.g., asking only CEOs of companies when sampling data for salaries </w:t>
        <w:br/>
        <w:t>by age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Random sampling error</w:t>
      </w:r>
      <w:r>
        <w:rPr>
          <w:rFonts w:eastAsia="Calibri" w:cs="Calibri" w:ascii="Calibri" w:hAnsi="Calibri" w:asciiTheme="minorHAnsi" w:cstheme="minorHAnsi" w:hAnsiTheme="minorHAnsi"/>
        </w:rPr>
        <w:t xml:space="preserve"> – random variations in the results</w:t>
      </w:r>
    </w:p>
    <w:p>
      <w:pPr>
        <w:pStyle w:val="Normal"/>
        <w:spacing w:before="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1.4 Sampling Methods</w:t>
      </w:r>
    </w:p>
    <w:p>
      <w:pPr>
        <w:pStyle w:val="Normal"/>
        <w:numPr>
          <w:ilvl w:val="0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Non-random sampling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Can be biased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Not representative </w:t>
      </w:r>
      <w:r>
        <w:rPr>
          <w:rFonts w:eastAsia="Calibri" w:cs="Calibri" w:ascii="Calibri" w:hAnsi="Calibri" w:asciiTheme="minorHAnsi" w:cstheme="minorHAnsi" w:hAnsiTheme="minorHAnsi"/>
        </w:rPr>
        <w:t>of the population</w:t>
      </w:r>
    </w:p>
    <w:p>
      <w:pPr>
        <w:pStyle w:val="Normal"/>
        <w:numPr>
          <w:ilvl w:val="0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Random sampling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Every member of the population has equal chance of being chosen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Example: insect population in trees</w:t>
      </w:r>
    </w:p>
    <w:p>
      <w:pPr>
        <w:pStyle w:val="Normal"/>
        <w:numPr>
          <w:ilvl w:val="2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Trees are numbered 1-200, 10 trees are chosen at random</w:t>
      </w:r>
    </w:p>
    <w:p>
      <w:pPr>
        <w:pStyle w:val="Normal"/>
        <w:numPr>
          <w:ilvl w:val="2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All insects are counted on the 10 random trees</w:t>
      </w:r>
    </w:p>
    <w:p>
      <w:pPr>
        <w:pStyle w:val="Normal"/>
        <w:numPr>
          <w:ilvl w:val="0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Stratified sampling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Divide the population into categories (subpopulations)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For each category, sample at random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Example: foot measurement study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male / female; age groups</w:t>
      </w:r>
    </w:p>
    <w:p>
      <w:pPr>
        <w:pStyle w:val="Normal"/>
        <w:numPr>
          <w:ilvl w:val="2"/>
          <w:numId w:val="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Select samples for each combination { gender; age }</w:t>
      </w:r>
    </w:p>
    <w:p>
      <w:pPr>
        <w:pStyle w:val="Heading2"/>
        <w:numPr>
          <w:ilvl w:val="0"/>
          <w:numId w:val="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Properties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of Distributions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2.1 Summarizing Distributions</w:t>
      </w:r>
    </w:p>
    <w:p>
      <w:pPr>
        <w:pStyle w:val="Normal"/>
        <w:numPr>
          <w:ilvl w:val="0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histogram</w:t>
      </w:r>
      <w:r>
        <w:rPr>
          <w:rFonts w:eastAsia="Calibri" w:cs="Calibri" w:ascii="Calibri" w:hAnsi="Calibri" w:asciiTheme="minorHAnsi" w:cstheme="minorHAnsi" w:hAnsiTheme="minorHAnsi"/>
        </w:rPr>
        <w:t xml:space="preserve"> is a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complete description</w:t>
      </w:r>
      <w:r>
        <w:rPr>
          <w:rFonts w:eastAsia="Calibri" w:cs="Calibri" w:ascii="Calibri" w:hAnsi="Calibri" w:asciiTheme="minorHAnsi" w:cstheme="minorHAnsi" w:hAnsiTheme="minorHAnsi"/>
        </w:rPr>
        <w:t xml:space="preserve"> of the sample distribution</w:t>
      </w:r>
    </w:p>
    <w:p>
      <w:pPr>
        <w:pStyle w:val="Normal"/>
        <w:numPr>
          <w:ilvl w:val="0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often summarize it using a few descriptive statistics</w:t>
      </w:r>
    </w:p>
    <w:p>
      <w:pPr>
        <w:pStyle w:val="Normal"/>
        <w:numPr>
          <w:ilvl w:val="1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Central tendency</w:t>
      </w:r>
    </w:p>
    <w:p>
      <w:pPr>
        <w:pStyle w:val="Normal"/>
        <w:numPr>
          <w:ilvl w:val="2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Do the values tend to cluster around a center?</w:t>
      </w:r>
    </w:p>
    <w:p>
      <w:pPr>
        <w:pStyle w:val="Normal"/>
        <w:numPr>
          <w:ilvl w:val="1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Modes</w:t>
      </w:r>
    </w:p>
    <w:p>
      <w:pPr>
        <w:pStyle w:val="Normal"/>
        <w:numPr>
          <w:ilvl w:val="2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How many clusters are there? Where are they?</w:t>
      </w:r>
    </w:p>
    <w:p>
      <w:pPr>
        <w:pStyle w:val="Normal"/>
        <w:numPr>
          <w:ilvl w:val="1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Variance</w:t>
      </w:r>
    </w:p>
    <w:p>
      <w:pPr>
        <w:pStyle w:val="Normal"/>
        <w:numPr>
          <w:ilvl w:val="2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How much variability is there (how "spread out" is the distribution)?</w:t>
      </w:r>
    </w:p>
    <w:p>
      <w:pPr>
        <w:pStyle w:val="Normal"/>
        <w:numPr>
          <w:ilvl w:val="1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Tails</w:t>
      </w:r>
    </w:p>
    <w:p>
      <w:pPr>
        <w:pStyle w:val="Normal"/>
        <w:numPr>
          <w:ilvl w:val="2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How quickly do probabilities drop off as we move away from the center(s)?</w:t>
      </w:r>
    </w:p>
    <w:p>
      <w:pPr>
        <w:pStyle w:val="Normal"/>
        <w:numPr>
          <w:ilvl w:val="1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Outliers</w:t>
      </w:r>
    </w:p>
    <w:p>
      <w:pPr>
        <w:pStyle w:val="Normal"/>
        <w:numPr>
          <w:ilvl w:val="2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Are there extreme values, far from the center(s)?</w:t>
      </w:r>
    </w:p>
    <w:p>
      <w:pPr>
        <w:pStyle w:val="Normal"/>
        <w:numPr>
          <w:ilvl w:val="0"/>
          <w:numId w:val="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These are also called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summary statistics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2.2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Measures of Central Tendency</w:t>
      </w:r>
    </w:p>
    <w:p>
      <w:pPr>
        <w:pStyle w:val="Normal"/>
        <w:numPr>
          <w:ilvl w:val="0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Average</w:t>
      </w:r>
      <w:r>
        <w:rPr>
          <w:rFonts w:eastAsia="Calibri" w:cs="Calibri" w:ascii="Calibri" w:hAnsi="Calibri" w:asciiTheme="minorHAnsi" w:cstheme="minorHAnsi" w:hAnsiTheme="minorHAnsi"/>
        </w:rPr>
        <w:t xml:space="preserve"> – a number which describes a typical data point</w:t>
      </w:r>
    </w:p>
    <w:p>
      <w:pPr>
        <w:pStyle w:val="Normal"/>
        <w:numPr>
          <w:ilvl w:val="1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Can be calculated in many ways</w:t>
      </w:r>
    </w:p>
    <w:p>
      <w:pPr>
        <w:pStyle w:val="Normal"/>
        <w:numPr>
          <w:ilvl w:val="0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Arithmetic mean</w:t>
      </w:r>
    </w:p>
    <w:p>
      <w:pPr>
        <w:pStyle w:val="Normal"/>
        <w:numPr>
          <w:ilvl w:val="1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967105</wp:posOffset>
            </wp:positionH>
            <wp:positionV relativeFrom="paragraph">
              <wp:posOffset>281940</wp:posOffset>
            </wp:positionV>
            <wp:extent cx="923290" cy="472440"/>
            <wp:effectExtent l="0" t="0" r="0" b="0"/>
            <wp:wrapTopAndBottom/>
            <wp:docPr id="1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The sum of all measurements divided by the number of observations</w:t>
      </w:r>
    </w:p>
    <w:p>
      <w:pPr>
        <w:pStyle w:val="Normal"/>
        <w:numPr>
          <w:ilvl w:val="0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Median</w:t>
      </w:r>
    </w:p>
    <w:p>
      <w:pPr>
        <w:pStyle w:val="Normal"/>
        <w:numPr>
          <w:ilvl w:val="1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middle value of the distribution</w:t>
      </w:r>
    </w:p>
    <w:p>
      <w:pPr>
        <w:pStyle w:val="Normal"/>
        <w:numPr>
          <w:ilvl w:val="1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To calculate it, the numbers must be sorted in ascending order</w:t>
      </w:r>
    </w:p>
    <w:p>
      <w:pPr>
        <w:pStyle w:val="Normal"/>
        <w:numPr>
          <w:ilvl w:val="1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Examples:</w:t>
      </w:r>
    </w:p>
    <w:p>
      <w:pPr>
        <w:pStyle w:val="Normal"/>
        <w:numPr>
          <w:ilvl w:val="2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Me</m:t>
          </m:r>
          <m:d>
            <m:dPr>
              <m:begChr m:val="("/>
              <m:endChr m:val=")"/>
            </m:dPr>
            <m:e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Me</m:t>
          </m:r>
          <m:d>
            <m:dPr>
              <m:begChr m:val="("/>
              <m:endChr m:val=")"/>
            </m:dPr>
            <m:e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2,5</m:t>
          </m:r>
        </m:oMath>
      </m:oMathPara>
    </w:p>
    <w:p>
      <w:pPr>
        <w:pStyle w:val="Normal"/>
        <w:numPr>
          <w:ilvl w:val="0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Mode</w:t>
      </w:r>
    </w:p>
    <w:p>
      <w:pPr>
        <w:pStyle w:val="Normal"/>
        <w:numPr>
          <w:ilvl w:val="1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most frequent item</w:t>
      </w:r>
    </w:p>
    <w:p>
      <w:pPr>
        <w:pStyle w:val="Normal"/>
        <w:numPr>
          <w:ilvl w:val="2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Mo</m:t>
          </m:r>
          <m:d>
            <m:dPr>
              <m:begChr m:val="("/>
              <m:endChr m:val=")"/>
            </m:dPr>
            <m:e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numPr>
          <w:ilvl w:val="1"/>
          <w:numId w:val="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Many "most frequent items"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multimodal distribution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</w:t>
      </w: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>3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 Variance</w:t>
      </w:r>
    </w:p>
    <w:p>
      <w:pPr>
        <w:pStyle w:val="Normal"/>
        <w:numPr>
          <w:ilvl w:val="0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Describes how far away a sample is from the sample mean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All differences from the mean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eastAsia="Calibri" w:cs="Calibri" w:ascii="Calibri" w:hAnsi="Calibri" w:asciiTheme="minorHAnsi" w:cstheme="minorHAnsi" w:hAnsiTheme="minorHAnsi"/>
        </w:rPr>
        <w:t xml:space="preserve"> can be positive or negative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They all sum up to 0 (that's the definition of the mean)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936625</wp:posOffset>
            </wp:positionH>
            <wp:positionV relativeFrom="paragraph">
              <wp:posOffset>282575</wp:posOffset>
            </wp:positionV>
            <wp:extent cx="2133600" cy="498475"/>
            <wp:effectExtent l="0" t="0" r="0" b="0"/>
            <wp:wrapTopAndBottom/>
            <wp:docPr id="2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So we square them to make them positive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Standard deviation: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rad>
      </m:oMath>
    </w:p>
    <w:p>
      <w:pPr>
        <w:pStyle w:val="Normal"/>
        <w:numPr>
          <w:ilvl w:val="0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In the sample variance formula, there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in the denominator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It refers to "degrees of freedom" – how many items we can remove</w:t>
      </w:r>
    </w:p>
    <w:p>
      <w:pPr>
        <w:pStyle w:val="Normal"/>
        <w:numPr>
          <w:ilvl w:val="2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number of parameters that can vary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Because all distances sum up to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, if we know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of them,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we can find the last one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Gives us an unbiased estimator (more on that </w:t>
      </w:r>
      <w:hyperlink r:id="rId4">
        <w:r>
          <w:rPr>
            <w:rStyle w:val="InternetLink"/>
            <w:rFonts w:eastAsia="Calibri" w:cs="Calibri" w:ascii="Calibri" w:hAnsi="Calibri" w:asciiTheme="minorHAnsi" w:cstheme="minorHAnsi" w:hAnsiTheme="minorHAnsi"/>
            <w:i/>
            <w:iCs/>
          </w:rPr>
          <w:t>here</w:t>
        </w:r>
      </w:hyperlink>
      <w:r>
        <w:rPr>
          <w:rFonts w:eastAsia="Calibri" w:cs="Calibri" w:ascii="Calibri" w:hAnsi="Calibri" w:asciiTheme="minorHAnsi" w:cstheme="minorHAnsi" w:hAnsiTheme="minorHAnsi"/>
        </w:rPr>
        <w:t>)</w:t>
      </w:r>
    </w:p>
    <w:p>
      <w:pPr>
        <w:pStyle w:val="Normal"/>
        <w:numPr>
          <w:ilvl w:val="0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Why bother to take the standard deviation?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Instead of using variance directly</w:t>
      </w:r>
    </w:p>
    <w:p>
      <w:pPr>
        <w:pStyle w:val="Normal"/>
        <w:numPr>
          <w:ilvl w:val="0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It's all about units</w:t>
      </w:r>
    </w:p>
    <w:p>
      <w:pPr>
        <w:pStyle w:val="Normal"/>
        <w:numPr>
          <w:ilvl w:val="0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Example: 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Let's say we're measuring length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By definition, the variance will have units of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want to see how far is a certain point from the center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 xml:space="preserve">and the units </w:t>
      </w:r>
      <w:r>
        <w:rPr>
          <w:rFonts w:eastAsia="Calibri" w:cs="Calibri" w:ascii="Calibri" w:hAnsi="Calibri" w:asciiTheme="minorHAnsi" w:cstheme="minorHAnsi" w:hAnsiTheme="minorHAnsi"/>
          <w:lang w:val="bg-BG"/>
        </w:rPr>
        <w:br/>
      </w:r>
      <w:r>
        <w:rPr>
          <w:rFonts w:eastAsia="Calibri" w:cs="Calibri" w:ascii="Calibri" w:hAnsi="Calibri" w:asciiTheme="minorHAnsi" w:cstheme="minorHAnsi" w:hAnsiTheme="minorHAnsi"/>
        </w:rPr>
        <w:t>don't match</w:t>
      </w:r>
    </w:p>
    <w:p>
      <w:pPr>
        <w:pStyle w:val="Normal"/>
        <w:numPr>
          <w:ilvl w:val="2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Compare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0,25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Calibri" w:cs="Calibri" w:ascii="Calibri" w:hAnsi="Calibri" w:asciiTheme="minorHAnsi" w:cstheme="minorHAnsi" w:hAnsiTheme="minorHAnsi"/>
        </w:rPr>
        <w:t xml:space="preserve"> to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0,5</m:t>
            </m:r>
          </m:e>
        </m:d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In order to make units match, we take the square root</w:t>
      </w:r>
    </w:p>
    <w:p>
      <w:pPr>
        <w:pStyle w:val="Normal"/>
        <w:numPr>
          <w:ilvl w:val="1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Example</w:t>
      </w:r>
    </w:p>
    <w:p>
      <w:pPr>
        <w:pStyle w:val="Normal"/>
        <w:numPr>
          <w:ilvl w:val="2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If we measure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2,75</m:t>
        </m:r>
        <m:r>
          <w:rPr>
            <w:rFonts w:ascii="Cambria Math" w:hAnsi="Cambria Math"/>
          </w:rPr>
          <m:t xml:space="preserve">m</m:t>
        </m:r>
      </m:oMath>
      <w:r>
        <w:rPr>
          <w:rFonts w:eastAsia="Calibri" w:cs="Calibri" w:ascii="Calibri" w:hAnsi="Calibri" w:asciiTheme="minorHAnsi" w:cstheme="minorHAnsi" w:hAnsiTheme="minorHAnsi"/>
        </w:rPr>
        <w:t>, we can say "This measurement is located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 xml:space="preserve">at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1,5 standard deviations above the mean</w:t>
      </w:r>
      <w:r>
        <w:rPr>
          <w:rFonts w:eastAsia="Calibri" w:cs="Calibri" w:ascii="Calibri" w:hAnsi="Calibri" w:asciiTheme="minorHAnsi" w:cstheme="minorHAnsi" w:hAnsiTheme="minorHAnsi"/>
        </w:rPr>
        <w:t>"</w:t>
      </w:r>
    </w:p>
    <w:p>
      <w:pPr>
        <w:pStyle w:val="Normal"/>
        <w:numPr>
          <w:ilvl w:val="2"/>
          <w:numId w:val="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Comparisons like these are very useful in statistics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</w:t>
      </w: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>4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 Population vs. Sample: Measures</w:t>
      </w:r>
    </w:p>
    <w:p>
      <w:pPr>
        <w:pStyle w:val="Normal"/>
        <w:numPr>
          <w:ilvl w:val="0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There are differences between a population and samples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 xml:space="preserve">from that population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we have different statistics</w:t>
      </w:r>
    </w:p>
    <w:p>
      <w:pPr>
        <w:pStyle w:val="Normal"/>
        <w:numPr>
          <w:ilvl w:val="1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Notation</w:t>
      </w:r>
    </w:p>
    <w:p>
      <w:pPr>
        <w:pStyle w:val="Normal"/>
        <w:numPr>
          <w:ilvl w:val="2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Sample statistics – sample mean, sample variance, etc. – Latin letters</w:t>
      </w:r>
    </w:p>
    <w:p>
      <w:pPr>
        <w:pStyle w:val="Normal"/>
        <w:numPr>
          <w:ilvl w:val="2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Population statistics – Greek letters</w:t>
      </w:r>
    </w:p>
    <w:p>
      <w:pPr>
        <w:pStyle w:val="Normal"/>
        <w:numPr>
          <w:ilvl w:val="0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Population mean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</w:p>
    <w:p>
      <w:pPr>
        <w:pStyle w:val="Normal"/>
        <w:numPr>
          <w:ilvl w:val="1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43">
            <wp:simplePos x="0" y="0"/>
            <wp:positionH relativeFrom="column">
              <wp:posOffset>906145</wp:posOffset>
            </wp:positionH>
            <wp:positionV relativeFrom="paragraph">
              <wp:posOffset>254000</wp:posOffset>
            </wp:positionV>
            <wp:extent cx="1760220" cy="499745"/>
            <wp:effectExtent l="0" t="0" r="0" b="0"/>
            <wp:wrapTopAndBottom/>
            <wp:docPr id="3" name="Image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Also called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expected value</w:t>
      </w:r>
    </w:p>
    <w:p>
      <w:pPr>
        <w:pStyle w:val="Normal"/>
        <w:numPr>
          <w:ilvl w:val="1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– </w:t>
      </w:r>
      <w:r>
        <w:rPr>
          <w:rFonts w:eastAsia="Calibri" w:cs="Calibri" w:ascii="Calibri" w:hAnsi="Calibri" w:asciiTheme="minorHAnsi" w:cstheme="minorHAnsi" w:hAnsiTheme="minorHAnsi"/>
        </w:rPr>
        <w:t>population size</w:t>
      </w:r>
    </w:p>
    <w:p>
      <w:pPr>
        <w:pStyle w:val="Normal"/>
        <w:numPr>
          <w:ilvl w:val="0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Population variance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1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70">
            <wp:simplePos x="0" y="0"/>
            <wp:positionH relativeFrom="column">
              <wp:posOffset>441325</wp:posOffset>
            </wp:positionH>
            <wp:positionV relativeFrom="paragraph">
              <wp:posOffset>422275</wp:posOffset>
            </wp:positionV>
            <wp:extent cx="2133600" cy="240665"/>
            <wp:effectExtent l="0" t="0" r="0" b="0"/>
            <wp:wrapTopAndBottom/>
            <wp:docPr id="4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97">
            <wp:simplePos x="0" y="0"/>
            <wp:positionH relativeFrom="column">
              <wp:posOffset>464185</wp:posOffset>
            </wp:positionH>
            <wp:positionV relativeFrom="paragraph">
              <wp:posOffset>780415</wp:posOffset>
            </wp:positionV>
            <wp:extent cx="1546860" cy="591185"/>
            <wp:effectExtent l="0" t="0" r="0" b="0"/>
            <wp:wrapTopAndBottom/>
            <wp:docPr id="5" name="Image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Note how since we know the entire population, there is </w:t>
      </w:r>
      <w:r>
        <w:rPr>
          <w:rFonts w:eastAsia="Calibri" w:cs="Calibri" w:ascii="Calibri" w:hAnsi="Calibri" w:asciiTheme="minorHAnsi" w:cstheme="minorHAnsi" w:hAnsiTheme="minorHAnsi"/>
          <w:lang w:val="bg-BG"/>
        </w:rPr>
        <w:br/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no estimation </w:t>
      </w:r>
      <w:r>
        <w:rPr>
          <w:rFonts w:eastAsia="Calibri" w:cs="Calibri" w:ascii="Calibri" w:hAnsi="Calibri" w:asciiTheme="minorHAnsi" w:cstheme="minorHAnsi" w:hAnsiTheme="minorHAnsi"/>
        </w:rPr>
        <w:t>going on</w:t>
      </w:r>
    </w:p>
    <w:p>
      <w:pPr>
        <w:pStyle w:val="Normal"/>
        <w:numPr>
          <w:ilvl w:val="1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So, there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in the denominator</w:t>
      </w:r>
    </w:p>
    <w:p>
      <w:pPr>
        <w:pStyle w:val="Normal"/>
        <w:numPr>
          <w:ilvl w:val="0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Population standard error</w:t>
      </w:r>
    </w:p>
    <w:p>
      <w:pPr>
        <w:pStyle w:val="Normal"/>
        <w:numPr>
          <w:ilvl w:val="1"/>
          <w:numId w:val="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rad>
        </m:oMath>
      </m:oMathPara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</w:t>
      </w: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>5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 Example: Snowfall Data</w:t>
      </w:r>
    </w:p>
    <w:p>
      <w:pPr>
        <w:pStyle w:val="Normal"/>
        <w:numPr>
          <w:ilvl w:val="0"/>
          <w:numId w:val="10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You are given data of snowfall in Buffalo, NY in inches for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years 1910 – 1972 (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snowfall.csv</w:t>
      </w:r>
      <w:r>
        <w:rPr>
          <w:rFonts w:eastAsia="Calibri" w:cs="Calibri" w:ascii="Calibri" w:hAnsi="Calibri" w:asciiTheme="minorHAnsi" w:cstheme="minorHAnsi" w:hAnsiTheme="minorHAnsi"/>
        </w:rPr>
        <w:t>)</w:t>
      </w:r>
    </w:p>
    <w:p>
      <w:pPr>
        <w:pStyle w:val="Normal"/>
        <w:numPr>
          <w:ilvl w:val="0"/>
          <w:numId w:val="10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Plot a histogram</w:t>
      </w:r>
    </w:p>
    <w:p>
      <w:pPr>
        <w:pStyle w:val="Normal"/>
        <w:numPr>
          <w:ilvl w:val="0"/>
          <w:numId w:val="10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Print the mean, standard deviation and modes</w:t>
      </w:r>
    </w:p>
    <w:p>
      <w:pPr>
        <w:pStyle w:val="Normal"/>
        <w:numPr>
          <w:ilvl w:val="0"/>
          <w:numId w:val="10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Print the standard deviation</w:t>
      </w:r>
    </w:p>
    <w:p>
      <w:pPr>
        <w:pStyle w:val="Normal"/>
        <w:numPr>
          <w:ilvl w:val="1"/>
          <w:numId w:val="10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Note: If you're using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numpy</w:t>
      </w:r>
      <w:r>
        <w:rPr>
          <w:rFonts w:eastAsia="Calibri" w:cs="Calibri" w:ascii="Calibri" w:hAnsi="Calibri" w:asciiTheme="minorHAnsi" w:cstheme="minorHAnsi" w:hAnsiTheme="minorHAnsi"/>
        </w:rPr>
        <w:t>, it returns</w:t>
        <w:br/>
        <w:t xml:space="preserve">the biased estimator of standard </w:t>
        <w:br/>
        <w:t xml:space="preserve">deviation. Pass a parameter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ddof = 1</w:t>
      </w:r>
      <w:r>
        <w:rPr>
          <w:rFonts w:eastAsia="Calibri" w:cs="Calibri" w:ascii="Calibri" w:hAnsi="Calibri" w:asciiTheme="minorHAnsi" w:cstheme="minorHAnsi" w:hAnsiTheme="minorHAnsi"/>
        </w:rPr>
        <w:t xml:space="preserve"> </w:t>
        <w:br/>
        <w:t xml:space="preserve">(difference in degrees of freedom) </w:t>
        <w:br/>
        <w:t>to calculate the unbiased estimator</w:t>
      </w:r>
    </w:p>
    <w:p>
      <w:pPr>
        <w:pStyle w:val="Normal"/>
        <w:numPr>
          <w:ilvl w:val="0"/>
          <w:numId w:val="10"/>
        </w:numPr>
        <w:rPr>
          <w:rFonts w:ascii="Calibri" w:hAnsi="Calibri" w:eastAsia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73025" distR="93345" simplePos="0" locked="0" layoutInCell="0" allowOverlap="1" relativeHeight="111" wp14:anchorId="1FA2BC4A">
                <wp:simplePos x="0" y="0"/>
                <wp:positionH relativeFrom="column">
                  <wp:posOffset>464185</wp:posOffset>
                </wp:positionH>
                <wp:positionV relativeFrom="paragraph">
                  <wp:posOffset>363855</wp:posOffset>
                </wp:positionV>
                <wp:extent cx="3154680" cy="2510155"/>
                <wp:effectExtent l="193675" t="193675" r="390525" b="390525"/>
                <wp:wrapTopAndBottom/>
                <wp:docPr id="6" name="Picture 4" descr="A graph of a number of snow fall&#10;&#10;Description automatically generated with medium confidence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 graph of a number of snow fall&#10;&#10;Description automatically generated with medium confidence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154680" cy="2510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f" o:allowincell="f" style="position:absolute;margin-left:36.55pt;margin-top:28.65pt;width:248.35pt;height:197.6pt;mso-wrap-style:none;v-text-anchor:middle" wp14:anchorId="1FA2BC4A" type="_x0000_t75">
                <v:imagedata r:id="rId8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>Overlay the mean, median and first mode on the histogram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</w:t>
      </w: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6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Five-Number Summary</w:t>
      </w:r>
    </w:p>
    <w:p>
      <w:pPr>
        <w:pStyle w:val="Normal"/>
        <w:numPr>
          <w:ilvl w:val="0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Conveys similar information to a histogram</w:t>
      </w:r>
    </w:p>
    <w:p>
      <w:pPr>
        <w:pStyle w:val="Normal"/>
        <w:numPr>
          <w:ilvl w:val="1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How many percent of the data are less than or equal to a </w:t>
      </w:r>
      <w:r>
        <w:rPr>
          <w:rFonts w:eastAsia="Calibri" w:cs="Calibri" w:ascii="Calibri" w:hAnsi="Calibri" w:asciiTheme="minorHAnsi" w:cstheme="minorHAnsi" w:hAnsiTheme="minorHAnsi"/>
          <w:lang w:val="bg-BG"/>
        </w:rPr>
        <w:br/>
      </w:r>
      <w:r>
        <w:rPr>
          <w:rFonts w:eastAsia="Calibri" w:cs="Calibri" w:ascii="Calibri" w:hAnsi="Calibri" w:asciiTheme="minorHAnsi" w:cstheme="minorHAnsi" w:hAnsiTheme="minorHAnsi"/>
        </w:rPr>
        <w:t>specified number</w:t>
      </w:r>
    </w:p>
    <w:p>
      <w:pPr>
        <w:pStyle w:val="Normal"/>
        <w:numPr>
          <w:ilvl w:val="2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Minimum (0%); first quartile (25%); median (50%); 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third quartile (75%); maximum (100%)</w:t>
      </w:r>
    </w:p>
    <w:p>
      <w:pPr>
        <w:pStyle w:val="Normal"/>
        <w:numPr>
          <w:ilvl w:val="3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Generalization: quantiles – divide the frequency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  <w:br/>
      </w:r>
      <w:r>
        <w:rPr>
          <w:rFonts w:eastAsia="Calibri" w:cs="Calibri" w:ascii="Calibri" w:hAnsi="Calibri" w:asciiTheme="minorHAnsi" w:cstheme="minorHAnsi" w:hAnsiTheme="minorHAnsi"/>
        </w:rPr>
        <w:t>distribution into equal groups</w:t>
      </w:r>
    </w:p>
    <w:p>
      <w:pPr>
        <w:pStyle w:val="Normal"/>
        <w:numPr>
          <w:ilvl w:val="3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100 groups = percentiles</w:t>
      </w:r>
    </w:p>
    <w:p>
      <w:pPr>
        <w:pStyle w:val="Normal"/>
        <w:numPr>
          <w:ilvl w:val="0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Visualization: boxplot</w:t>
      </w:r>
    </w:p>
    <w:p>
      <w:pPr>
        <w:pStyle w:val="Normal"/>
        <w:numPr>
          <w:ilvl w:val="1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Middle line – median</w:t>
      </w:r>
    </w:p>
    <w:p>
      <w:pPr>
        <w:pStyle w:val="Normal"/>
        <w:numPr>
          <w:ilvl w:val="1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Box – quartiles</w:t>
      </w:r>
    </w:p>
    <w:p>
      <w:pPr>
        <w:pStyle w:val="Normal"/>
        <w:numPr>
          <w:ilvl w:val="1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Whiskers – largest "non-outliers" – 1.5 times the interquartile range</w:t>
      </w:r>
    </w:p>
    <w:p>
      <w:pPr>
        <w:pStyle w:val="Normal"/>
        <w:numPr>
          <w:ilvl w:val="1"/>
          <w:numId w:val="1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73025" distR="85090" simplePos="0" locked="0" layoutInCell="0" allowOverlap="1" relativeHeight="112" wp14:anchorId="4969CEF6">
                <wp:simplePos x="0" y="0"/>
                <wp:positionH relativeFrom="column">
                  <wp:posOffset>334645</wp:posOffset>
                </wp:positionH>
                <wp:positionV relativeFrom="paragraph">
                  <wp:posOffset>396240</wp:posOffset>
                </wp:positionV>
                <wp:extent cx="2705735" cy="1744980"/>
                <wp:effectExtent l="193675" t="193675" r="390525" b="390525"/>
                <wp:wrapTopAndBottom/>
                <wp:docPr id="7" name="Picture 4" descr="A blue and red line on a white surface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" descr="A blue and red line on a white surface&#10;&#10;Description automatically generated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705760" cy="1744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4" stroked="f" o:allowincell="f" style="position:absolute;margin-left:26.35pt;margin-top:31.2pt;width:213pt;height:137.35pt;mso-wrap-style:none;v-text-anchor:middle" wp14:anchorId="4969CEF6" type="_x0000_t75">
                <v:imagedata r:id="rId9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>Points – outliers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drawing>
          <wp:anchor behindDoc="0" distT="0" distB="0" distL="114300" distR="114300" simplePos="0" locked="0" layoutInCell="0" allowOverlap="1" relativeHeight="113">
            <wp:simplePos x="0" y="0"/>
            <wp:positionH relativeFrom="column">
              <wp:posOffset>410845</wp:posOffset>
            </wp:positionH>
            <wp:positionV relativeFrom="paragraph">
              <wp:posOffset>2739390</wp:posOffset>
            </wp:positionV>
            <wp:extent cx="1607820" cy="403225"/>
            <wp:effectExtent l="0" t="0" r="0" b="0"/>
            <wp:wrapTopAndBottom/>
            <wp:docPr id="8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  <w:b/>
          <w:bCs/>
        </w:rPr>
        <w:t>2.</w:t>
      </w: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>7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 Moments of Distributions</w:t>
      </w:r>
    </w:p>
    <w:p>
      <w:pPr>
        <w:pStyle w:val="Normal"/>
        <w:numPr>
          <w:ilvl w:val="0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Calibri" w:cs="Calibri" w:ascii="Calibri" w:hAnsi="Calibri" w:asciiTheme="minorHAnsi" w:cstheme="minorHAnsi" w:hAnsiTheme="minorHAnsi"/>
          <w:vertAlign w:val="superscript"/>
        </w:rPr>
        <w:t>th</w:t>
      </w:r>
      <w:r>
        <w:rPr>
          <w:rFonts w:eastAsia="Calibri" w:cs="Calibri" w:ascii="Calibri" w:hAnsi="Calibri" w:asciiTheme="minorHAnsi" w:cstheme="minorHAnsi" w:hAnsiTheme="minorHAnsi"/>
        </w:rPr>
        <w:t xml:space="preserve"> central moment:</w: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numPr>
          <w:ilvl w:val="1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Defined for discrete and continuous variables</w:t>
      </w:r>
    </w:p>
    <w:p>
      <w:pPr>
        <w:pStyle w:val="Normal"/>
        <w:numPr>
          <w:ilvl w:val="1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Measure the shape of the probability distribution</w:t>
      </w:r>
    </w:p>
    <w:p>
      <w:pPr>
        <w:pStyle w:val="Normal"/>
        <w:numPr>
          <w:ilvl w:val="0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Zeroth moment: 1 (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total probability</w:t>
      </w:r>
      <w:r>
        <w:rPr>
          <w:rFonts w:eastAsia="Calibri" w:cs="Calibri" w:ascii="Calibri" w:hAnsi="Calibri" w:asciiTheme="minorHAnsi" w:cstheme="minorHAnsi" w:hAnsiTheme="minorHAnsi"/>
        </w:rPr>
        <w:t>)</w:t>
      </w:r>
    </w:p>
    <w:p>
      <w:pPr>
        <w:pStyle w:val="Normal"/>
        <w:numPr>
          <w:ilvl w:val="0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First moment: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arithmetic mean</w:t>
      </w:r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</w:p>
    <w:p>
      <w:pPr>
        <w:pStyle w:val="Normal"/>
        <w:numPr>
          <w:ilvl w:val="0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Second moment: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variance</w:t>
      </w:r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0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Third moment: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skewness</w:t>
      </w:r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</w:p>
    <w:p>
      <w:pPr>
        <w:pStyle w:val="Normal"/>
        <w:numPr>
          <w:ilvl w:val="1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Asymmetry in the distribution</w:t>
      </w:r>
    </w:p>
    <w:p>
      <w:pPr>
        <w:pStyle w:val="Normal"/>
        <w:numPr>
          <w:ilvl w:val="0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Fourth moment: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kurtosis</w:t>
      </w:r>
      <w:r>
        <w:rPr>
          <w:rFonts w:eastAsia="Calibri" w:cs="Calibri" w:ascii="Calibri" w:hAnsi="Calibri" w:asciiTheme="minorHAnsi" w:cstheme="minorHAnsi" w:hAnsiTheme="minorHAnsi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</w:p>
    <w:p>
      <w:pPr>
        <w:pStyle w:val="Normal"/>
        <w:numPr>
          <w:ilvl w:val="1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Heaviness of the "tails"</w:t>
      </w:r>
    </w:p>
    <w:p>
      <w:pPr>
        <w:pStyle w:val="Normal"/>
        <w:numPr>
          <w:ilvl w:val="1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"Normal":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numPr>
          <w:ilvl w:val="2"/>
          <w:numId w:val="1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73025" distR="76835" simplePos="0" locked="0" layoutInCell="0" allowOverlap="1" relativeHeight="114" wp14:anchorId="52906783">
                <wp:simplePos x="0" y="0"/>
                <wp:positionH relativeFrom="column">
                  <wp:posOffset>205105</wp:posOffset>
                </wp:positionH>
                <wp:positionV relativeFrom="paragraph">
                  <wp:posOffset>516255</wp:posOffset>
                </wp:positionV>
                <wp:extent cx="2980690" cy="1981200"/>
                <wp:effectExtent l="193675" t="193675" r="390525" b="390525"/>
                <wp:wrapTopAndBottom/>
                <wp:docPr id="9" name="Picture 8" descr="A diagram of a function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A diagram of a function&#10;&#10;Description automatically generated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980800" cy="1981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8" stroked="f" o:allowincell="f" style="position:absolute;margin-left:16.15pt;margin-top:40.65pt;width:234.65pt;height:155.95pt;mso-wrap-style:none;v-text-anchor:middle" wp14:anchorId="52906783" type="_x0000_t75">
                <v:imagedata r:id="rId12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 xml:space="preserve">Excess kurtosis: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2.</w:t>
      </w: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>8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 Moments of the Gaussian Distribution</w:t>
      </w:r>
    </w:p>
    <w:p>
      <w:pPr>
        <w:pStyle w:val="Normal"/>
        <w:numPr>
          <w:ilvl w:val="0"/>
          <w:numId w:val="1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Generalization of the binomial distribution</w:t>
      </w:r>
    </w:p>
    <w:p>
      <w:pPr>
        <w:pStyle w:val="Normal"/>
        <w:numPr>
          <w:ilvl w:val="0"/>
          <w:numId w:val="1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15">
            <wp:simplePos x="0" y="0"/>
            <wp:positionH relativeFrom="column">
              <wp:posOffset>456565</wp:posOffset>
            </wp:positionH>
            <wp:positionV relativeFrom="paragraph">
              <wp:posOffset>259715</wp:posOffset>
            </wp:positionV>
            <wp:extent cx="2453640" cy="467360"/>
            <wp:effectExtent l="0" t="0" r="0" b="0"/>
            <wp:wrapTopAndBottom/>
            <wp:docPr id="10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Probability density function</w:t>
      </w:r>
    </w:p>
    <w:p>
      <w:pPr>
        <w:pStyle w:val="Normal"/>
        <w:numPr>
          <w:ilvl w:val="0"/>
          <w:numId w:val="1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Mean: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</w:p>
    <w:p>
      <w:pPr>
        <w:pStyle w:val="Normal"/>
        <w:numPr>
          <w:ilvl w:val="0"/>
          <w:numId w:val="1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Median: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</w:p>
    <w:p>
      <w:pPr>
        <w:pStyle w:val="Normal"/>
        <w:numPr>
          <w:ilvl w:val="0"/>
          <w:numId w:val="1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Mode: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</w:p>
    <w:p>
      <w:pPr>
        <w:pStyle w:val="Normal"/>
        <w:numPr>
          <w:ilvl w:val="0"/>
          <w:numId w:val="1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Variance: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0"/>
          <w:numId w:val="1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Skewness: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1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Excess kurtosis: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1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i/>
          <w:iCs/>
        </w:rPr>
        <w:t>"And that, kids, is why I love the Gaussian distribution."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2.9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Standard Score</w:t>
      </w:r>
    </w:p>
    <w:p>
      <w:pPr>
        <w:pStyle w:val="Normal"/>
        <w:numPr>
          <w:ilvl w:val="0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In order to compare different Gaussian distributions, we can</w:t>
        <w:br/>
        <w:t>"normalize" them</w:t>
      </w:r>
    </w:p>
    <w:p>
      <w:pPr>
        <w:pStyle w:val="Normal"/>
        <w:numPr>
          <w:ilvl w:val="1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Change their parameters to get a "standard" Gaussian distribution</w:t>
        <w:br/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1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need to "shift" the distribution left or right</w:t>
        <w:br/>
        <w:t>and "squish" or "stretch" to achieve the required standard deviation</w:t>
      </w:r>
    </w:p>
    <w:p>
      <w:pPr>
        <w:pStyle w:val="Normal"/>
        <w:numPr>
          <w:ilvl w:val="1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shift is denoted by the standard score (or z-score):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</m:num>
          <m:den>
            <m:r>
              <w:rPr>
                <w:rFonts w:ascii="Cambria Math" w:hAnsi="Cambria Math"/>
              </w:rPr>
              <m:t xml:space="preserve">σ</m:t>
            </m:r>
          </m:den>
        </m:f>
      </m:oMath>
    </w:p>
    <w:p>
      <w:pPr>
        <w:pStyle w:val="Normal"/>
        <w:numPr>
          <w:ilvl w:val="0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Example: 50 student scores</w:t>
      </w:r>
    </w:p>
    <w:p>
      <w:pPr>
        <w:pStyle w:val="Normal"/>
        <w:numPr>
          <w:ilvl w:val="1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Normal distribution, mean 60 (out of 100) and standard deviation 15</w:t>
      </w:r>
    </w:p>
    <w:p>
      <w:pPr>
        <w:pStyle w:val="Normal"/>
        <w:numPr>
          <w:ilvl w:val="1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How well did a student perform if they had 70 / 100?</w:t>
      </w:r>
    </w:p>
    <w:p>
      <w:pPr>
        <w:pStyle w:val="Normal"/>
        <w:numPr>
          <w:ilvl w:val="2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Top 25% of the class</w:t>
      </w:r>
    </w:p>
    <w:p>
      <w:pPr>
        <w:pStyle w:val="Normal"/>
        <w:numPr>
          <w:ilvl w:val="1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What marks do the top 10% of the class have?</w:t>
      </w:r>
    </w:p>
    <w:p>
      <w:pPr>
        <w:pStyle w:val="Normal"/>
        <w:numPr>
          <w:ilvl w:val="2"/>
          <w:numId w:val="1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79 and up</w:t>
      </w:r>
    </w:p>
    <w:p>
      <w:pPr>
        <w:pStyle w:val="Heading2"/>
        <w:numPr>
          <w:ilvl w:val="0"/>
          <w:numId w:val="2"/>
        </w:numPr>
        <w:rPr>
          <w:rFonts w:ascii="Calibri" w:hAnsi="Calibri" w:eastAsia="Calibri" w:cs="Calibri" w:asciiTheme="minorHAnsi" w:cstheme="minorHAnsi" w:hAnsiTheme="minorHAnsi"/>
          <w:lang w:val="bg-BG"/>
        </w:rPr>
      </w:pPr>
      <w:r>
        <w:rPr>
          <w:rFonts w:eastAsia="Calibri" w:cs="Calibri" w:ascii="Calibri" w:hAnsi="Calibri" w:asciiTheme="minorHAnsi" w:cstheme="minorHAnsi" w:hAnsiTheme="minorHAnsi"/>
        </w:rPr>
        <w:t>Many Variables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3.1 Covariance</w:t>
      </w:r>
    </w:p>
    <w:p>
      <w:pPr>
        <w:pStyle w:val="Normal"/>
        <w:numPr>
          <w:ilvl w:val="0"/>
          <w:numId w:val="1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Up to now, we've been looking at variables on their own</w:t>
      </w:r>
    </w:p>
    <w:p>
      <w:pPr>
        <w:pStyle w:val="Normal"/>
        <w:numPr>
          <w:ilvl w:val="1"/>
          <w:numId w:val="1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But in many cases, they interact with each other</w:t>
      </w:r>
    </w:p>
    <w:p>
      <w:pPr>
        <w:pStyle w:val="Normal"/>
        <w:numPr>
          <w:ilvl w:val="0"/>
          <w:numId w:val="1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16">
            <wp:simplePos x="0" y="0"/>
            <wp:positionH relativeFrom="column">
              <wp:posOffset>514350</wp:posOffset>
            </wp:positionH>
            <wp:positionV relativeFrom="paragraph">
              <wp:posOffset>241300</wp:posOffset>
            </wp:positionV>
            <wp:extent cx="2834640" cy="413385"/>
            <wp:effectExtent l="0" t="0" r="0" b="0"/>
            <wp:wrapTopAndBottom/>
            <wp:docPr id="11" name="Image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Covariance is a measure of the joint variability of two variables</w:t>
      </w:r>
    </w:p>
    <w:p>
      <w:pPr>
        <w:pStyle w:val="Normal"/>
        <w:numPr>
          <w:ilvl w:val="1"/>
          <w:numId w:val="1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Positive: as one variable increases, the other also increases</w:t>
      </w:r>
    </w:p>
    <w:p>
      <w:pPr>
        <w:pStyle w:val="Normal"/>
        <w:numPr>
          <w:ilvl w:val="1"/>
          <w:numId w:val="1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Negative: as one variable increases, the other decreases</w:t>
      </w:r>
    </w:p>
    <w:p>
      <w:pPr>
        <w:pStyle w:val="Normal"/>
        <w:numPr>
          <w:ilvl w:val="1"/>
          <w:numId w:val="1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Zero: the two variables don't vary together at all</w:t>
      </w:r>
    </w:p>
    <w:p>
      <w:pPr>
        <w:pStyle w:val="Normal"/>
        <w:numPr>
          <w:ilvl w:val="0"/>
          <w:numId w:val="1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We can see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numPr>
          <w:ilvl w:val="0"/>
          <w:numId w:val="1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In higher dimensions, we calculate a covariance matrix</w:t>
      </w:r>
    </w:p>
    <w:p>
      <w:pPr>
        <w:pStyle w:val="Normal"/>
        <w:numPr>
          <w:ilvl w:val="1"/>
          <w:numId w:val="15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same idea: element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</m:oMath>
      <w:r>
        <w:rPr>
          <w:rFonts w:eastAsia="Calibri" w:cs="Calibri" w:ascii="Calibri" w:hAnsi="Calibri" w:asciiTheme="minorHAnsi" w:cstheme="minorHAnsi" w:hAnsiTheme="minorHAnsi"/>
        </w:rPr>
        <w:t xml:space="preserve"> is equal to the covariance </w:t>
        <w:br/>
        <w:t xml:space="preserve">of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Calibri" w:ascii="Calibri" w:hAnsi="Calibri" w:asciiTheme="minorHAnsi" w:cstheme="minorHAnsi" w:hAnsiTheme="minorHAnsi"/>
          <w:vertAlign w:val="superscript"/>
        </w:rPr>
        <w:t>th</w:t>
      </w:r>
      <w:r>
        <w:rPr>
          <w:rFonts w:eastAsia="Calibri" w:cs="Calibri" w:ascii="Calibri" w:hAnsi="Calibri" w:asciiTheme="minorHAnsi" w:cstheme="minorHAnsi" w:hAnsiTheme="minorHAnsi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rFonts w:eastAsia="Calibri" w:cs="Calibri" w:ascii="Calibri" w:hAnsi="Calibri" w:asciiTheme="minorHAnsi" w:cstheme="minorHAnsi" w:hAnsiTheme="minorHAnsi"/>
          <w:vertAlign w:val="superscript"/>
        </w:rPr>
        <w:t>th</w:t>
      </w:r>
      <w:r>
        <w:rPr>
          <w:rFonts w:eastAsia="Calibri" w:cs="Calibri" w:ascii="Calibri" w:hAnsi="Calibri" w:asciiTheme="minorHAnsi" w:cstheme="minorHAnsi" w:hAnsiTheme="minorHAnsi"/>
        </w:rPr>
        <w:t xml:space="preserve"> dimensions: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3.2 Correlation</w:t>
      </w:r>
    </w:p>
    <w:p>
      <w:pPr>
        <w:pStyle w:val="Normal"/>
        <w:numPr>
          <w:ilvl w:val="0"/>
          <w:numId w:val="1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Like the variance, covariance is in "weird" units</w:t>
      </w:r>
    </w:p>
    <w:p>
      <w:pPr>
        <w:pStyle w:val="Normal"/>
        <w:numPr>
          <w:ilvl w:val="1"/>
          <w:numId w:val="1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17">
            <wp:simplePos x="0" y="0"/>
            <wp:positionH relativeFrom="column">
              <wp:posOffset>921385</wp:posOffset>
            </wp:positionH>
            <wp:positionV relativeFrom="paragraph">
              <wp:posOffset>422275</wp:posOffset>
            </wp:positionV>
            <wp:extent cx="1722120" cy="440055"/>
            <wp:effectExtent l="0" t="0" r="0" b="0"/>
            <wp:wrapTopAndBottom/>
            <wp:docPr id="12" name="Image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 xml:space="preserve">We divide by the standard deviations to normalize them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standard scores (similar to z-scores)</w:t>
      </w: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numPr>
          <w:ilvl w:val="1"/>
          <w:numId w:val="1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drawing>
          <wp:anchor behindDoc="0" distT="0" distB="0" distL="114300" distR="114300" simplePos="0" locked="0" layoutInCell="0" allowOverlap="1" relativeHeight="118">
            <wp:simplePos x="0" y="0"/>
            <wp:positionH relativeFrom="column">
              <wp:posOffset>974725</wp:posOffset>
            </wp:positionH>
            <wp:positionV relativeFrom="paragraph">
              <wp:posOffset>667385</wp:posOffset>
            </wp:positionV>
            <wp:extent cx="1767840" cy="403860"/>
            <wp:effectExtent l="0" t="0" r="0" b="0"/>
            <wp:wrapTopAndBottom/>
            <wp:docPr id="13" name="Image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 w:asciiTheme="minorHAnsi" w:cstheme="minorHAnsi" w:hAnsiTheme="minorHAnsi"/>
        </w:rPr>
        <w:t>The mean value can be calculated as</w:t>
      </w:r>
    </w:p>
    <w:p>
      <w:pPr>
        <w:pStyle w:val="Normal"/>
        <w:numPr>
          <w:ilvl w:val="2"/>
          <w:numId w:val="1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This is called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Pearson's correlation coefficient</w:t>
      </w:r>
    </w:p>
    <w:p>
      <w:pPr>
        <w:pStyle w:val="Normal"/>
        <w:numPr>
          <w:ilvl w:val="0"/>
          <w:numId w:val="1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correlation coefficient can be in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1"/>
          <w:numId w:val="1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High absolute value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 strong correlation</w:t>
      </w:r>
    </w:p>
    <w:p>
      <w:pPr>
        <w:pStyle w:val="Normal"/>
        <w:numPr>
          <w:ilvl w:val="1"/>
          <w:numId w:val="1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Measures the linearity of a relationship between two variables</w:t>
      </w:r>
    </w:p>
    <w:p>
      <w:pPr>
        <w:pStyle w:val="Normal"/>
        <w:numPr>
          <w:ilvl w:val="1"/>
          <w:numId w:val="16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73025" distR="82550" simplePos="0" locked="0" layoutInCell="0" allowOverlap="1" relativeHeight="119" wp14:anchorId="5C86D9EA">
                <wp:simplePos x="0" y="0"/>
                <wp:positionH relativeFrom="column">
                  <wp:posOffset>387985</wp:posOffset>
                </wp:positionH>
                <wp:positionV relativeFrom="paragraph">
                  <wp:posOffset>353060</wp:posOffset>
                </wp:positionV>
                <wp:extent cx="3032125" cy="1322070"/>
                <wp:effectExtent l="193675" t="193675" r="390525" b="390525"/>
                <wp:wrapTopAndBottom/>
                <wp:docPr id="14" name="Picture 6" descr="A group of blue dots&#10;&#10;Description automatically generated with medium confidence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6" descr="A group of blue dots&#10;&#10;Description automatically generated with medium confidence"/>
                        <pic:cNvPicPr/>
                      </pic:nvPicPr>
                      <pic:blipFill>
                        <a:blip r:embed="rId1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8"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6390" t="0" r="0" b="0"/>
                        <a:stretch/>
                      </pic:blipFill>
                      <pic:spPr>
                        <a:xfrm>
                          <a:off x="0" y="0"/>
                          <a:ext cx="3032280" cy="1321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6" stroked="f" o:allowincell="f" style="position:absolute;margin-left:30.55pt;margin-top:27.8pt;width:238.7pt;height:104.05pt;mso-wrap-style:none;v-text-anchor:middle" wp14:anchorId="5C86D9EA" type="_x0000_t75">
                <v:imagedata r:id="rId17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>Cannot express other, more complex relationships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3.3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Scatter Plots</w:t>
      </w:r>
    </w:p>
    <w:p>
      <w:pPr>
        <w:pStyle w:val="Normal"/>
        <w:numPr>
          <w:ilvl w:val="0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easiest way to see how two variables are correlated</w:t>
      </w:r>
    </w:p>
    <w:p>
      <w:pPr>
        <w:pStyle w:val="Normal"/>
        <w:numPr>
          <w:ilvl w:val="0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Two versions:</w:t>
      </w:r>
    </w:p>
    <w:p>
      <w:pPr>
        <w:pStyle w:val="Normal"/>
        <w:numPr>
          <w:ilvl w:val="1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"Independent" variable –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-axis, "dependent" variable –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eastAsia="Calibri" w:cs="Calibri" w:ascii="Calibri" w:hAnsi="Calibri" w:asciiTheme="minorHAnsi" w:cstheme="minorHAnsi" w:hAnsiTheme="minorHAnsi"/>
        </w:rPr>
        <w:t>-axis</w:t>
      </w:r>
    </w:p>
    <w:p>
      <w:pPr>
        <w:pStyle w:val="Normal"/>
        <w:numPr>
          <w:ilvl w:val="1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Two correlated variables (we can't say which is "independent")</w:t>
      </w:r>
    </w:p>
    <w:p>
      <w:pPr>
        <w:pStyle w:val="Normal"/>
        <w:numPr>
          <w:ilvl w:val="0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Besides, outliers usually become easily visible</w:t>
      </w:r>
    </w:p>
    <w:p>
      <w:pPr>
        <w:pStyle w:val="Normal"/>
        <w:numPr>
          <w:ilvl w:val="0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Best practices</w:t>
      </w:r>
    </w:p>
    <w:p>
      <w:pPr>
        <w:pStyle w:val="Normal"/>
        <w:numPr>
          <w:ilvl w:val="1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Label your axes</w:t>
      </w:r>
    </w:p>
    <w:p>
      <w:pPr>
        <w:pStyle w:val="Normal"/>
        <w:numPr>
          <w:ilvl w:val="1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If needed, include a legend</w:t>
      </w:r>
    </w:p>
    <w:p>
      <w:pPr>
        <w:pStyle w:val="Normal"/>
        <w:numPr>
          <w:ilvl w:val="1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Scale / transform the variables if needed</w:t>
      </w:r>
    </w:p>
    <w:p>
      <w:pPr>
        <w:pStyle w:val="Normal"/>
        <w:numPr>
          <w:ilvl w:val="2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Simplifies the relationship</w:t>
      </w:r>
    </w:p>
    <w:p>
      <w:pPr>
        <w:pStyle w:val="Normal"/>
        <w:numPr>
          <w:ilvl w:val="1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Add trendlines if needed</w:t>
      </w:r>
    </w:p>
    <w:p>
      <w:pPr>
        <w:pStyle w:val="Normal"/>
        <w:numPr>
          <w:ilvl w:val="2"/>
          <w:numId w:val="17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You can also plot line charts if that's what your data suggests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3.4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Example: Birth Rates</w:t>
      </w:r>
    </w:p>
    <w:p>
      <w:pPr>
        <w:pStyle w:val="Normal"/>
        <w:numPr>
          <w:ilvl w:val="0"/>
          <w:numId w:val="1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You are given the number of live births per 10 000 23-year-old women in the US between 1917 and 1975</w:t>
      </w:r>
    </w:p>
    <w:p>
      <w:pPr>
        <w:pStyle w:val="Normal"/>
        <w:numPr>
          <w:ilvl w:val="1"/>
          <w:numId w:val="1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File: birth_rates.csv</w:t>
      </w:r>
    </w:p>
    <w:p>
      <w:pPr>
        <w:pStyle w:val="Normal"/>
        <w:numPr>
          <w:ilvl w:val="0"/>
          <w:numId w:val="1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Plot a scatter plot of the birth rates per year</w:t>
      </w:r>
    </w:p>
    <w:p>
      <w:pPr>
        <w:pStyle w:val="Normal"/>
        <w:numPr>
          <w:ilvl w:val="1"/>
          <w:numId w:val="1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What conclusions can you make?</w:t>
      </w:r>
    </w:p>
    <w:p>
      <w:pPr>
        <w:pStyle w:val="Normal"/>
        <w:numPr>
          <w:ilvl w:val="1"/>
          <w:numId w:val="1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This is called "time series analysis" – we are analyzing a process</w:t>
        <w:br/>
        <w:t>as it evolves with time</w:t>
      </w:r>
    </w:p>
    <w:p>
      <w:pPr>
        <w:pStyle w:val="Normal"/>
        <w:numPr>
          <w:ilvl w:val="0"/>
          <w:numId w:val="1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Additionally, you can still inspect the variables </w:t>
        <w:br/>
        <w:t>one by one</w:t>
      </w:r>
    </w:p>
    <w:p>
      <w:pPr>
        <w:pStyle w:val="Normal"/>
        <w:numPr>
          <w:ilvl w:val="1"/>
          <w:numId w:val="1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Plot a histogram of the birth rates,disregarding </w:t>
        <w:br/>
        <w:t>the years</w:t>
      </w:r>
    </w:p>
    <w:p>
      <w:pPr>
        <w:pStyle w:val="Normal"/>
        <w:numPr>
          <w:ilvl w:val="1"/>
          <w:numId w:val="1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Are there any "typical" birth rates? </w:t>
      </w:r>
    </w:p>
    <w:p>
      <w:pPr>
        <w:pStyle w:val="Normal"/>
        <w:numPr>
          <w:ilvl w:val="2"/>
          <w:numId w:val="18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73025" distR="89535" simplePos="0" locked="0" layoutInCell="0" allowOverlap="1" relativeHeight="120" wp14:anchorId="5A1983C0">
                <wp:simplePos x="0" y="0"/>
                <wp:positionH relativeFrom="column">
                  <wp:posOffset>243205</wp:posOffset>
                </wp:positionH>
                <wp:positionV relativeFrom="paragraph">
                  <wp:posOffset>355600</wp:posOffset>
                </wp:positionV>
                <wp:extent cx="2911475" cy="2296160"/>
                <wp:effectExtent l="193675" t="193675" r="390525" b="390525"/>
                <wp:wrapTopAndBottom/>
                <wp:docPr id="15" name="Picture 4" descr="A graph with blue dots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graph with blue dots&#10;&#10;Description automatically generated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911320" cy="2296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4" stroked="f" o:allowincell="f" style="position:absolute;margin-left:19.15pt;margin-top:28pt;width:229.2pt;height:180.75pt;mso-wrap-style:none;v-text-anchor:middle" wp14:anchorId="5A1983C0" type="_x0000_t75">
                <v:imagedata r:id="rId19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>Are they distributed normally?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lang w:val="bg-BG"/>
        </w:rPr>
        <w:t xml:space="preserve">3.5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>Example: Brain and Body Weights</w:t>
      </w:r>
    </w:p>
    <w:p>
      <w:pPr>
        <w:pStyle w:val="Normal"/>
        <w:numPr>
          <w:ilvl w:val="0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File: brain_weight.csv</w:t>
      </w:r>
    </w:p>
    <w:p>
      <w:pPr>
        <w:pStyle w:val="Normal"/>
        <w:numPr>
          <w:ilvl w:val="0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Inspect the two variables: body weight [kg], brain weight [g]</w:t>
      </w:r>
    </w:p>
    <w:p>
      <w:pPr>
        <w:pStyle w:val="Normal"/>
        <w:numPr>
          <w:ilvl w:val="1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Plot histograms, even boxplots if needed</w:t>
      </w:r>
    </w:p>
    <w:p>
      <w:pPr>
        <w:pStyle w:val="Normal"/>
        <w:numPr>
          <w:ilvl w:val="0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Create a scatterplot</w:t>
      </w:r>
    </w:p>
    <w:p>
      <w:pPr>
        <w:pStyle w:val="Normal"/>
        <w:numPr>
          <w:ilvl w:val="1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distribution is highly skewed, almost nothing is visible</w:t>
      </w:r>
    </w:p>
    <w:p>
      <w:pPr>
        <w:pStyle w:val="Normal"/>
        <w:numPr>
          <w:ilvl w:val="0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Transform the data</w:t>
      </w:r>
    </w:p>
    <w:p>
      <w:pPr>
        <w:pStyle w:val="Normal"/>
        <w:numPr>
          <w:ilvl w:val="1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Take logarithms of both the body weight and the brain weight</w:t>
      </w:r>
    </w:p>
    <w:p>
      <w:pPr>
        <w:pStyle w:val="Normal"/>
        <w:numPr>
          <w:ilvl w:val="1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Plot histograms of the logarithms</w:t>
      </w:r>
    </w:p>
    <w:p>
      <w:pPr>
        <w:pStyle w:val="Normal"/>
        <w:numPr>
          <w:ilvl w:val="1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Create another (log-log) scatterplot</w:t>
      </w:r>
    </w:p>
    <w:p>
      <w:pPr>
        <w:pStyle w:val="Normal"/>
        <w:numPr>
          <w:ilvl w:val="1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Is there any significant relationship?</w:t>
      </w:r>
    </w:p>
    <w:p>
      <w:pPr>
        <w:pStyle w:val="Normal"/>
        <w:numPr>
          <w:ilvl w:val="2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If so, what is the real relationship (between the untransformed variables)?</w:t>
      </w:r>
    </w:p>
    <w:p>
      <w:pPr>
        <w:pStyle w:val="Normal"/>
        <w:numPr>
          <w:ilvl w:val="2"/>
          <w:numId w:val="19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To find it, you have to "reverse" the transformation</w:t>
      </w:r>
    </w:p>
    <w:p>
      <w:pPr>
        <w:pStyle w:val="Heading2"/>
        <w:numPr>
          <w:ilvl w:val="0"/>
          <w:numId w:val="2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Common Pitfalls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4.1 Correlation Does Not Imply Causation!</w:t>
      </w:r>
    </w:p>
    <w:p>
      <w:pPr>
        <w:pStyle w:val="Normal"/>
        <w:numPr>
          <w:ilvl w:val="0"/>
          <w:numId w:val="20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If two variables are correlated, this does not mean that</w:t>
        <w:br/>
        <w:t>necessarily the first causes the second</w:t>
      </w:r>
    </w:p>
    <w:p>
      <w:pPr>
        <w:pStyle w:val="Normal"/>
        <w:numPr>
          <w:ilvl w:val="0"/>
          <w:numId w:val="20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Example: height and weight</w:t>
      </w:r>
    </w:p>
    <w:p>
      <w:pPr>
        <w:pStyle w:val="Normal"/>
        <w:numPr>
          <w:ilvl w:val="1"/>
          <w:numId w:val="20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Does a greater weight cause a greater height?</w:t>
      </w:r>
    </w:p>
    <w:p>
      <w:pPr>
        <w:pStyle w:val="Normal"/>
        <w:numPr>
          <w:ilvl w:val="0"/>
          <w:numId w:val="20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can still describe them</w:t>
      </w:r>
    </w:p>
    <w:p>
      <w:pPr>
        <w:pStyle w:val="Normal"/>
        <w:numPr>
          <w:ilvl w:val="0"/>
          <w:numId w:val="20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We can predict </w:t>
      </w:r>
      <w:r>
        <w:rPr>
          <w:rFonts w:eastAsia="Calibri" w:cs="Calibri" w:ascii="Calibri" w:hAnsi="Calibri" w:asciiTheme="minorHAnsi" w:cstheme="minorHAnsi" w:hAnsiTheme="minorHAnsi"/>
        </w:rPr>
        <w:t>height from weight and vice versa</w:t>
      </w:r>
    </w:p>
    <w:p>
      <w:pPr>
        <w:pStyle w:val="Normal"/>
        <w:numPr>
          <w:ilvl w:val="0"/>
          <w:numId w:val="20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73025" distR="78105" simplePos="0" locked="0" layoutInCell="0" allowOverlap="1" relativeHeight="121" wp14:anchorId="33B50011">
                <wp:simplePos x="0" y="0"/>
                <wp:positionH relativeFrom="column">
                  <wp:posOffset>448945</wp:posOffset>
                </wp:positionH>
                <wp:positionV relativeFrom="paragraph">
                  <wp:posOffset>345440</wp:posOffset>
                </wp:positionV>
                <wp:extent cx="3589020" cy="1446530"/>
                <wp:effectExtent l="193675" t="193675" r="390525" b="390525"/>
                <wp:wrapTopAndBottom/>
                <wp:docPr id="16" name="Picture 2" descr="Correlation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Correlation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3589200" cy="1446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2" stroked="f" o:allowincell="f" style="position:absolute;margin-left:35.35pt;margin-top:27.2pt;width:282.55pt;height:113.85pt;mso-wrap-style:none;v-text-anchor:middle" wp14:anchorId="33B50011" type="_x0000_t75">
                <v:imagedata r:id="rId20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>But that still does not say anything about one causing the other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  <w:lang w:val="bg-BG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4.2 Correlation vs. Causation</w:t>
      </w:r>
    </w:p>
    <w:p>
      <w:pPr>
        <w:pStyle w:val="Normal"/>
        <w:numPr>
          <w:ilvl w:val="0"/>
          <w:numId w:val="2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Reverse causation</w:t>
      </w:r>
    </w:p>
    <w:p>
      <w:pPr>
        <w:pStyle w:val="Normal"/>
        <w:numPr>
          <w:ilvl w:val="1"/>
          <w:numId w:val="2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faster the windmills rotate, the more wind there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Windmills </w:t>
        <w:br/>
        <w:t>cause wind</w:t>
      </w:r>
    </w:p>
    <w:p>
      <w:pPr>
        <w:pStyle w:val="Normal"/>
        <w:numPr>
          <w:ilvl w:val="0"/>
          <w:numId w:val="2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Lurking variable</w:t>
      </w:r>
    </w:p>
    <w:p>
      <w:pPr>
        <w:pStyle w:val="Normal"/>
        <w:numPr>
          <w:ilvl w:val="1"/>
          <w:numId w:val="2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more firefighters there are to put out a fire, the greater the damage caused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Firefighters being present at fires, cause more damage</w:t>
      </w:r>
    </w:p>
    <w:p>
      <w:pPr>
        <w:pStyle w:val="Normal"/>
        <w:numPr>
          <w:ilvl w:val="0"/>
          <w:numId w:val="2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Bidirectional relationship</w:t>
      </w:r>
    </w:p>
    <w:p>
      <w:pPr>
        <w:pStyle w:val="Normal"/>
        <w:numPr>
          <w:ilvl w:val="1"/>
          <w:numId w:val="2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Predator numbers affect prey numbers, but prey numbers (amount of food) also affect predator numbers</w:t>
      </w:r>
    </w:p>
    <w:p>
      <w:pPr>
        <w:pStyle w:val="Normal"/>
        <w:numPr>
          <w:ilvl w:val="0"/>
          <w:numId w:val="2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Coincidence</w:t>
      </w:r>
    </w:p>
    <w:p>
      <w:pPr>
        <w:pStyle w:val="Normal"/>
        <w:numPr>
          <w:ilvl w:val="1"/>
          <w:numId w:val="2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hyperlink r:id="rId21">
        <w:r>
          <w:rPr>
            <w:rStyle w:val="InternetLink"/>
            <w:rFonts w:eastAsia="Calibri" w:cs="Calibri" w:ascii="Calibri" w:hAnsi="Calibri" w:asciiTheme="minorHAnsi" w:cstheme="minorHAnsi" w:hAnsiTheme="minorHAnsi"/>
            <w:i/>
            <w:iCs/>
          </w:rPr>
          <w:t>http://tylervigen.com/spurious-correlations</w:t>
        </w:r>
      </w:hyperlink>
    </w:p>
    <w:p>
      <w:pPr>
        <w:pStyle w:val="Normal"/>
        <w:numPr>
          <w:ilvl w:val="0"/>
          <w:numId w:val="21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More information about causal relationships: </w:t>
      </w:r>
      <w:hyperlink r:id="rId22">
        <w:r>
          <w:rPr>
            <w:rStyle w:val="InternetLink"/>
            <w:rFonts w:eastAsia="Calibri" w:cs="Calibri" w:ascii="Calibri" w:hAnsi="Calibri" w:asciiTheme="minorHAnsi" w:cstheme="minorHAnsi" w:hAnsiTheme="minorHAnsi"/>
            <w:i/>
            <w:iCs/>
          </w:rPr>
          <w:t>minutephysics (YouTube)</w:t>
        </w:r>
      </w:hyperlink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4.3 Anscombe's Quartet</w:t>
      </w:r>
    </w:p>
    <w:p>
      <w:pPr>
        <w:pStyle w:val="Normal"/>
        <w:numPr>
          <w:ilvl w:val="0"/>
          <w:numId w:val="2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Four datasets with similar descriptive statistics which look</w:t>
        <w:br/>
        <w:t>completely different when plotted</w:t>
      </w:r>
    </w:p>
    <w:p>
      <w:pPr>
        <w:pStyle w:val="Normal"/>
        <w:numPr>
          <w:ilvl w:val="1"/>
          <w:numId w:val="2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More information: </w:t>
      </w:r>
      <w:hyperlink r:id="rId23">
        <w:r>
          <w:rPr>
            <w:rStyle w:val="InternetLink"/>
            <w:rFonts w:eastAsia="Calibri" w:cs="Calibri" w:ascii="Calibri" w:hAnsi="Calibri" w:asciiTheme="minorHAnsi" w:cstheme="minorHAnsi" w:hAnsiTheme="minorHAnsi"/>
            <w:i/>
            <w:iCs/>
          </w:rPr>
          <w:t>Wikipedia</w:t>
        </w:r>
      </w:hyperlink>
    </w:p>
    <w:p>
      <w:pPr>
        <w:pStyle w:val="Normal"/>
        <w:numPr>
          <w:ilvl w:val="0"/>
          <w:numId w:val="2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Takeaways</w:t>
      </w:r>
    </w:p>
    <w:p>
      <w:pPr>
        <w:pStyle w:val="Normal"/>
        <w:numPr>
          <w:ilvl w:val="1"/>
          <w:numId w:val="2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Plot the data</w:t>
      </w:r>
    </w:p>
    <w:p>
      <w:pPr>
        <w:pStyle w:val="Normal"/>
        <w:numPr>
          <w:ilvl w:val="2"/>
          <w:numId w:val="2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In general, it's important to get to know your data</w:t>
      </w:r>
    </w:p>
    <w:p>
      <w:pPr>
        <w:pStyle w:val="Normal"/>
        <w:numPr>
          <w:ilvl w:val="1"/>
          <w:numId w:val="2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List as many assumptionsand simplifications as possible</w:t>
      </w:r>
    </w:p>
    <w:p>
      <w:pPr>
        <w:pStyle w:val="Normal"/>
        <w:numPr>
          <w:ilvl w:val="1"/>
          <w:numId w:val="2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Do not rely</w:t>
      </w:r>
      <w:r>
        <w:rPr>
          <w:rFonts w:eastAsia="Calibri" w:cs="Calibri" w:ascii="Calibri" w:hAnsi="Calibri" w:asciiTheme="minorHAnsi" w:cstheme="minorHAnsi" w:hAnsiTheme="minorHAnsi"/>
        </w:rPr>
        <w:t xml:space="preserve"> simply on a bunch of numbers</w:t>
      </w:r>
    </w:p>
    <w:p>
      <w:pPr>
        <w:pStyle w:val="Normal"/>
        <w:numPr>
          <w:ilvl w:val="2"/>
          <w:numId w:val="22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73025" distR="76835" simplePos="0" locked="0" layoutInCell="0" allowOverlap="1" relativeHeight="122" wp14:anchorId="06A8A7AC">
                <wp:simplePos x="0" y="0"/>
                <wp:positionH relativeFrom="column">
                  <wp:posOffset>212725</wp:posOffset>
                </wp:positionH>
                <wp:positionV relativeFrom="paragraph">
                  <wp:posOffset>371475</wp:posOffset>
                </wp:positionV>
                <wp:extent cx="3685540" cy="2680335"/>
                <wp:effectExtent l="193675" t="193675" r="390525" b="390525"/>
                <wp:wrapTopAndBottom/>
                <wp:docPr id="17" name="Picture 4" descr="A group of graphs with dots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4" descr="A group of graphs with dots&#10;&#10;Description automatically generated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3685680" cy="2680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4" stroked="f" o:allowincell="f" style="position:absolute;margin-left:16.75pt;margin-top:29.25pt;width:290.15pt;height:211pt;mso-wrap-style:none;v-text-anchor:middle" wp14:anchorId="06A8A7AC" type="_x0000_t75">
                <v:imagedata r:id="rId24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>Even worse, a single number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4.4 Simpson's Paradox</w:t>
      </w:r>
    </w:p>
    <w:p>
      <w:pPr>
        <w:pStyle w:val="Normal"/>
        <w:numPr>
          <w:ilvl w:val="0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1973, University of California – Berkeley was sued for sex discrimination</w:t>
      </w:r>
    </w:p>
    <w:p>
      <w:pPr>
        <w:pStyle w:val="Normal"/>
        <w:numPr>
          <w:ilvl w:val="1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Accepted 44% male applicants but 35% female applicants</w:t>
      </w:r>
    </w:p>
    <w:p>
      <w:pPr>
        <w:pStyle w:val="Normal"/>
        <w:numPr>
          <w:ilvl w:val="1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When researches dug in, they found it was not so</w:t>
      </w:r>
    </w:p>
    <w:p>
      <w:pPr>
        <w:pStyle w:val="Normal"/>
        <w:numPr>
          <w:ilvl w:val="1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i/>
          <w:iCs/>
        </w:rPr>
        <w:t>"</w:t>
      </w:r>
      <w:r>
        <w:rPr>
          <w:rFonts w:eastAsia="Calibri" w:cs="Calibri" w:ascii="Calibri" w:hAnsi="Calibri" w:asciiTheme="minorHAnsi" w:cstheme="minorHAnsi" w:hAnsiTheme="minorHAnsi"/>
          <w:b/>
          <w:bCs/>
          <w:i/>
          <w:iCs/>
        </w:rPr>
        <w:t>If the data are properly pooled...there is a small but statistically significant bias in favor of women."</w:t>
      </w:r>
    </w:p>
    <w:p>
      <w:pPr>
        <w:pStyle w:val="Normal"/>
        <w:numPr>
          <w:ilvl w:val="0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Simpson's paradox</w:t>
      </w:r>
    </w:p>
    <w:p>
      <w:pPr>
        <w:pStyle w:val="Normal"/>
        <w:numPr>
          <w:ilvl w:val="1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A case of </w:t>
      </w: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omitted variable </w:t>
      </w:r>
      <w:r>
        <w:rPr>
          <w:rFonts w:eastAsia="Calibri" w:cs="Calibri" w:ascii="Calibri" w:hAnsi="Calibri" w:asciiTheme="minorHAnsi" w:cstheme="minorHAnsi" w:hAnsiTheme="minorHAnsi"/>
        </w:rPr>
        <w:t>bias</w:t>
      </w:r>
    </w:p>
    <w:p>
      <w:pPr>
        <w:pStyle w:val="Normal"/>
        <w:numPr>
          <w:ilvl w:val="1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Observed explanatory variable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 explained variable</w:t>
      </w:r>
    </w:p>
    <w:p>
      <w:pPr>
        <w:pStyle w:val="Normal"/>
        <w:numPr>
          <w:ilvl w:val="1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Lurking variable</w:t>
      </w:r>
    </w:p>
    <w:p>
      <w:pPr>
        <w:pStyle w:val="Normal"/>
        <w:numPr>
          <w:ilvl w:val="1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Uneven sample sizes (in most cases)</w:t>
      </w:r>
    </w:p>
    <w:p>
      <w:pPr>
        <w:pStyle w:val="Normal"/>
        <w:numPr>
          <w:ilvl w:val="1"/>
          <w:numId w:val="23"/>
        </w:numPr>
        <w:spacing w:before="0" w:after="120"/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effect of the observed explanatory variable reverses when we take the lurking variable into account</w:t>
      </w:r>
    </w:p>
    <w:p>
      <w:pPr>
        <w:pStyle w:val="Normal"/>
        <w:numPr>
          <w:ilvl w:val="0"/>
          <w:numId w:val="2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When we consider both samples together, it appears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Calibri" w:cs="Calibri" w:ascii="Calibri" w:hAnsi="Calibri" w:asciiTheme="minorHAnsi" w:cstheme="minorHAnsi" w:hAnsiTheme="minorHAnsi"/>
        </w:rPr>
        <w:t xml:space="preserve">has a negative effect </w:t>
        <w:br/>
        <w:t xml:space="preserve">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numPr>
          <w:ilvl w:val="1"/>
          <w:numId w:val="2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When we take color into account, the relationship reverses</w:t>
      </w:r>
    </w:p>
    <w:p>
      <w:pPr>
        <w:pStyle w:val="Normal"/>
        <w:numPr>
          <w:ilvl w:val="0"/>
          <w:numId w:val="2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Other example: kidney stone treatment</w:t>
      </w:r>
    </w:p>
    <w:p>
      <w:pPr>
        <w:pStyle w:val="Normal"/>
        <w:numPr>
          <w:ilvl w:val="1"/>
          <w:numId w:val="2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One treatment is better for large stones, and better for small stones; but the other one is better overall </w:t>
      </w:r>
    </w:p>
    <w:p>
      <w:pPr>
        <w:pStyle w:val="Normal"/>
        <w:numPr>
          <w:ilvl w:val="2"/>
          <w:numId w:val="23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Confounders – the severity of the illness + different sample sizes</w:t>
      </w:r>
    </w:p>
    <w:p>
      <w:pPr>
        <w:pStyle w:val="Normal"/>
        <w:numPr>
          <w:ilvl w:val="0"/>
          <w:numId w:val="23"/>
        </w:numPr>
        <w:rPr>
          <w:rFonts w:ascii="Calibri" w:hAnsi="Calibri" w:eastAsia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73025" distR="76835" simplePos="0" locked="0" layoutInCell="0" allowOverlap="1" relativeHeight="123" wp14:anchorId="502C08CF">
                <wp:simplePos x="0" y="0"/>
                <wp:positionH relativeFrom="column">
                  <wp:posOffset>418465</wp:posOffset>
                </wp:positionH>
                <wp:positionV relativeFrom="paragraph">
                  <wp:posOffset>389890</wp:posOffset>
                </wp:positionV>
                <wp:extent cx="3018155" cy="2011680"/>
                <wp:effectExtent l="193675" t="193675" r="390525" b="390525"/>
                <wp:wrapTopAndBottom/>
                <wp:docPr id="18" name="Picture 2" descr="https://upload.wikimedia.org/wikipedia/commons/thumb/4/47/Simpson%27s_paradox_continuous.svg/390px-Simpson%27s_paradox_continuous.svg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s://upload.wikimedia.org/wikipedia/commons/thumb/4/47/Simpson%27s_paradox_continuous.svg/390px-Simpson%27s_paradox_continuous.svg.png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3018240" cy="2011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2" stroked="f" o:allowincell="f" style="position:absolute;margin-left:32.95pt;margin-top:30.7pt;width:237.6pt;height:158.35pt;mso-wrap-style:none;v-text-anchor:middle" wp14:anchorId="502C08CF" type="_x0000_t75">
                <v:imagedata r:id="rId25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</w:rPr>
        <w:t xml:space="preserve">An article with </w:t>
      </w:r>
      <w:hyperlink r:id="rId26">
        <w:r>
          <w:rPr>
            <w:rStyle w:val="InternetLink"/>
            <w:rFonts w:eastAsia="Calibri" w:cs="Calibri" w:ascii="Calibri" w:hAnsi="Calibri" w:asciiTheme="minorHAnsi" w:cstheme="minorHAnsi" w:hAnsiTheme="minorHAnsi"/>
            <w:i/>
            <w:iCs/>
          </w:rPr>
          <w:t>more info</w:t>
        </w:r>
      </w:hyperlink>
      <w:r>
        <w:rPr>
          <w:rFonts w:eastAsia="Calibri" w:cs="Calibri" w:ascii="Calibri" w:hAnsi="Calibri" w:asciiTheme="minorHAnsi" w:cstheme="minorHAnsi" w:hAnsiTheme="minorHAnsi"/>
          <w:i/>
          <w:iCs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on the topic</w:t>
      </w:r>
    </w:p>
    <w:p>
      <w:pPr>
        <w:pStyle w:val="Normal"/>
        <w:spacing w:before="120" w:after="120"/>
        <w:rPr>
          <w:rFonts w:ascii="Calibri" w:hAnsi="Calibri" w:eastAsia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>4.5 UCB Admissions – Explanation</w:t>
      </w:r>
    </w:p>
    <w:p>
      <w:pPr>
        <w:pStyle w:val="Normal"/>
        <w:numPr>
          <w:ilvl w:val="0"/>
          <w:numId w:val="2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 xml:space="preserve">The </w:t>
      </w:r>
      <w:hyperlink r:id="rId27">
        <w:r>
          <w:rPr>
            <w:rStyle w:val="InternetLink"/>
            <w:rFonts w:eastAsia="Calibri" w:cs="Calibri" w:ascii="Calibri" w:hAnsi="Calibri" w:asciiTheme="minorHAnsi" w:cstheme="minorHAnsi" w:hAnsiTheme="minorHAnsi"/>
            <w:i/>
            <w:iCs/>
          </w:rPr>
          <w:t>research paper</w:t>
        </w:r>
      </w:hyperlink>
      <w:r>
        <w:rPr>
          <w:rFonts w:eastAsia="Calibri" w:cs="Calibri" w:ascii="Calibri" w:hAnsi="Calibri" w:asciiTheme="minorHAnsi" w:cstheme="minorHAnsi" w:hAnsiTheme="minorHAnsi"/>
          <w:i/>
          <w:iCs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concluded that 6 departments were significantly biased towards men and 4 – towards women</w:t>
      </w:r>
    </w:p>
    <w:p>
      <w:pPr>
        <w:pStyle w:val="Normal"/>
        <w:numPr>
          <w:ilvl w:val="1"/>
          <w:numId w:val="2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The other 75 weren't (significantly) biased at all</w:t>
      </w:r>
    </w:p>
    <w:p>
      <w:pPr>
        <w:pStyle w:val="Normal"/>
        <w:numPr>
          <w:ilvl w:val="0"/>
          <w:numId w:val="2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Actually, the overall bias was (slightly) in favor of women</w:t>
      </w:r>
    </w:p>
    <w:p>
      <w:pPr>
        <w:pStyle w:val="Normal"/>
        <w:numPr>
          <w:ilvl w:val="0"/>
          <w:numId w:val="2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Women tended to apply to competitive departments</w:t>
      </w:r>
      <w:r>
        <w:rPr>
          <w:rFonts w:eastAsia="Calibri" w:cs="Calibri" w:ascii="Calibri" w:hAnsi="Calibri" w:asciiTheme="minorHAnsi" w:cstheme="minorHAnsi" w:hAnsiTheme="minorHAnsi"/>
          <w:lang w:val="bg-BG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</w:rPr>
        <w:t>with low admission rates</w:t>
      </w:r>
    </w:p>
    <w:p>
      <w:pPr>
        <w:pStyle w:val="Normal"/>
        <w:numPr>
          <w:ilvl w:val="0"/>
          <w:numId w:val="2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Men tended to apply to less competitive departments with high admission rates</w:t>
      </w:r>
    </w:p>
    <w:p>
      <w:pPr>
        <w:pStyle w:val="Normal"/>
        <w:numPr>
          <w:ilvl w:val="1"/>
          <w:numId w:val="2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We cannot observe that directly from our dataset</w:t>
      </w:r>
    </w:p>
    <w:p>
      <w:pPr>
        <w:pStyle w:val="Normal"/>
        <w:numPr>
          <w:ilvl w:val="1"/>
          <w:numId w:val="2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bCs/>
        </w:rPr>
        <w:t xml:space="preserve">Lurking variable </w:t>
      </w:r>
      <w:r>
        <w:rPr>
          <w:rFonts w:eastAsia="Calibri" w:cs="Calibri" w:ascii="Calibri" w:hAnsi="Calibri" w:asciiTheme="minorHAnsi" w:cstheme="minorHAnsi" w:hAnsiTheme="minorHAnsi"/>
        </w:rPr>
        <w:t>– competitiveness</w:t>
      </w:r>
    </w:p>
    <w:p>
      <w:pPr>
        <w:pStyle w:val="Normal"/>
        <w:numPr>
          <w:ilvl w:val="2"/>
          <w:numId w:val="24"/>
        </w:numPr>
        <w:rPr>
          <w:rFonts w:ascii="Calibri" w:hAnsi="Calibri" w:eastAsia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</w:rPr>
        <w:t>Students didn't have the same motivations to apply</w:t>
      </w:r>
    </w:p>
    <w:sectPr>
      <w:footerReference w:type="default" r:id="rId28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15" wp14:anchorId="34BD9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948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34BD943A">
              <v:stroke color="#994806" weight="126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" wp14:anchorId="6DA958C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835602891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835602891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Image7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Image7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68" r="-154" b="-6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 upright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6DA958C0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835602891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835602891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Image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Image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68" r="-154" b="-6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8" wp14:anchorId="7544E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4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 upright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7544E2E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5" wp14:anchorId="18C9EE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 upright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18C9EEB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4" name="Picture 1" descr="A blue arrow with black text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1" descr="A blue arrow with black text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44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 w:val="true"/>
      <w:keepLines/>
      <w:numPr>
        <w:ilvl w:val="0"/>
        <w:numId w:val="2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c3d09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c3d09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c3d09"/>
    <w:rPr>
      <w:rFonts w:eastAsia="" w:cs="" w:cstheme="majorBidi" w:eastAsiaTheme="majorEastAsia"/>
      <w:b/>
      <w:color w:val="8F400B"/>
      <w:sz w:val="32"/>
      <w:szCs w:val="32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9c3d09"/>
    <w:rPr/>
  </w:style>
  <w:style w:type="character" w:styleId="Internet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3d0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92c09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92c09"/>
    <w:rPr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8b6acc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spacing w:before="0" w:after="0"/>
      <w:ind w:left="720" w:hanging="0"/>
      <w:contextualSpacing/>
    </w:pPr>
    <w:rPr>
      <w:lang w:val="bg-BG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nebula.deanza.edu/~bloom/math10/m10divideby_nminus1.pdf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gif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microsoft.com/office/2007/relationships/hdphoto" Target="media/hdphoto1.wdp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yperlink" Target="http://tylervigen.com/spurious-correlations" TargetMode="External"/><Relationship Id="rId22" Type="http://schemas.openxmlformats.org/officeDocument/2006/relationships/hyperlink" Target="https://www.youtube.com/watch?v=HUti6vGctQM" TargetMode="External"/><Relationship Id="rId23" Type="http://schemas.openxmlformats.org/officeDocument/2006/relationships/hyperlink" Target="https://en.wikipedia.org/wiki/Anscombe&apos;s_quartet" TargetMode="External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yperlink" Target="http://ftp.cs.ucla.edu/pub/stat_ser/r414.pdf" TargetMode="External"/><Relationship Id="rId27" Type="http://schemas.openxmlformats.org/officeDocument/2006/relationships/hyperlink" Target="http://homepage.stat.uiowa.edu/~mbognar/1030/Bickel-Berkeley.pdf" TargetMode="Externa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0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1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22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23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4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8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0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1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22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23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24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25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26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7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8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9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Application>LibreOffice/7.3.7.2$Linux_X86_64 LibreOffice_project/30$Build-2</Application>
  <AppVersion>15.0000</AppVersion>
  <Pages>14</Pages>
  <Words>2194</Words>
  <Characters>10576</Characters>
  <CharactersWithSpaces>12330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2023-02-01T08:35:00Z</dcterms:created>
  <dc:creator>User1</dc:creator>
  <dc:description/>
  <dc:language>en-US</dc:language>
  <cp:lastModifiedBy>Daniela Zapryanova</cp:lastModifiedBy>
  <dcterms:modified xsi:type="dcterms:W3CDTF">2024-05-27T14:13:00Z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