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17857" w14:textId="77777777" w:rsidR="00C0456C" w:rsidRDefault="00C0456C" w:rsidP="00C0456C">
      <w:pPr>
        <w:pStyle w:val="Titel"/>
        <w:jc w:val="center"/>
        <w:rPr>
          <w:lang w:val="de-CH"/>
        </w:rPr>
      </w:pPr>
    </w:p>
    <w:p w14:paraId="7F326184" w14:textId="77777777" w:rsidR="00C0456C" w:rsidRDefault="00C0456C" w:rsidP="00C0456C">
      <w:pPr>
        <w:pStyle w:val="Titel"/>
        <w:jc w:val="center"/>
        <w:rPr>
          <w:lang w:val="de-CH"/>
        </w:rPr>
      </w:pPr>
    </w:p>
    <w:p w14:paraId="4AD402D5" w14:textId="77777777" w:rsidR="00C0456C" w:rsidRDefault="00C0456C" w:rsidP="00C0456C">
      <w:pPr>
        <w:pStyle w:val="Titel"/>
        <w:jc w:val="center"/>
        <w:rPr>
          <w:lang w:val="de-CH"/>
        </w:rPr>
      </w:pPr>
    </w:p>
    <w:p w14:paraId="427D8536" w14:textId="77777777" w:rsidR="00C0456C" w:rsidRDefault="00C0456C" w:rsidP="00C0456C">
      <w:pPr>
        <w:pStyle w:val="Titel"/>
        <w:jc w:val="center"/>
        <w:rPr>
          <w:lang w:val="de-CH"/>
        </w:rPr>
      </w:pPr>
    </w:p>
    <w:p w14:paraId="646C4EAB" w14:textId="77777777" w:rsidR="009E76E8" w:rsidRDefault="00C0456C" w:rsidP="00C0456C">
      <w:pPr>
        <w:pStyle w:val="Titel"/>
        <w:jc w:val="center"/>
        <w:rPr>
          <w:lang w:val="de-CH"/>
        </w:rPr>
      </w:pPr>
      <w:r>
        <w:rPr>
          <w:lang w:val="de-CH"/>
        </w:rPr>
        <w:t>Sport für alle</w:t>
      </w:r>
    </w:p>
    <w:p w14:paraId="2A12DF19" w14:textId="77777777" w:rsidR="00C0456C" w:rsidRDefault="00C0456C" w:rsidP="00C0456C">
      <w:pPr>
        <w:pStyle w:val="Untertitel"/>
        <w:jc w:val="center"/>
        <w:rPr>
          <w:lang w:val="de-CH"/>
        </w:rPr>
      </w:pPr>
      <w:r>
        <w:rPr>
          <w:lang w:val="de-CH"/>
        </w:rPr>
        <w:t>Factsheet XML Blockwoche</w:t>
      </w:r>
    </w:p>
    <w:p w14:paraId="310587EB" w14:textId="77777777" w:rsidR="00C0456C" w:rsidRDefault="00C0456C" w:rsidP="00C0456C">
      <w:pPr>
        <w:rPr>
          <w:lang w:val="de-CH"/>
        </w:rPr>
      </w:pPr>
    </w:p>
    <w:p w14:paraId="3C3C00F0" w14:textId="77777777" w:rsidR="00C0456C" w:rsidRPr="00F96FC9" w:rsidRDefault="00C0456C" w:rsidP="00C0456C">
      <w:pPr>
        <w:jc w:val="center"/>
        <w:rPr>
          <w:rStyle w:val="Hervorhebung"/>
          <w:b/>
          <w:bCs/>
          <w:lang w:val="de-CH"/>
        </w:rPr>
      </w:pPr>
      <w:r w:rsidRPr="00F96FC9">
        <w:rPr>
          <w:rStyle w:val="Hervorhebung"/>
          <w:b/>
          <w:bCs/>
          <w:i w:val="0"/>
          <w:iCs w:val="0"/>
          <w:lang w:val="de-CH"/>
        </w:rPr>
        <w:t>Autoren</w:t>
      </w:r>
    </w:p>
    <w:p w14:paraId="64FCC45D" w14:textId="77777777" w:rsidR="00C0456C" w:rsidRPr="00C0456C" w:rsidRDefault="00C0456C" w:rsidP="00C0456C">
      <w:pPr>
        <w:jc w:val="center"/>
        <w:rPr>
          <w:rStyle w:val="Hervorhebung"/>
          <w:lang w:val="de-CH"/>
        </w:rPr>
      </w:pPr>
      <w:r w:rsidRPr="00C0456C">
        <w:rPr>
          <w:rStyle w:val="Hervorhebung"/>
          <w:lang w:val="de-CH"/>
        </w:rPr>
        <w:t>Julien Grüter</w:t>
      </w:r>
    </w:p>
    <w:p w14:paraId="50060112" w14:textId="77777777" w:rsidR="00C0456C" w:rsidRPr="00C0456C" w:rsidRDefault="00C0456C" w:rsidP="00C0456C">
      <w:pPr>
        <w:jc w:val="center"/>
        <w:rPr>
          <w:rStyle w:val="Hervorhebung"/>
          <w:lang w:val="de-CH"/>
        </w:rPr>
      </w:pPr>
      <w:r w:rsidRPr="00C0456C">
        <w:rPr>
          <w:rStyle w:val="Hervorhebung"/>
          <w:lang w:val="de-CH"/>
        </w:rPr>
        <w:t>Joshua Heller</w:t>
      </w:r>
    </w:p>
    <w:p w14:paraId="1163EEDA" w14:textId="77777777" w:rsidR="00C0456C" w:rsidRDefault="00C0456C" w:rsidP="00C0456C">
      <w:pPr>
        <w:jc w:val="center"/>
        <w:rPr>
          <w:rStyle w:val="Hervorhebung"/>
        </w:rPr>
      </w:pPr>
      <w:r>
        <w:rPr>
          <w:rStyle w:val="Hervorhebung"/>
        </w:rPr>
        <w:t>Maurizio Hostettler</w:t>
      </w:r>
    </w:p>
    <w:p w14:paraId="41CED678" w14:textId="77777777" w:rsidR="00C0456C" w:rsidRDefault="00C0456C" w:rsidP="00C0456C">
      <w:pPr>
        <w:jc w:val="center"/>
        <w:rPr>
          <w:rStyle w:val="Hervorhebung"/>
        </w:rPr>
      </w:pPr>
      <w:r>
        <w:rPr>
          <w:rStyle w:val="Hervorhebung"/>
        </w:rPr>
        <w:t>Stefan Stofer</w:t>
      </w:r>
    </w:p>
    <w:p w14:paraId="3706990E" w14:textId="77777777" w:rsidR="00C0456C" w:rsidRDefault="00C0456C" w:rsidP="00C0456C">
      <w:pPr>
        <w:jc w:val="center"/>
        <w:rPr>
          <w:rStyle w:val="Hervorhebung"/>
          <w:i w:val="0"/>
          <w:iCs w:val="0"/>
          <w:lang w:val="de-CH"/>
        </w:rPr>
      </w:pPr>
    </w:p>
    <w:p w14:paraId="132A714D" w14:textId="77777777" w:rsidR="00C0456C" w:rsidRPr="00F96FC9" w:rsidRDefault="00C0456C" w:rsidP="00C0456C">
      <w:pPr>
        <w:jc w:val="center"/>
        <w:rPr>
          <w:rStyle w:val="Hervorhebung"/>
          <w:b/>
          <w:bCs/>
          <w:lang w:val="de-CH"/>
        </w:rPr>
      </w:pPr>
      <w:r w:rsidRPr="00F96FC9">
        <w:rPr>
          <w:rStyle w:val="Hervorhebung"/>
          <w:b/>
          <w:bCs/>
          <w:i w:val="0"/>
          <w:iCs w:val="0"/>
          <w:lang w:val="de-CH"/>
        </w:rPr>
        <w:t>Semester</w:t>
      </w:r>
    </w:p>
    <w:p w14:paraId="5E4947D3" w14:textId="77777777" w:rsidR="00C0456C" w:rsidRDefault="00C0456C" w:rsidP="00C0456C">
      <w:pPr>
        <w:jc w:val="center"/>
        <w:rPr>
          <w:rStyle w:val="Hervorhebung"/>
          <w:lang w:val="de-CH"/>
        </w:rPr>
      </w:pPr>
      <w:r>
        <w:rPr>
          <w:rStyle w:val="Hervorhebung"/>
          <w:lang w:val="de-CH"/>
        </w:rPr>
        <w:t>HSLU.BS</w:t>
      </w:r>
      <w:bookmarkStart w:id="0" w:name="_GoBack"/>
      <w:bookmarkEnd w:id="0"/>
      <w:r>
        <w:rPr>
          <w:rStyle w:val="Hervorhebung"/>
          <w:lang w:val="de-CH"/>
        </w:rPr>
        <w:t>CI.HS19.XML</w:t>
      </w:r>
    </w:p>
    <w:p w14:paraId="3C5553FA" w14:textId="77777777" w:rsidR="00C0456C" w:rsidRDefault="00C0456C" w:rsidP="00C0456C">
      <w:pPr>
        <w:jc w:val="center"/>
        <w:rPr>
          <w:rStyle w:val="Hervorhebung"/>
          <w:lang w:val="de-CH"/>
        </w:rPr>
      </w:pPr>
    </w:p>
    <w:p w14:paraId="30836DFF" w14:textId="77777777" w:rsidR="00C0456C" w:rsidRPr="00F96FC9" w:rsidRDefault="00C0456C" w:rsidP="00C0456C">
      <w:pPr>
        <w:jc w:val="center"/>
        <w:rPr>
          <w:rStyle w:val="Hervorhebung"/>
          <w:b/>
          <w:bCs/>
          <w:i w:val="0"/>
          <w:iCs w:val="0"/>
          <w:lang w:val="de-CH"/>
        </w:rPr>
      </w:pPr>
      <w:r w:rsidRPr="00F96FC9">
        <w:rPr>
          <w:rStyle w:val="Hervorhebung"/>
          <w:b/>
          <w:bCs/>
          <w:i w:val="0"/>
          <w:iCs w:val="0"/>
          <w:lang w:val="de-CH"/>
        </w:rPr>
        <w:t>Webseite</w:t>
      </w:r>
    </w:p>
    <w:p w14:paraId="3D1F90C0" w14:textId="77777777" w:rsidR="00C0456C" w:rsidRPr="00C0456C" w:rsidRDefault="00C0456C" w:rsidP="00C0456C">
      <w:pPr>
        <w:jc w:val="center"/>
        <w:rPr>
          <w:rStyle w:val="Hervorhebung"/>
          <w:i w:val="0"/>
          <w:iCs w:val="0"/>
          <w:lang w:val="de-CH"/>
        </w:rPr>
      </w:pPr>
      <w:hyperlink r:id="rId6" w:history="1">
        <w:r w:rsidRPr="00C0456C">
          <w:rPr>
            <w:rStyle w:val="Hyperlink"/>
            <w:lang w:val="de-CH"/>
          </w:rPr>
          <w:t>http://xml.joshuart.ch/index.php</w:t>
        </w:r>
      </w:hyperlink>
    </w:p>
    <w:p w14:paraId="7F00E9AB" w14:textId="77777777" w:rsidR="00C0456C" w:rsidRDefault="00C0456C">
      <w:pPr>
        <w:rPr>
          <w:rStyle w:val="Hervorhebung"/>
          <w:lang w:val="de-CH"/>
        </w:rPr>
      </w:pPr>
      <w:r>
        <w:rPr>
          <w:rStyle w:val="Hervorhebung"/>
          <w:lang w:val="de-CH"/>
        </w:rPr>
        <w:br w:type="page"/>
      </w:r>
    </w:p>
    <w:p w14:paraId="0C18BA0A" w14:textId="341E1DBD" w:rsidR="008B3EE8" w:rsidRDefault="00A73280" w:rsidP="008B3EE8">
      <w:pPr>
        <w:pStyle w:val="berschrift1"/>
        <w:rPr>
          <w:rStyle w:val="Hervorhebung"/>
          <w:i w:val="0"/>
          <w:iCs w:val="0"/>
          <w:lang w:val="de-CH"/>
        </w:rPr>
      </w:pPr>
      <w:r>
        <w:rPr>
          <w:rStyle w:val="Hervorhebung"/>
          <w:i w:val="0"/>
          <w:iCs w:val="0"/>
          <w:lang w:val="de-CH"/>
        </w:rPr>
        <w:lastRenderedPageBreak/>
        <w:t>&lt;</w:t>
      </w:r>
      <w:r w:rsidR="00C0456C">
        <w:rPr>
          <w:rStyle w:val="Hervorhebung"/>
          <w:i w:val="0"/>
          <w:iCs w:val="0"/>
          <w:lang w:val="de-CH"/>
        </w:rPr>
        <w:t>Auftrag</w:t>
      </w:r>
      <w:r>
        <w:rPr>
          <w:rStyle w:val="Hervorhebung"/>
          <w:i w:val="0"/>
          <w:iCs w:val="0"/>
          <w:lang w:val="de-CH"/>
        </w:rPr>
        <w:t xml:space="preserve"> /&gt;</w:t>
      </w:r>
    </w:p>
    <w:p w14:paraId="0267A23F" w14:textId="5CC80268" w:rsidR="008B3EE8" w:rsidRDefault="008B3EE8" w:rsidP="008B3EE8">
      <w:pPr>
        <w:rPr>
          <w:lang w:val="de-CH"/>
        </w:rPr>
      </w:pPr>
    </w:p>
    <w:p w14:paraId="0011407B" w14:textId="4BA9860D" w:rsidR="008B3EE8" w:rsidRPr="008B3EE8" w:rsidRDefault="008B3EE8" w:rsidP="008B3EE8">
      <w:pPr>
        <w:rPr>
          <w:b/>
          <w:bCs/>
          <w:lang w:val="de-CH"/>
        </w:rPr>
      </w:pPr>
      <w:r w:rsidRPr="008B3EE8">
        <w:rPr>
          <w:b/>
          <w:bCs/>
          <w:lang w:val="de-CH"/>
        </w:rPr>
        <w:t>Idee</w:t>
      </w:r>
    </w:p>
    <w:p w14:paraId="3F9A5AAE" w14:textId="6F60FEC4" w:rsidR="008B3EE8" w:rsidRPr="008B3EE8" w:rsidRDefault="008B3EE8" w:rsidP="008B3EE8">
      <w:pPr>
        <w:rPr>
          <w:lang w:val="de-CH"/>
        </w:rPr>
      </w:pPr>
      <w:r w:rsidRPr="008B3EE8">
        <w:rPr>
          <w:lang w:val="de-CH"/>
        </w:rPr>
        <w:t>Kundensegment im Behindertensport erweitern</w:t>
      </w:r>
      <w:r>
        <w:rPr>
          <w:lang w:val="de-CH"/>
        </w:rPr>
        <w:t xml:space="preserve">, </w:t>
      </w:r>
      <w:r w:rsidRPr="008B3EE8">
        <w:rPr>
          <w:lang w:val="de-CH"/>
        </w:rPr>
        <w:t>Serviceangebote vergrössern</w:t>
      </w:r>
      <w:r>
        <w:rPr>
          <w:lang w:val="de-CH"/>
        </w:rPr>
        <w:t xml:space="preserve"> im Bereich Sport und Erholung. Die Erreichbarkeit durch einen </w:t>
      </w:r>
      <w:r w:rsidRPr="008B3EE8">
        <w:rPr>
          <w:lang w:val="de-CH"/>
        </w:rPr>
        <w:t>Webauftritt</w:t>
      </w:r>
      <w:r>
        <w:rPr>
          <w:lang w:val="de-CH"/>
        </w:rPr>
        <w:t xml:space="preserve"> gewährleisten</w:t>
      </w:r>
    </w:p>
    <w:p w14:paraId="41887910" w14:textId="396F9415" w:rsidR="008B3EE8" w:rsidRPr="008B3EE8" w:rsidRDefault="008B3EE8" w:rsidP="008B3EE8">
      <w:pPr>
        <w:rPr>
          <w:b/>
          <w:bCs/>
          <w:lang w:val="de-CH"/>
        </w:rPr>
      </w:pPr>
      <w:r w:rsidRPr="008B3EE8">
        <w:rPr>
          <w:b/>
          <w:bCs/>
          <w:lang w:val="de-CH"/>
        </w:rPr>
        <w:t>Vorteile</w:t>
      </w:r>
    </w:p>
    <w:p w14:paraId="569E1069" w14:textId="5FF58AE4" w:rsidR="008B3EE8" w:rsidRPr="008B3EE8" w:rsidRDefault="008B3EE8" w:rsidP="008B3EE8">
      <w:pPr>
        <w:rPr>
          <w:lang w:val="de-CH"/>
        </w:rPr>
      </w:pPr>
      <w:r>
        <w:rPr>
          <w:lang w:val="de-CH"/>
        </w:rPr>
        <w:t xml:space="preserve">Die Webseite bietet einen </w:t>
      </w:r>
      <w:r w:rsidRPr="008B3EE8">
        <w:rPr>
          <w:lang w:val="de-CH"/>
        </w:rPr>
        <w:t>Barrierefreier Zugang</w:t>
      </w:r>
      <w:r>
        <w:rPr>
          <w:lang w:val="de-CH"/>
        </w:rPr>
        <w:t>, sie bietet direkt Online ein Buchungssystem</w:t>
      </w:r>
      <w:r w:rsidR="00D34EC2">
        <w:rPr>
          <w:lang w:val="de-CH"/>
        </w:rPr>
        <w:t xml:space="preserve"> inklusive Belegungsdiagramm. Eine automatisierte Bestätigung liefert direkt ein PDF Dokument.</w:t>
      </w:r>
    </w:p>
    <w:p w14:paraId="0890B2D6" w14:textId="7F0A9E8A" w:rsidR="008B3EE8" w:rsidRPr="008B3EE8" w:rsidRDefault="008B3EE8" w:rsidP="008B3EE8">
      <w:pPr>
        <w:rPr>
          <w:b/>
          <w:bCs/>
          <w:lang w:val="de-CH"/>
        </w:rPr>
      </w:pPr>
      <w:r w:rsidRPr="008B3EE8">
        <w:rPr>
          <w:b/>
          <w:bCs/>
          <w:lang w:val="de-CH"/>
        </w:rPr>
        <w:t>Vision</w:t>
      </w:r>
    </w:p>
    <w:p w14:paraId="7BCE323B" w14:textId="4EDD9637" w:rsidR="008B3EE8" w:rsidRPr="008B3EE8" w:rsidRDefault="00D34EC2" w:rsidP="00D34EC2">
      <w:pPr>
        <w:tabs>
          <w:tab w:val="num" w:pos="720"/>
        </w:tabs>
        <w:rPr>
          <w:lang w:val="de-CH"/>
        </w:rPr>
      </w:pPr>
      <w:r>
        <w:rPr>
          <w:lang w:val="de-CH"/>
        </w:rPr>
        <w:t>E</w:t>
      </w:r>
      <w:r w:rsidR="008B3EE8" w:rsidRPr="008B3EE8">
        <w:rPr>
          <w:lang w:val="de-CH"/>
        </w:rPr>
        <w:t>in neues Zentrum für Behindertensport etablier</w:t>
      </w:r>
      <w:r>
        <w:rPr>
          <w:lang w:val="de-CH"/>
        </w:rPr>
        <w:t xml:space="preserve">en, die </w:t>
      </w:r>
      <w:r w:rsidR="008B3EE8" w:rsidRPr="008B3EE8">
        <w:rPr>
          <w:lang w:val="de-CH"/>
        </w:rPr>
        <w:t>Akzeptanz für Behindertensport fördern</w:t>
      </w:r>
      <w:r>
        <w:rPr>
          <w:lang w:val="de-CH"/>
        </w:rPr>
        <w:t xml:space="preserve"> und d</w:t>
      </w:r>
      <w:r w:rsidR="008B3EE8" w:rsidRPr="008B3EE8">
        <w:rPr>
          <w:lang w:val="de-CH"/>
        </w:rPr>
        <w:t>ank dem erweiterten Angebot können Meisterschaften im Ort durchgeführt werden</w:t>
      </w:r>
      <w:r>
        <w:rPr>
          <w:lang w:val="de-CH"/>
        </w:rPr>
        <w:t>.</w:t>
      </w:r>
    </w:p>
    <w:p w14:paraId="557110D0" w14:textId="77777777" w:rsidR="008B3EE8" w:rsidRPr="008B3EE8" w:rsidRDefault="008B3EE8" w:rsidP="008B3EE8">
      <w:pPr>
        <w:rPr>
          <w:lang w:val="de-CH"/>
        </w:rPr>
      </w:pPr>
    </w:p>
    <w:p w14:paraId="154B0168" w14:textId="4DEDC7A1" w:rsidR="00C0456C" w:rsidRDefault="00A73280" w:rsidP="00C0456C">
      <w:pPr>
        <w:pStyle w:val="berschrift1"/>
        <w:rPr>
          <w:rStyle w:val="Hervorhebung"/>
          <w:i w:val="0"/>
          <w:iCs w:val="0"/>
          <w:lang w:val="de-CH"/>
        </w:rPr>
      </w:pPr>
      <w:r>
        <w:rPr>
          <w:rStyle w:val="Hervorhebung"/>
          <w:i w:val="0"/>
          <w:iCs w:val="0"/>
          <w:lang w:val="de-CH"/>
        </w:rPr>
        <w:t>&lt;</w:t>
      </w:r>
      <w:r w:rsidR="00C0456C">
        <w:rPr>
          <w:rStyle w:val="Hervorhebung"/>
          <w:i w:val="0"/>
          <w:iCs w:val="0"/>
          <w:lang w:val="de-CH"/>
        </w:rPr>
        <w:t>Architektur</w:t>
      </w:r>
      <w:r>
        <w:rPr>
          <w:rStyle w:val="Hervorhebung"/>
          <w:i w:val="0"/>
          <w:iCs w:val="0"/>
          <w:lang w:val="de-CH"/>
        </w:rPr>
        <w:t xml:space="preserve"> /&gt;</w:t>
      </w:r>
    </w:p>
    <w:p w14:paraId="36103871" w14:textId="27520F6F" w:rsidR="008B3EE8" w:rsidRDefault="008B3EE8" w:rsidP="008B3EE8">
      <w:pPr>
        <w:rPr>
          <w:lang w:val="de-CH"/>
        </w:rPr>
      </w:pPr>
    </w:p>
    <w:p w14:paraId="79819DDD" w14:textId="29A4C210" w:rsidR="00C0456C" w:rsidRDefault="008B3EE8" w:rsidP="00C0456C">
      <w:pPr>
        <w:rPr>
          <w:rStyle w:val="Hervorhebung"/>
          <w:i w:val="0"/>
          <w:iCs w:val="0"/>
          <w:lang w:val="de-CH"/>
        </w:rPr>
      </w:pPr>
      <w:r>
        <w:rPr>
          <w:rStyle w:val="Hervorhebung"/>
          <w:i w:val="0"/>
          <w:iCs w:val="0"/>
          <w:lang w:val="de-CH"/>
        </w:rPr>
        <w:t xml:space="preserve">Im Web Browser werden die Technologien (X)HTML, CSS und JavaScript genutzt. Die Kommunikation zwischen dem Client und Webserver verläuft über PHP. Die Verarbeitung, Darstellung und Quelle der Daten werden XML Technologien genutzt. </w:t>
      </w:r>
    </w:p>
    <w:p w14:paraId="7C921221" w14:textId="77777777" w:rsidR="005A4583" w:rsidRDefault="005A4583" w:rsidP="00C0456C">
      <w:pPr>
        <w:rPr>
          <w:rStyle w:val="Hervorhebung"/>
          <w:i w:val="0"/>
          <w:iCs w:val="0"/>
          <w:lang w:val="de-CH"/>
        </w:rPr>
      </w:pPr>
      <w:r>
        <w:rPr>
          <w:noProof/>
        </w:rPr>
        <w:drawing>
          <wp:inline distT="0" distB="0" distL="0" distR="0" wp14:anchorId="5FB7B0CD" wp14:editId="25069FAF">
            <wp:extent cx="5943600" cy="29775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7515"/>
                    </a:xfrm>
                    <a:prstGeom prst="rect">
                      <a:avLst/>
                    </a:prstGeom>
                    <a:noFill/>
                    <a:ln>
                      <a:noFill/>
                    </a:ln>
                  </pic:spPr>
                </pic:pic>
              </a:graphicData>
            </a:graphic>
          </wp:inline>
        </w:drawing>
      </w:r>
    </w:p>
    <w:p w14:paraId="0ACE7D18" w14:textId="4C1CD1F4" w:rsidR="00A73280" w:rsidRDefault="00A73280" w:rsidP="00A73280">
      <w:pPr>
        <w:pStyle w:val="Beschriftung"/>
        <w:rPr>
          <w:color w:val="auto"/>
          <w:lang w:val="de-CH"/>
        </w:rPr>
      </w:pPr>
      <w:r w:rsidRPr="00A73280">
        <w:rPr>
          <w:color w:val="auto"/>
          <w:lang w:val="de-CH"/>
        </w:rPr>
        <w:t xml:space="preserve">Abbildung </w:t>
      </w:r>
      <w:r w:rsidRPr="00A73280">
        <w:rPr>
          <w:color w:val="auto"/>
          <w:lang w:val="de-CH"/>
        </w:rPr>
        <w:fldChar w:fldCharType="begin"/>
      </w:r>
      <w:r w:rsidRPr="00A73280">
        <w:rPr>
          <w:color w:val="auto"/>
          <w:lang w:val="de-CH"/>
        </w:rPr>
        <w:instrText xml:space="preserve"> SEQ Abbildung \* ARABIC </w:instrText>
      </w:r>
      <w:r w:rsidRPr="00A73280">
        <w:rPr>
          <w:color w:val="auto"/>
          <w:lang w:val="de-CH"/>
        </w:rPr>
        <w:fldChar w:fldCharType="separate"/>
      </w:r>
      <w:r w:rsidR="007A71C9">
        <w:rPr>
          <w:noProof/>
          <w:color w:val="auto"/>
          <w:lang w:val="de-CH"/>
        </w:rPr>
        <w:t>1</w:t>
      </w:r>
      <w:r w:rsidRPr="00A73280">
        <w:rPr>
          <w:color w:val="auto"/>
          <w:lang w:val="de-CH"/>
        </w:rPr>
        <w:fldChar w:fldCharType="end"/>
      </w:r>
      <w:r w:rsidRPr="00A73280">
        <w:rPr>
          <w:color w:val="auto"/>
          <w:lang w:val="de-CH"/>
        </w:rPr>
        <w:t xml:space="preserve"> Technologienübersicht</w:t>
      </w:r>
    </w:p>
    <w:p w14:paraId="08AF4ABF" w14:textId="77777777" w:rsidR="008B3EE8" w:rsidRPr="008B3EE8" w:rsidRDefault="008B3EE8" w:rsidP="008B3EE8">
      <w:pPr>
        <w:rPr>
          <w:lang w:val="de-CH"/>
        </w:rPr>
      </w:pPr>
    </w:p>
    <w:p w14:paraId="2EA1B3FF" w14:textId="54F813CF" w:rsidR="0003002B" w:rsidRDefault="008B3EE8" w:rsidP="0003002B">
      <w:pPr>
        <w:rPr>
          <w:lang w:val="de-CH"/>
        </w:rPr>
      </w:pPr>
      <w:r>
        <w:rPr>
          <w:lang w:val="de-CH"/>
        </w:rPr>
        <w:lastRenderedPageBreak/>
        <w:t xml:space="preserve">Die Darstellung zeigt alle definierten Use Cases. Bei http GET wird ein XML Dokument über ein XSL zu einer XHTML Seite transformiert. Bei einer http POST Methode wird immer eine serverseitige Validierung vorgenommen. Dafür werden die Werte gegen ein XML Schema geprüft. </w:t>
      </w:r>
    </w:p>
    <w:p w14:paraId="0C8312E9" w14:textId="77777777" w:rsidR="0003002B" w:rsidRDefault="00383A60" w:rsidP="0003002B">
      <w:pPr>
        <w:jc w:val="center"/>
        <w:rPr>
          <w:lang w:val="de-CH"/>
        </w:rPr>
      </w:pPr>
      <w:r>
        <w:rPr>
          <w:noProof/>
        </w:rPr>
        <w:drawing>
          <wp:inline distT="0" distB="0" distL="0" distR="0" wp14:anchorId="0A28D60B" wp14:editId="5BA812D3">
            <wp:extent cx="5943600" cy="3124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1B791CE2" w14:textId="083C4ADB" w:rsidR="00383A60" w:rsidRDefault="00383A60" w:rsidP="00383A60">
      <w:pPr>
        <w:pStyle w:val="Beschriftung"/>
        <w:rPr>
          <w:lang w:val="de-CH"/>
        </w:rPr>
      </w:pPr>
      <w:r w:rsidRPr="007A71C9">
        <w:rPr>
          <w:lang w:val="de-CH"/>
        </w:rPr>
        <w:t xml:space="preserve">Abbildung </w:t>
      </w:r>
      <w:r>
        <w:fldChar w:fldCharType="begin"/>
      </w:r>
      <w:r w:rsidRPr="007A71C9">
        <w:rPr>
          <w:lang w:val="de-CH"/>
        </w:rPr>
        <w:instrText xml:space="preserve"> SEQ Abbildung \* ARABIC </w:instrText>
      </w:r>
      <w:r>
        <w:fldChar w:fldCharType="separate"/>
      </w:r>
      <w:r w:rsidR="007A71C9" w:rsidRPr="007A71C9">
        <w:rPr>
          <w:noProof/>
          <w:lang w:val="de-CH"/>
        </w:rPr>
        <w:t>2</w:t>
      </w:r>
      <w:r>
        <w:fldChar w:fldCharType="end"/>
      </w:r>
      <w:r w:rsidRPr="007A71C9">
        <w:rPr>
          <w:lang w:val="de-CH"/>
        </w:rPr>
        <w:t xml:space="preserve"> </w:t>
      </w:r>
      <w:proofErr w:type="spellStart"/>
      <w:r w:rsidRPr="007A71C9">
        <w:rPr>
          <w:lang w:val="de-CH"/>
        </w:rPr>
        <w:t>Detailierte</w:t>
      </w:r>
      <w:proofErr w:type="spellEnd"/>
      <w:r w:rsidRPr="007A71C9">
        <w:rPr>
          <w:lang w:val="de-CH"/>
        </w:rPr>
        <w:t xml:space="preserve"> Use-Case Übersicht</w:t>
      </w:r>
    </w:p>
    <w:p w14:paraId="1055D256" w14:textId="77777777" w:rsidR="0003002B" w:rsidRPr="0003002B" w:rsidRDefault="0003002B" w:rsidP="0003002B">
      <w:pPr>
        <w:jc w:val="center"/>
        <w:rPr>
          <w:lang w:val="de-CH"/>
        </w:rPr>
      </w:pPr>
    </w:p>
    <w:p w14:paraId="4772E49D" w14:textId="77777777" w:rsidR="00C0456C" w:rsidRDefault="00A73280" w:rsidP="00C0456C">
      <w:pPr>
        <w:pStyle w:val="berschrift1"/>
        <w:rPr>
          <w:rStyle w:val="Hervorhebung"/>
          <w:i w:val="0"/>
          <w:iCs w:val="0"/>
          <w:lang w:val="de-CH"/>
        </w:rPr>
      </w:pPr>
      <w:r>
        <w:rPr>
          <w:rStyle w:val="Hervorhebung"/>
          <w:i w:val="0"/>
          <w:iCs w:val="0"/>
          <w:lang w:val="de-CH"/>
        </w:rPr>
        <w:t>&lt;</w:t>
      </w:r>
      <w:r w:rsidR="00C0456C">
        <w:rPr>
          <w:rStyle w:val="Hervorhebung"/>
          <w:i w:val="0"/>
          <w:iCs w:val="0"/>
          <w:lang w:val="de-CH"/>
        </w:rPr>
        <w:t>Verwendete Frameworks</w:t>
      </w:r>
      <w:r>
        <w:rPr>
          <w:rStyle w:val="Hervorhebung"/>
          <w:i w:val="0"/>
          <w:iCs w:val="0"/>
          <w:lang w:val="de-CH"/>
        </w:rPr>
        <w:t xml:space="preserve"> /&gt;</w:t>
      </w:r>
    </w:p>
    <w:p w14:paraId="1DB93DCB" w14:textId="77777777" w:rsidR="00363E89" w:rsidRDefault="00363E89" w:rsidP="00363E89">
      <w:pPr>
        <w:rPr>
          <w:lang w:val="de-CH"/>
        </w:rPr>
      </w:pPr>
    </w:p>
    <w:p w14:paraId="668457A8" w14:textId="77777777" w:rsidR="00363E89" w:rsidRDefault="00363E89" w:rsidP="00363E89">
      <w:pPr>
        <w:rPr>
          <w:b/>
          <w:bCs/>
          <w:lang w:val="de-CH"/>
        </w:rPr>
      </w:pPr>
      <w:r>
        <w:rPr>
          <w:b/>
          <w:bCs/>
          <w:lang w:val="de-CH"/>
        </w:rPr>
        <w:t>Bootstrap</w:t>
      </w:r>
    </w:p>
    <w:p w14:paraId="7E23A9BC" w14:textId="77777777" w:rsidR="00363E89" w:rsidRDefault="00363E89" w:rsidP="00363E89">
      <w:pPr>
        <w:rPr>
          <w:lang w:val="de-CH"/>
        </w:rPr>
      </w:pPr>
      <w:r>
        <w:rPr>
          <w:lang w:val="de-CH"/>
        </w:rPr>
        <w:t xml:space="preserve">Das Framework wird für Design (unter anderem auch für Responsive Design) genutzt. </w:t>
      </w:r>
    </w:p>
    <w:p w14:paraId="39338C1B" w14:textId="77777777" w:rsidR="00363E89" w:rsidRDefault="00363E89" w:rsidP="00363E89">
      <w:pPr>
        <w:rPr>
          <w:b/>
          <w:bCs/>
          <w:lang w:val="de-CH"/>
        </w:rPr>
      </w:pPr>
      <w:proofErr w:type="spellStart"/>
      <w:r>
        <w:rPr>
          <w:b/>
          <w:bCs/>
          <w:lang w:val="de-CH"/>
        </w:rPr>
        <w:t>Fontawesome</w:t>
      </w:r>
      <w:proofErr w:type="spellEnd"/>
    </w:p>
    <w:p w14:paraId="0992B690" w14:textId="77777777" w:rsidR="00363E89" w:rsidRPr="00363E89" w:rsidRDefault="0028214A" w:rsidP="00363E89">
      <w:pPr>
        <w:rPr>
          <w:lang w:val="de-CH"/>
        </w:rPr>
      </w:pPr>
      <w:r>
        <w:rPr>
          <w:lang w:val="de-CH"/>
        </w:rPr>
        <w:t xml:space="preserve">Es werden die Icons für Öffnungszeiten, Standort und Kontakt genutzt. </w:t>
      </w:r>
    </w:p>
    <w:p w14:paraId="5C72621E" w14:textId="77777777" w:rsidR="00C0456C" w:rsidRDefault="00C0456C" w:rsidP="00C0456C">
      <w:pPr>
        <w:rPr>
          <w:rStyle w:val="Hervorhebung"/>
          <w:i w:val="0"/>
          <w:iCs w:val="0"/>
          <w:lang w:val="de-CH"/>
        </w:rPr>
      </w:pPr>
    </w:p>
    <w:p w14:paraId="2B2AEE65" w14:textId="77777777" w:rsidR="00C0456C" w:rsidRDefault="00A73280" w:rsidP="00C0456C">
      <w:pPr>
        <w:pStyle w:val="berschrift1"/>
        <w:rPr>
          <w:rStyle w:val="Hervorhebung"/>
          <w:i w:val="0"/>
          <w:iCs w:val="0"/>
          <w:lang w:val="de-CH"/>
        </w:rPr>
      </w:pPr>
      <w:r>
        <w:rPr>
          <w:rStyle w:val="Hervorhebung"/>
          <w:i w:val="0"/>
          <w:iCs w:val="0"/>
          <w:lang w:val="de-CH"/>
        </w:rPr>
        <w:t>&lt;</w:t>
      </w:r>
      <w:r w:rsidR="00C0456C">
        <w:rPr>
          <w:rStyle w:val="Hervorhebung"/>
          <w:i w:val="0"/>
          <w:iCs w:val="0"/>
          <w:lang w:val="de-CH"/>
        </w:rPr>
        <w:t>Technische Stolpersteine</w:t>
      </w:r>
      <w:r>
        <w:rPr>
          <w:rStyle w:val="Hervorhebung"/>
          <w:i w:val="0"/>
          <w:iCs w:val="0"/>
          <w:lang w:val="de-CH"/>
        </w:rPr>
        <w:t xml:space="preserve"> /&gt;</w:t>
      </w:r>
    </w:p>
    <w:p w14:paraId="290855D6" w14:textId="77777777" w:rsidR="00C0456C" w:rsidRDefault="00C0456C" w:rsidP="00C0456C">
      <w:pPr>
        <w:rPr>
          <w:rStyle w:val="Hervorhebung"/>
          <w:i w:val="0"/>
          <w:iCs w:val="0"/>
          <w:lang w:val="de-CH"/>
        </w:rPr>
      </w:pPr>
    </w:p>
    <w:p w14:paraId="3FD1AE9C" w14:textId="77777777" w:rsidR="00C0456C" w:rsidRPr="00C6716A" w:rsidRDefault="00C0456C" w:rsidP="00C0456C">
      <w:pPr>
        <w:rPr>
          <w:rStyle w:val="Fett"/>
          <w:lang w:val="de-CH"/>
        </w:rPr>
      </w:pPr>
      <w:r w:rsidRPr="00C6716A">
        <w:rPr>
          <w:rStyle w:val="Fett"/>
          <w:lang w:val="de-CH"/>
        </w:rPr>
        <w:t>XSL</w:t>
      </w:r>
      <w:r w:rsidR="00C6716A" w:rsidRPr="00C6716A">
        <w:rPr>
          <w:rStyle w:val="Fett"/>
          <w:lang w:val="de-CH"/>
        </w:rPr>
        <w:t>T in XML Quelle e</w:t>
      </w:r>
      <w:r w:rsidR="00C6716A">
        <w:rPr>
          <w:rStyle w:val="Fett"/>
          <w:lang w:val="de-CH"/>
        </w:rPr>
        <w:t>rsetzen</w:t>
      </w:r>
    </w:p>
    <w:p w14:paraId="6A247587" w14:textId="77777777" w:rsidR="00C0456C" w:rsidRPr="00C6716A" w:rsidRDefault="00C6716A" w:rsidP="00C0456C">
      <w:pPr>
        <w:rPr>
          <w:rStyle w:val="Hervorhebung"/>
          <w:i w:val="0"/>
          <w:iCs w:val="0"/>
          <w:lang w:val="de-CH"/>
        </w:rPr>
      </w:pPr>
      <w:r>
        <w:rPr>
          <w:rStyle w:val="Hervorhebung"/>
          <w:i w:val="0"/>
          <w:iCs w:val="0"/>
          <w:lang w:val="de-CH"/>
        </w:rPr>
        <w:t xml:space="preserve">Das XML «events.xml» </w:t>
      </w:r>
      <w:r w:rsidR="00363E89">
        <w:rPr>
          <w:rStyle w:val="Hervorhebung"/>
          <w:i w:val="0"/>
          <w:iCs w:val="0"/>
          <w:lang w:val="de-CH"/>
        </w:rPr>
        <w:t>wird</w:t>
      </w:r>
      <w:r>
        <w:rPr>
          <w:rStyle w:val="Hervorhebung"/>
          <w:i w:val="0"/>
          <w:iCs w:val="0"/>
          <w:lang w:val="de-CH"/>
        </w:rPr>
        <w:t xml:space="preserve"> für mehrere Funktionen (Übersicht, Anmeldeseite, Buchungsbestätigung) der Webseite als Datenbasis genutzt. Dabei </w:t>
      </w:r>
      <w:r w:rsidR="00363E89">
        <w:rPr>
          <w:rStyle w:val="Hervorhebung"/>
          <w:i w:val="0"/>
          <w:iCs w:val="0"/>
          <w:lang w:val="de-CH"/>
        </w:rPr>
        <w:t>soll</w:t>
      </w:r>
      <w:r>
        <w:rPr>
          <w:rStyle w:val="Hervorhebung"/>
          <w:i w:val="0"/>
          <w:iCs w:val="0"/>
          <w:lang w:val="de-CH"/>
        </w:rPr>
        <w:t xml:space="preserve"> für jede Funktion ein anderes XSLT verwendet werden. Das Problem </w:t>
      </w:r>
      <w:r w:rsidR="00363E89">
        <w:rPr>
          <w:rStyle w:val="Hervorhebung"/>
          <w:i w:val="0"/>
          <w:iCs w:val="0"/>
          <w:lang w:val="de-CH"/>
        </w:rPr>
        <w:t>wird</w:t>
      </w:r>
      <w:r>
        <w:rPr>
          <w:rStyle w:val="Hervorhebung"/>
          <w:i w:val="0"/>
          <w:iCs w:val="0"/>
          <w:lang w:val="de-CH"/>
        </w:rPr>
        <w:t xml:space="preserve"> mit der PHP-Klasse «</w:t>
      </w:r>
      <w:proofErr w:type="spellStart"/>
      <w:r>
        <w:rPr>
          <w:rStyle w:val="Hervorhebung"/>
          <w:i w:val="0"/>
          <w:iCs w:val="0"/>
          <w:lang w:val="de-CH"/>
        </w:rPr>
        <w:t>XSLTProcessor</w:t>
      </w:r>
      <w:proofErr w:type="spellEnd"/>
      <w:r>
        <w:rPr>
          <w:rStyle w:val="Hervorhebung"/>
          <w:i w:val="0"/>
          <w:iCs w:val="0"/>
          <w:lang w:val="de-CH"/>
        </w:rPr>
        <w:t xml:space="preserve">» gelöst. Damit wird beim Aufruf von einem der genannten Funktionen das XSL Dokument ausgetauscht. </w:t>
      </w:r>
    </w:p>
    <w:p w14:paraId="13BDBA9A" w14:textId="77777777" w:rsidR="00C0456C" w:rsidRDefault="00C0456C" w:rsidP="00C0456C">
      <w:pPr>
        <w:rPr>
          <w:rStyle w:val="Fett"/>
          <w:lang w:val="de-CH"/>
        </w:rPr>
      </w:pPr>
      <w:r w:rsidRPr="00C0456C">
        <w:rPr>
          <w:rStyle w:val="Fett"/>
          <w:lang w:val="de-CH"/>
        </w:rPr>
        <w:lastRenderedPageBreak/>
        <w:t>Docker Read-</w:t>
      </w:r>
      <w:proofErr w:type="spellStart"/>
      <w:r w:rsidRPr="00C0456C">
        <w:rPr>
          <w:rStyle w:val="Fett"/>
          <w:lang w:val="de-CH"/>
        </w:rPr>
        <w:t>only</w:t>
      </w:r>
      <w:proofErr w:type="spellEnd"/>
    </w:p>
    <w:p w14:paraId="70AC5167" w14:textId="77777777" w:rsidR="00C6716A" w:rsidRDefault="00363E89" w:rsidP="00C6716A">
      <w:pPr>
        <w:rPr>
          <w:rStyle w:val="Fett"/>
          <w:b w:val="0"/>
          <w:bCs w:val="0"/>
          <w:lang w:val="de-CH"/>
        </w:rPr>
      </w:pPr>
      <w:r>
        <w:rPr>
          <w:rStyle w:val="Fett"/>
          <w:b w:val="0"/>
          <w:bCs w:val="0"/>
          <w:lang w:val="de-CH"/>
        </w:rPr>
        <w:t xml:space="preserve">Zu Beginn haben wir </w:t>
      </w:r>
      <w:r w:rsidR="00C6716A">
        <w:rPr>
          <w:rStyle w:val="Fett"/>
          <w:b w:val="0"/>
          <w:bCs w:val="0"/>
          <w:lang w:val="de-CH"/>
        </w:rPr>
        <w:t xml:space="preserve">ein </w:t>
      </w:r>
      <w:proofErr w:type="spellStart"/>
      <w:r w:rsidR="00C6716A">
        <w:rPr>
          <w:rStyle w:val="Fett"/>
          <w:b w:val="0"/>
          <w:bCs w:val="0"/>
          <w:lang w:val="de-CH"/>
        </w:rPr>
        <w:t>Dockerfile</w:t>
      </w:r>
      <w:proofErr w:type="spellEnd"/>
      <w:r w:rsidR="00C6716A">
        <w:rPr>
          <w:rStyle w:val="Fett"/>
          <w:b w:val="0"/>
          <w:bCs w:val="0"/>
          <w:lang w:val="de-CH"/>
        </w:rPr>
        <w:t xml:space="preserve"> genutzt, um den PHP Webserver, mit der Webseite als Inhalt, zu bauen.  </w:t>
      </w:r>
      <w:r>
        <w:rPr>
          <w:rStyle w:val="Fett"/>
          <w:b w:val="0"/>
          <w:bCs w:val="0"/>
          <w:lang w:val="de-CH"/>
        </w:rPr>
        <w:t xml:space="preserve">Die ersten Probleme sind beim Anmeldeformular aufgetreten. Die Anmeldedaten können nicht ins XML geschrieben werden, da Docker Container </w:t>
      </w:r>
      <w:proofErr w:type="spellStart"/>
      <w:r>
        <w:rPr>
          <w:rStyle w:val="Fett"/>
          <w:b w:val="0"/>
          <w:bCs w:val="0"/>
          <w:lang w:val="de-CH"/>
        </w:rPr>
        <w:t>read-only</w:t>
      </w:r>
      <w:proofErr w:type="spellEnd"/>
      <w:r>
        <w:rPr>
          <w:rStyle w:val="Fett"/>
          <w:b w:val="0"/>
          <w:bCs w:val="0"/>
          <w:lang w:val="de-CH"/>
        </w:rPr>
        <w:t xml:space="preserve"> sind. Darauf hin haben wir uns für XAMPP entschieden. </w:t>
      </w:r>
    </w:p>
    <w:p w14:paraId="1DBBC3BF" w14:textId="77777777" w:rsidR="00363E89" w:rsidRDefault="00363E89" w:rsidP="00C6716A">
      <w:pPr>
        <w:rPr>
          <w:rStyle w:val="Fett"/>
        </w:rPr>
      </w:pPr>
      <w:r>
        <w:rPr>
          <w:rStyle w:val="Fett"/>
        </w:rPr>
        <w:t>XAMPP und XSTL</w:t>
      </w:r>
    </w:p>
    <w:p w14:paraId="47513C72" w14:textId="77777777" w:rsidR="00363E89" w:rsidRPr="00363E89" w:rsidRDefault="00363E89" w:rsidP="00363E89">
      <w:pPr>
        <w:rPr>
          <w:rStyle w:val="Fett"/>
          <w:b w:val="0"/>
          <w:bCs w:val="0"/>
          <w:lang w:val="de-CH"/>
        </w:rPr>
      </w:pPr>
      <w:r w:rsidRPr="00363E89">
        <w:rPr>
          <w:rStyle w:val="Fett"/>
          <w:b w:val="0"/>
          <w:bCs w:val="0"/>
          <w:lang w:val="de-CH"/>
        </w:rPr>
        <w:t xml:space="preserve">Der XAMPP </w:t>
      </w:r>
      <w:r>
        <w:rPr>
          <w:rStyle w:val="Fett"/>
          <w:b w:val="0"/>
          <w:bCs w:val="0"/>
          <w:lang w:val="de-CH"/>
        </w:rPr>
        <w:t>hat</w:t>
      </w:r>
      <w:r w:rsidRPr="00363E89">
        <w:rPr>
          <w:rStyle w:val="Fett"/>
          <w:b w:val="0"/>
          <w:bCs w:val="0"/>
          <w:lang w:val="de-CH"/>
        </w:rPr>
        <w:t xml:space="preserve"> keine X</w:t>
      </w:r>
      <w:r>
        <w:rPr>
          <w:rStyle w:val="Fett"/>
          <w:b w:val="0"/>
          <w:bCs w:val="0"/>
          <w:lang w:val="de-CH"/>
        </w:rPr>
        <w:t xml:space="preserve">SL Transformationen ausgeführt. Es musste im php.ini den XSLT-Support manuell eingeschaltet werden. </w:t>
      </w:r>
    </w:p>
    <w:p w14:paraId="1288B4E3" w14:textId="77777777" w:rsidR="00C0456C" w:rsidRPr="00C0456C" w:rsidRDefault="00C0456C" w:rsidP="00C0456C">
      <w:pPr>
        <w:rPr>
          <w:rStyle w:val="Hervorhebung"/>
          <w:i w:val="0"/>
          <w:iCs w:val="0"/>
          <w:lang w:val="de-CH"/>
        </w:rPr>
      </w:pPr>
    </w:p>
    <w:p w14:paraId="21902948" w14:textId="77777777" w:rsidR="00C0456C" w:rsidRDefault="00A73280" w:rsidP="00C0456C">
      <w:pPr>
        <w:pStyle w:val="berschrift1"/>
        <w:rPr>
          <w:rStyle w:val="Hervorhebung"/>
          <w:i w:val="0"/>
          <w:iCs w:val="0"/>
          <w:lang w:val="de-CH"/>
        </w:rPr>
      </w:pPr>
      <w:r>
        <w:rPr>
          <w:rStyle w:val="Hervorhebung"/>
          <w:i w:val="0"/>
          <w:iCs w:val="0"/>
          <w:lang w:val="de-CH"/>
        </w:rPr>
        <w:t>&lt;</w:t>
      </w:r>
      <w:r w:rsidR="00C0456C" w:rsidRPr="00C0456C">
        <w:rPr>
          <w:rStyle w:val="Hervorhebung"/>
          <w:i w:val="0"/>
          <w:iCs w:val="0"/>
          <w:lang w:val="de-CH"/>
        </w:rPr>
        <w:t>Einsatz von n</w:t>
      </w:r>
      <w:r w:rsidR="00C0456C">
        <w:rPr>
          <w:rStyle w:val="Hervorhebung"/>
          <w:i w:val="0"/>
          <w:iCs w:val="0"/>
          <w:lang w:val="de-CH"/>
        </w:rPr>
        <w:t>icht XML-Technologien</w:t>
      </w:r>
      <w:r>
        <w:rPr>
          <w:rStyle w:val="Hervorhebung"/>
          <w:i w:val="0"/>
          <w:iCs w:val="0"/>
          <w:lang w:val="de-CH"/>
        </w:rPr>
        <w:t xml:space="preserve"> /&gt;</w:t>
      </w:r>
    </w:p>
    <w:p w14:paraId="328C6734" w14:textId="77777777" w:rsidR="002A752C" w:rsidRDefault="002A752C" w:rsidP="002A752C">
      <w:pPr>
        <w:rPr>
          <w:lang w:val="de-CH"/>
        </w:rPr>
      </w:pPr>
    </w:p>
    <w:p w14:paraId="4F600AA2" w14:textId="77777777" w:rsidR="002A752C" w:rsidRDefault="002A752C" w:rsidP="002A752C">
      <w:pPr>
        <w:rPr>
          <w:b/>
          <w:bCs/>
          <w:lang w:val="de-CH"/>
        </w:rPr>
      </w:pPr>
      <w:r>
        <w:rPr>
          <w:b/>
          <w:bCs/>
          <w:lang w:val="de-CH"/>
        </w:rPr>
        <w:t>PHP</w:t>
      </w:r>
    </w:p>
    <w:p w14:paraId="3284D367" w14:textId="77777777" w:rsidR="002A752C" w:rsidRPr="002A752C" w:rsidRDefault="00C2002C" w:rsidP="002A752C">
      <w:pPr>
        <w:pStyle w:val="Listenabsatz"/>
        <w:numPr>
          <w:ilvl w:val="0"/>
          <w:numId w:val="1"/>
        </w:numPr>
        <w:rPr>
          <w:lang w:val="de-CH"/>
        </w:rPr>
      </w:pPr>
      <w:r>
        <w:rPr>
          <w:lang w:val="de-CH"/>
        </w:rPr>
        <w:t xml:space="preserve">Pro Seite existiert ein PHP </w:t>
      </w:r>
      <w:proofErr w:type="spellStart"/>
      <w:r>
        <w:rPr>
          <w:lang w:val="de-CH"/>
        </w:rPr>
        <w:t>Script</w:t>
      </w:r>
      <w:proofErr w:type="spellEnd"/>
      <w:r>
        <w:rPr>
          <w:lang w:val="de-CH"/>
        </w:rPr>
        <w:t xml:space="preserve">. Beim Aufruf der PHP Scripts wird das XSLT Sheet im XML Dokument ersetzt, damit das korrekte XHTML Dokument geladen und angezeigt wird. Wir haben keine andere Variante gefunden, um in einem XML Dokument mehrere XSLT anwenden zu können. </w:t>
      </w:r>
    </w:p>
    <w:p w14:paraId="2CAED522" w14:textId="77777777" w:rsidR="002A752C" w:rsidRDefault="002A752C" w:rsidP="002A752C">
      <w:pPr>
        <w:rPr>
          <w:b/>
          <w:bCs/>
          <w:lang w:val="de-CH"/>
        </w:rPr>
      </w:pPr>
      <w:r>
        <w:rPr>
          <w:b/>
          <w:bCs/>
          <w:lang w:val="de-CH"/>
        </w:rPr>
        <w:t>CSS</w:t>
      </w:r>
    </w:p>
    <w:p w14:paraId="4A335477" w14:textId="77777777" w:rsidR="002A752C" w:rsidRPr="002A752C" w:rsidRDefault="002A752C" w:rsidP="002A752C">
      <w:pPr>
        <w:pStyle w:val="Listenabsatz"/>
        <w:numPr>
          <w:ilvl w:val="0"/>
          <w:numId w:val="1"/>
        </w:numPr>
        <w:rPr>
          <w:lang w:val="de-CH"/>
        </w:rPr>
      </w:pPr>
      <w:r>
        <w:rPr>
          <w:lang w:val="de-CH"/>
        </w:rPr>
        <w:t xml:space="preserve">Da Design und Responsive Design nicht im Fokus dieser Arbeit sind, jedoch die Bedienbarkeit und Darstellung verbessern, </w:t>
      </w:r>
      <w:r w:rsidR="00C2002C">
        <w:rPr>
          <w:lang w:val="de-CH"/>
        </w:rPr>
        <w:t xml:space="preserve">haben wir uns für das Bootstrap Framework entschieden. Dabei wird das CSS von Bootstrap genutzt. </w:t>
      </w:r>
    </w:p>
    <w:p w14:paraId="2E3C2E47" w14:textId="77777777" w:rsidR="002A752C" w:rsidRDefault="002A752C" w:rsidP="002A752C">
      <w:pPr>
        <w:rPr>
          <w:b/>
          <w:bCs/>
          <w:lang w:val="de-CH"/>
        </w:rPr>
      </w:pPr>
      <w:r>
        <w:rPr>
          <w:b/>
          <w:bCs/>
          <w:lang w:val="de-CH"/>
        </w:rPr>
        <w:t>JAVASCRIPT</w:t>
      </w:r>
    </w:p>
    <w:p w14:paraId="55C8137D" w14:textId="3BE06B34" w:rsidR="00C2002C" w:rsidRDefault="00C2002C" w:rsidP="00C2002C">
      <w:pPr>
        <w:pStyle w:val="Listenabsatz"/>
        <w:numPr>
          <w:ilvl w:val="0"/>
          <w:numId w:val="1"/>
        </w:numPr>
        <w:rPr>
          <w:lang w:val="de-CH"/>
        </w:rPr>
      </w:pPr>
      <w:r>
        <w:rPr>
          <w:lang w:val="de-CH"/>
        </w:rPr>
        <w:t xml:space="preserve">Da Design und Responsive Design nicht im Fokus dieser Arbeit sind, jedoch die Bedienbarkeit und Darstellung verbessern, haben wir uns für das Bootstrap Framework entschieden. Dabei wird </w:t>
      </w:r>
      <w:r>
        <w:rPr>
          <w:lang w:val="de-CH"/>
        </w:rPr>
        <w:t>Java</w:t>
      </w:r>
      <w:r w:rsidR="00F57D43">
        <w:rPr>
          <w:lang w:val="de-CH"/>
        </w:rPr>
        <w:t>S</w:t>
      </w:r>
      <w:r>
        <w:rPr>
          <w:lang w:val="de-CH"/>
        </w:rPr>
        <w:t xml:space="preserve">cript </w:t>
      </w:r>
      <w:r>
        <w:rPr>
          <w:lang w:val="de-CH"/>
        </w:rPr>
        <w:t xml:space="preserve">von Bootstrap genutzt. </w:t>
      </w:r>
    </w:p>
    <w:p w14:paraId="77A07700" w14:textId="6639BDE0" w:rsidR="00383A60" w:rsidRPr="002A752C" w:rsidRDefault="00383A60" w:rsidP="00C2002C">
      <w:pPr>
        <w:pStyle w:val="Listenabsatz"/>
        <w:numPr>
          <w:ilvl w:val="0"/>
          <w:numId w:val="1"/>
        </w:numPr>
        <w:rPr>
          <w:lang w:val="de-CH"/>
        </w:rPr>
      </w:pPr>
      <w:r>
        <w:rPr>
          <w:lang w:val="de-CH"/>
        </w:rPr>
        <w:t>Client-seitige Validierung wer Forms wird mit Java</w:t>
      </w:r>
      <w:r w:rsidR="00F57D43">
        <w:rPr>
          <w:lang w:val="de-CH"/>
        </w:rPr>
        <w:t>S</w:t>
      </w:r>
      <w:r>
        <w:rPr>
          <w:lang w:val="de-CH"/>
        </w:rPr>
        <w:t xml:space="preserve">cript durchgeführt. Dies dient er Benutzerfreundlichkeit und ermöglicht den User auf falsche Inputs hinzuweisen. Server-seitig wird jedoch </w:t>
      </w:r>
      <w:r w:rsidR="00F57D43">
        <w:rPr>
          <w:lang w:val="de-CH"/>
        </w:rPr>
        <w:t>mit dem Input</w:t>
      </w:r>
      <w:r>
        <w:rPr>
          <w:lang w:val="de-CH"/>
        </w:rPr>
        <w:t xml:space="preserve"> gegen das XML Schema validiert. </w:t>
      </w:r>
    </w:p>
    <w:p w14:paraId="0B1066C8" w14:textId="77777777" w:rsidR="00C0456C" w:rsidRDefault="00C0456C" w:rsidP="00C0456C">
      <w:pPr>
        <w:rPr>
          <w:lang w:val="de-CH"/>
        </w:rPr>
      </w:pPr>
    </w:p>
    <w:p w14:paraId="0F43BAA9" w14:textId="77777777" w:rsidR="00C0456C" w:rsidRPr="00C0456C" w:rsidRDefault="00A73280" w:rsidP="00C0456C">
      <w:pPr>
        <w:pStyle w:val="berschrift1"/>
        <w:rPr>
          <w:lang w:val="de-CH"/>
        </w:rPr>
      </w:pPr>
      <w:r>
        <w:rPr>
          <w:lang w:val="de-CH"/>
        </w:rPr>
        <w:t>&lt;</w:t>
      </w:r>
      <w:r w:rsidR="00C0456C">
        <w:rPr>
          <w:lang w:val="de-CH"/>
        </w:rPr>
        <w:t>Fazit</w:t>
      </w:r>
      <w:r>
        <w:rPr>
          <w:lang w:val="de-CH"/>
        </w:rPr>
        <w:t xml:space="preserve"> /&gt;</w:t>
      </w:r>
    </w:p>
    <w:p w14:paraId="345C9B1F" w14:textId="77777777" w:rsidR="00C0456C" w:rsidRPr="00C0456C" w:rsidRDefault="00C0456C" w:rsidP="00C0456C">
      <w:pPr>
        <w:rPr>
          <w:lang w:val="de-CH"/>
        </w:rPr>
      </w:pPr>
    </w:p>
    <w:sectPr w:rsidR="00C0456C" w:rsidRPr="00C04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6F11"/>
    <w:multiLevelType w:val="hybridMultilevel"/>
    <w:tmpl w:val="786ADC98"/>
    <w:lvl w:ilvl="0" w:tplc="5114FC82">
      <w:start w:val="1"/>
      <w:numFmt w:val="bullet"/>
      <w:lvlText w:val="•"/>
      <w:lvlJc w:val="left"/>
      <w:pPr>
        <w:tabs>
          <w:tab w:val="num" w:pos="720"/>
        </w:tabs>
        <w:ind w:left="720" w:hanging="360"/>
      </w:pPr>
      <w:rPr>
        <w:rFonts w:ascii="Arial" w:hAnsi="Arial" w:hint="default"/>
      </w:rPr>
    </w:lvl>
    <w:lvl w:ilvl="1" w:tplc="B1A486DC" w:tentative="1">
      <w:start w:val="1"/>
      <w:numFmt w:val="bullet"/>
      <w:lvlText w:val="•"/>
      <w:lvlJc w:val="left"/>
      <w:pPr>
        <w:tabs>
          <w:tab w:val="num" w:pos="1440"/>
        </w:tabs>
        <w:ind w:left="1440" w:hanging="360"/>
      </w:pPr>
      <w:rPr>
        <w:rFonts w:ascii="Arial" w:hAnsi="Arial" w:hint="default"/>
      </w:rPr>
    </w:lvl>
    <w:lvl w:ilvl="2" w:tplc="30268A0C" w:tentative="1">
      <w:start w:val="1"/>
      <w:numFmt w:val="bullet"/>
      <w:lvlText w:val="•"/>
      <w:lvlJc w:val="left"/>
      <w:pPr>
        <w:tabs>
          <w:tab w:val="num" w:pos="2160"/>
        </w:tabs>
        <w:ind w:left="2160" w:hanging="360"/>
      </w:pPr>
      <w:rPr>
        <w:rFonts w:ascii="Arial" w:hAnsi="Arial" w:hint="default"/>
      </w:rPr>
    </w:lvl>
    <w:lvl w:ilvl="3" w:tplc="7842DB7C" w:tentative="1">
      <w:start w:val="1"/>
      <w:numFmt w:val="bullet"/>
      <w:lvlText w:val="•"/>
      <w:lvlJc w:val="left"/>
      <w:pPr>
        <w:tabs>
          <w:tab w:val="num" w:pos="2880"/>
        </w:tabs>
        <w:ind w:left="2880" w:hanging="360"/>
      </w:pPr>
      <w:rPr>
        <w:rFonts w:ascii="Arial" w:hAnsi="Arial" w:hint="default"/>
      </w:rPr>
    </w:lvl>
    <w:lvl w:ilvl="4" w:tplc="CF905930" w:tentative="1">
      <w:start w:val="1"/>
      <w:numFmt w:val="bullet"/>
      <w:lvlText w:val="•"/>
      <w:lvlJc w:val="left"/>
      <w:pPr>
        <w:tabs>
          <w:tab w:val="num" w:pos="3600"/>
        </w:tabs>
        <w:ind w:left="3600" w:hanging="360"/>
      </w:pPr>
      <w:rPr>
        <w:rFonts w:ascii="Arial" w:hAnsi="Arial" w:hint="default"/>
      </w:rPr>
    </w:lvl>
    <w:lvl w:ilvl="5" w:tplc="17DA7908" w:tentative="1">
      <w:start w:val="1"/>
      <w:numFmt w:val="bullet"/>
      <w:lvlText w:val="•"/>
      <w:lvlJc w:val="left"/>
      <w:pPr>
        <w:tabs>
          <w:tab w:val="num" w:pos="4320"/>
        </w:tabs>
        <w:ind w:left="4320" w:hanging="360"/>
      </w:pPr>
      <w:rPr>
        <w:rFonts w:ascii="Arial" w:hAnsi="Arial" w:hint="default"/>
      </w:rPr>
    </w:lvl>
    <w:lvl w:ilvl="6" w:tplc="A5FC52AE" w:tentative="1">
      <w:start w:val="1"/>
      <w:numFmt w:val="bullet"/>
      <w:lvlText w:val="•"/>
      <w:lvlJc w:val="left"/>
      <w:pPr>
        <w:tabs>
          <w:tab w:val="num" w:pos="5040"/>
        </w:tabs>
        <w:ind w:left="5040" w:hanging="360"/>
      </w:pPr>
      <w:rPr>
        <w:rFonts w:ascii="Arial" w:hAnsi="Arial" w:hint="default"/>
      </w:rPr>
    </w:lvl>
    <w:lvl w:ilvl="7" w:tplc="3DB8095C" w:tentative="1">
      <w:start w:val="1"/>
      <w:numFmt w:val="bullet"/>
      <w:lvlText w:val="•"/>
      <w:lvlJc w:val="left"/>
      <w:pPr>
        <w:tabs>
          <w:tab w:val="num" w:pos="5760"/>
        </w:tabs>
        <w:ind w:left="5760" w:hanging="360"/>
      </w:pPr>
      <w:rPr>
        <w:rFonts w:ascii="Arial" w:hAnsi="Arial" w:hint="default"/>
      </w:rPr>
    </w:lvl>
    <w:lvl w:ilvl="8" w:tplc="91E44C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254467"/>
    <w:multiLevelType w:val="hybridMultilevel"/>
    <w:tmpl w:val="650CF276"/>
    <w:lvl w:ilvl="0" w:tplc="EF0080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11F7F"/>
    <w:multiLevelType w:val="hybridMultilevel"/>
    <w:tmpl w:val="F13289D8"/>
    <w:lvl w:ilvl="0" w:tplc="A574E232">
      <w:start w:val="1"/>
      <w:numFmt w:val="bullet"/>
      <w:lvlText w:val="•"/>
      <w:lvlJc w:val="left"/>
      <w:pPr>
        <w:tabs>
          <w:tab w:val="num" w:pos="720"/>
        </w:tabs>
        <w:ind w:left="720" w:hanging="360"/>
      </w:pPr>
      <w:rPr>
        <w:rFonts w:ascii="Arial" w:hAnsi="Arial" w:hint="default"/>
      </w:rPr>
    </w:lvl>
    <w:lvl w:ilvl="1" w:tplc="2FA2E578">
      <w:numFmt w:val="bullet"/>
      <w:lvlText w:val="•"/>
      <w:lvlJc w:val="left"/>
      <w:pPr>
        <w:tabs>
          <w:tab w:val="num" w:pos="1440"/>
        </w:tabs>
        <w:ind w:left="1440" w:hanging="360"/>
      </w:pPr>
      <w:rPr>
        <w:rFonts w:ascii="Arial" w:hAnsi="Arial" w:hint="default"/>
      </w:rPr>
    </w:lvl>
    <w:lvl w:ilvl="2" w:tplc="DE2E3ACE" w:tentative="1">
      <w:start w:val="1"/>
      <w:numFmt w:val="bullet"/>
      <w:lvlText w:val="•"/>
      <w:lvlJc w:val="left"/>
      <w:pPr>
        <w:tabs>
          <w:tab w:val="num" w:pos="2160"/>
        </w:tabs>
        <w:ind w:left="2160" w:hanging="360"/>
      </w:pPr>
      <w:rPr>
        <w:rFonts w:ascii="Arial" w:hAnsi="Arial" w:hint="default"/>
      </w:rPr>
    </w:lvl>
    <w:lvl w:ilvl="3" w:tplc="6CEAB2D4" w:tentative="1">
      <w:start w:val="1"/>
      <w:numFmt w:val="bullet"/>
      <w:lvlText w:val="•"/>
      <w:lvlJc w:val="left"/>
      <w:pPr>
        <w:tabs>
          <w:tab w:val="num" w:pos="2880"/>
        </w:tabs>
        <w:ind w:left="2880" w:hanging="360"/>
      </w:pPr>
      <w:rPr>
        <w:rFonts w:ascii="Arial" w:hAnsi="Arial" w:hint="default"/>
      </w:rPr>
    </w:lvl>
    <w:lvl w:ilvl="4" w:tplc="08CCB91C" w:tentative="1">
      <w:start w:val="1"/>
      <w:numFmt w:val="bullet"/>
      <w:lvlText w:val="•"/>
      <w:lvlJc w:val="left"/>
      <w:pPr>
        <w:tabs>
          <w:tab w:val="num" w:pos="3600"/>
        </w:tabs>
        <w:ind w:left="3600" w:hanging="360"/>
      </w:pPr>
      <w:rPr>
        <w:rFonts w:ascii="Arial" w:hAnsi="Arial" w:hint="default"/>
      </w:rPr>
    </w:lvl>
    <w:lvl w:ilvl="5" w:tplc="1ECCE142" w:tentative="1">
      <w:start w:val="1"/>
      <w:numFmt w:val="bullet"/>
      <w:lvlText w:val="•"/>
      <w:lvlJc w:val="left"/>
      <w:pPr>
        <w:tabs>
          <w:tab w:val="num" w:pos="4320"/>
        </w:tabs>
        <w:ind w:left="4320" w:hanging="360"/>
      </w:pPr>
      <w:rPr>
        <w:rFonts w:ascii="Arial" w:hAnsi="Arial" w:hint="default"/>
      </w:rPr>
    </w:lvl>
    <w:lvl w:ilvl="6" w:tplc="323A3A24" w:tentative="1">
      <w:start w:val="1"/>
      <w:numFmt w:val="bullet"/>
      <w:lvlText w:val="•"/>
      <w:lvlJc w:val="left"/>
      <w:pPr>
        <w:tabs>
          <w:tab w:val="num" w:pos="5040"/>
        </w:tabs>
        <w:ind w:left="5040" w:hanging="360"/>
      </w:pPr>
      <w:rPr>
        <w:rFonts w:ascii="Arial" w:hAnsi="Arial" w:hint="default"/>
      </w:rPr>
    </w:lvl>
    <w:lvl w:ilvl="7" w:tplc="C0AC20B0" w:tentative="1">
      <w:start w:val="1"/>
      <w:numFmt w:val="bullet"/>
      <w:lvlText w:val="•"/>
      <w:lvlJc w:val="left"/>
      <w:pPr>
        <w:tabs>
          <w:tab w:val="num" w:pos="5760"/>
        </w:tabs>
        <w:ind w:left="5760" w:hanging="360"/>
      </w:pPr>
      <w:rPr>
        <w:rFonts w:ascii="Arial" w:hAnsi="Arial" w:hint="default"/>
      </w:rPr>
    </w:lvl>
    <w:lvl w:ilvl="8" w:tplc="795E87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2F5948"/>
    <w:multiLevelType w:val="hybridMultilevel"/>
    <w:tmpl w:val="44083244"/>
    <w:lvl w:ilvl="0" w:tplc="32ECDF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008AE"/>
    <w:multiLevelType w:val="hybridMultilevel"/>
    <w:tmpl w:val="4BA8DD5E"/>
    <w:lvl w:ilvl="0" w:tplc="16D2C570">
      <w:start w:val="1"/>
      <w:numFmt w:val="bullet"/>
      <w:lvlText w:val="•"/>
      <w:lvlJc w:val="left"/>
      <w:pPr>
        <w:tabs>
          <w:tab w:val="num" w:pos="720"/>
        </w:tabs>
        <w:ind w:left="720" w:hanging="360"/>
      </w:pPr>
      <w:rPr>
        <w:rFonts w:ascii="Arial" w:hAnsi="Arial" w:hint="default"/>
      </w:rPr>
    </w:lvl>
    <w:lvl w:ilvl="1" w:tplc="0FB29E38">
      <w:numFmt w:val="bullet"/>
      <w:lvlText w:val="•"/>
      <w:lvlJc w:val="left"/>
      <w:pPr>
        <w:tabs>
          <w:tab w:val="num" w:pos="1440"/>
        </w:tabs>
        <w:ind w:left="1440" w:hanging="360"/>
      </w:pPr>
      <w:rPr>
        <w:rFonts w:ascii="Arial" w:hAnsi="Arial" w:hint="default"/>
      </w:rPr>
    </w:lvl>
    <w:lvl w:ilvl="2" w:tplc="68FAB87C" w:tentative="1">
      <w:start w:val="1"/>
      <w:numFmt w:val="bullet"/>
      <w:lvlText w:val="•"/>
      <w:lvlJc w:val="left"/>
      <w:pPr>
        <w:tabs>
          <w:tab w:val="num" w:pos="2160"/>
        </w:tabs>
        <w:ind w:left="2160" w:hanging="360"/>
      </w:pPr>
      <w:rPr>
        <w:rFonts w:ascii="Arial" w:hAnsi="Arial" w:hint="default"/>
      </w:rPr>
    </w:lvl>
    <w:lvl w:ilvl="3" w:tplc="0E9862F8" w:tentative="1">
      <w:start w:val="1"/>
      <w:numFmt w:val="bullet"/>
      <w:lvlText w:val="•"/>
      <w:lvlJc w:val="left"/>
      <w:pPr>
        <w:tabs>
          <w:tab w:val="num" w:pos="2880"/>
        </w:tabs>
        <w:ind w:left="2880" w:hanging="360"/>
      </w:pPr>
      <w:rPr>
        <w:rFonts w:ascii="Arial" w:hAnsi="Arial" w:hint="default"/>
      </w:rPr>
    </w:lvl>
    <w:lvl w:ilvl="4" w:tplc="4D3C8AAE" w:tentative="1">
      <w:start w:val="1"/>
      <w:numFmt w:val="bullet"/>
      <w:lvlText w:val="•"/>
      <w:lvlJc w:val="left"/>
      <w:pPr>
        <w:tabs>
          <w:tab w:val="num" w:pos="3600"/>
        </w:tabs>
        <w:ind w:left="3600" w:hanging="360"/>
      </w:pPr>
      <w:rPr>
        <w:rFonts w:ascii="Arial" w:hAnsi="Arial" w:hint="default"/>
      </w:rPr>
    </w:lvl>
    <w:lvl w:ilvl="5" w:tplc="E0383E5A" w:tentative="1">
      <w:start w:val="1"/>
      <w:numFmt w:val="bullet"/>
      <w:lvlText w:val="•"/>
      <w:lvlJc w:val="left"/>
      <w:pPr>
        <w:tabs>
          <w:tab w:val="num" w:pos="4320"/>
        </w:tabs>
        <w:ind w:left="4320" w:hanging="360"/>
      </w:pPr>
      <w:rPr>
        <w:rFonts w:ascii="Arial" w:hAnsi="Arial" w:hint="default"/>
      </w:rPr>
    </w:lvl>
    <w:lvl w:ilvl="6" w:tplc="6BEA550E" w:tentative="1">
      <w:start w:val="1"/>
      <w:numFmt w:val="bullet"/>
      <w:lvlText w:val="•"/>
      <w:lvlJc w:val="left"/>
      <w:pPr>
        <w:tabs>
          <w:tab w:val="num" w:pos="5040"/>
        </w:tabs>
        <w:ind w:left="5040" w:hanging="360"/>
      </w:pPr>
      <w:rPr>
        <w:rFonts w:ascii="Arial" w:hAnsi="Arial" w:hint="default"/>
      </w:rPr>
    </w:lvl>
    <w:lvl w:ilvl="7" w:tplc="4C863AC0" w:tentative="1">
      <w:start w:val="1"/>
      <w:numFmt w:val="bullet"/>
      <w:lvlText w:val="•"/>
      <w:lvlJc w:val="left"/>
      <w:pPr>
        <w:tabs>
          <w:tab w:val="num" w:pos="5760"/>
        </w:tabs>
        <w:ind w:left="5760" w:hanging="360"/>
      </w:pPr>
      <w:rPr>
        <w:rFonts w:ascii="Arial" w:hAnsi="Arial" w:hint="default"/>
      </w:rPr>
    </w:lvl>
    <w:lvl w:ilvl="8" w:tplc="2404094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6C"/>
    <w:rsid w:val="0003002B"/>
    <w:rsid w:val="0028214A"/>
    <w:rsid w:val="002A752C"/>
    <w:rsid w:val="00363E89"/>
    <w:rsid w:val="00383A60"/>
    <w:rsid w:val="005A4583"/>
    <w:rsid w:val="007A71C9"/>
    <w:rsid w:val="008B3EE8"/>
    <w:rsid w:val="009E76E8"/>
    <w:rsid w:val="00A73280"/>
    <w:rsid w:val="00C0456C"/>
    <w:rsid w:val="00C2002C"/>
    <w:rsid w:val="00C6716A"/>
    <w:rsid w:val="00D34EC2"/>
    <w:rsid w:val="00F57D43"/>
    <w:rsid w:val="00F9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2DD8"/>
  <w15:chartTrackingRefBased/>
  <w15:docId w15:val="{6027892B-92F3-4B8F-A40A-EA975950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3280"/>
    <w:pPr>
      <w:keepNext/>
      <w:keepLines/>
      <w:spacing w:before="240" w:after="0"/>
      <w:outlineLvl w:val="0"/>
    </w:pPr>
    <w:rPr>
      <w:rFonts w:ascii="Bahnschrift Light" w:eastAsiaTheme="majorEastAsia" w:hAnsi="Bahnschrift Light" w:cstheme="majorBidi"/>
      <w:color w:val="000000" w:themeColor="text1"/>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04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0456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0456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0456C"/>
    <w:rPr>
      <w:rFonts w:eastAsiaTheme="minorEastAsia"/>
      <w:color w:val="5A5A5A" w:themeColor="text1" w:themeTint="A5"/>
      <w:spacing w:val="15"/>
    </w:rPr>
  </w:style>
  <w:style w:type="character" w:styleId="Hervorhebung">
    <w:name w:val="Emphasis"/>
    <w:basedOn w:val="Absatz-Standardschriftart"/>
    <w:uiPriority w:val="20"/>
    <w:qFormat/>
    <w:rsid w:val="00C0456C"/>
    <w:rPr>
      <w:i/>
      <w:iCs/>
    </w:rPr>
  </w:style>
  <w:style w:type="character" w:styleId="Hyperlink">
    <w:name w:val="Hyperlink"/>
    <w:basedOn w:val="Absatz-Standardschriftart"/>
    <w:uiPriority w:val="99"/>
    <w:semiHidden/>
    <w:unhideWhenUsed/>
    <w:rsid w:val="00C0456C"/>
    <w:rPr>
      <w:color w:val="0000FF"/>
      <w:u w:val="single"/>
    </w:rPr>
  </w:style>
  <w:style w:type="character" w:styleId="Fett">
    <w:name w:val="Strong"/>
    <w:basedOn w:val="Absatz-Standardschriftart"/>
    <w:uiPriority w:val="22"/>
    <w:qFormat/>
    <w:rsid w:val="00C0456C"/>
    <w:rPr>
      <w:b/>
      <w:bCs/>
    </w:rPr>
  </w:style>
  <w:style w:type="character" w:customStyle="1" w:styleId="berschrift1Zchn">
    <w:name w:val="Überschrift 1 Zchn"/>
    <w:basedOn w:val="Absatz-Standardschriftart"/>
    <w:link w:val="berschrift1"/>
    <w:uiPriority w:val="9"/>
    <w:rsid w:val="00A73280"/>
    <w:rPr>
      <w:rFonts w:ascii="Bahnschrift Light" w:eastAsiaTheme="majorEastAsia" w:hAnsi="Bahnschrift Light" w:cstheme="majorBidi"/>
      <w:color w:val="000000" w:themeColor="text1"/>
      <w:sz w:val="32"/>
      <w:szCs w:val="32"/>
    </w:rPr>
  </w:style>
  <w:style w:type="paragraph" w:styleId="Listenabsatz">
    <w:name w:val="List Paragraph"/>
    <w:basedOn w:val="Standard"/>
    <w:uiPriority w:val="34"/>
    <w:qFormat/>
    <w:rsid w:val="002A752C"/>
    <w:pPr>
      <w:ind w:left="720"/>
      <w:contextualSpacing/>
    </w:pPr>
  </w:style>
  <w:style w:type="paragraph" w:styleId="Beschriftung">
    <w:name w:val="caption"/>
    <w:basedOn w:val="Standard"/>
    <w:next w:val="Standard"/>
    <w:uiPriority w:val="35"/>
    <w:unhideWhenUsed/>
    <w:qFormat/>
    <w:rsid w:val="00A73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9491">
      <w:bodyDiv w:val="1"/>
      <w:marLeft w:val="0"/>
      <w:marRight w:val="0"/>
      <w:marTop w:val="0"/>
      <w:marBottom w:val="0"/>
      <w:divBdr>
        <w:top w:val="none" w:sz="0" w:space="0" w:color="auto"/>
        <w:left w:val="none" w:sz="0" w:space="0" w:color="auto"/>
        <w:bottom w:val="none" w:sz="0" w:space="0" w:color="auto"/>
        <w:right w:val="none" w:sz="0" w:space="0" w:color="auto"/>
      </w:divBdr>
      <w:divsChild>
        <w:div w:id="1284926848">
          <w:marLeft w:val="446"/>
          <w:marRight w:val="0"/>
          <w:marTop w:val="154"/>
          <w:marBottom w:val="120"/>
          <w:divBdr>
            <w:top w:val="none" w:sz="0" w:space="0" w:color="auto"/>
            <w:left w:val="none" w:sz="0" w:space="0" w:color="auto"/>
            <w:bottom w:val="none" w:sz="0" w:space="0" w:color="auto"/>
            <w:right w:val="none" w:sz="0" w:space="0" w:color="auto"/>
          </w:divBdr>
        </w:div>
        <w:div w:id="128861694">
          <w:marLeft w:val="446"/>
          <w:marRight w:val="0"/>
          <w:marTop w:val="154"/>
          <w:marBottom w:val="120"/>
          <w:divBdr>
            <w:top w:val="none" w:sz="0" w:space="0" w:color="auto"/>
            <w:left w:val="none" w:sz="0" w:space="0" w:color="auto"/>
            <w:bottom w:val="none" w:sz="0" w:space="0" w:color="auto"/>
            <w:right w:val="none" w:sz="0" w:space="0" w:color="auto"/>
          </w:divBdr>
        </w:div>
        <w:div w:id="504320179">
          <w:marLeft w:val="1166"/>
          <w:marRight w:val="0"/>
          <w:marTop w:val="134"/>
          <w:marBottom w:val="120"/>
          <w:divBdr>
            <w:top w:val="none" w:sz="0" w:space="0" w:color="auto"/>
            <w:left w:val="none" w:sz="0" w:space="0" w:color="auto"/>
            <w:bottom w:val="none" w:sz="0" w:space="0" w:color="auto"/>
            <w:right w:val="none" w:sz="0" w:space="0" w:color="auto"/>
          </w:divBdr>
        </w:div>
        <w:div w:id="1412461416">
          <w:marLeft w:val="1166"/>
          <w:marRight w:val="0"/>
          <w:marTop w:val="134"/>
          <w:marBottom w:val="120"/>
          <w:divBdr>
            <w:top w:val="none" w:sz="0" w:space="0" w:color="auto"/>
            <w:left w:val="none" w:sz="0" w:space="0" w:color="auto"/>
            <w:bottom w:val="none" w:sz="0" w:space="0" w:color="auto"/>
            <w:right w:val="none" w:sz="0" w:space="0" w:color="auto"/>
          </w:divBdr>
        </w:div>
        <w:div w:id="539903761">
          <w:marLeft w:val="446"/>
          <w:marRight w:val="0"/>
          <w:marTop w:val="154"/>
          <w:marBottom w:val="120"/>
          <w:divBdr>
            <w:top w:val="none" w:sz="0" w:space="0" w:color="auto"/>
            <w:left w:val="none" w:sz="0" w:space="0" w:color="auto"/>
            <w:bottom w:val="none" w:sz="0" w:space="0" w:color="auto"/>
            <w:right w:val="none" w:sz="0" w:space="0" w:color="auto"/>
          </w:divBdr>
        </w:div>
        <w:div w:id="852455692">
          <w:marLeft w:val="446"/>
          <w:marRight w:val="0"/>
          <w:marTop w:val="154"/>
          <w:marBottom w:val="120"/>
          <w:divBdr>
            <w:top w:val="none" w:sz="0" w:space="0" w:color="auto"/>
            <w:left w:val="none" w:sz="0" w:space="0" w:color="auto"/>
            <w:bottom w:val="none" w:sz="0" w:space="0" w:color="auto"/>
            <w:right w:val="none" w:sz="0" w:space="0" w:color="auto"/>
          </w:divBdr>
        </w:div>
      </w:divsChild>
    </w:div>
    <w:div w:id="669059817">
      <w:bodyDiv w:val="1"/>
      <w:marLeft w:val="0"/>
      <w:marRight w:val="0"/>
      <w:marTop w:val="0"/>
      <w:marBottom w:val="0"/>
      <w:divBdr>
        <w:top w:val="none" w:sz="0" w:space="0" w:color="auto"/>
        <w:left w:val="none" w:sz="0" w:space="0" w:color="auto"/>
        <w:bottom w:val="none" w:sz="0" w:space="0" w:color="auto"/>
        <w:right w:val="none" w:sz="0" w:space="0" w:color="auto"/>
      </w:divBdr>
      <w:divsChild>
        <w:div w:id="404960254">
          <w:marLeft w:val="446"/>
          <w:marRight w:val="0"/>
          <w:marTop w:val="154"/>
          <w:marBottom w:val="120"/>
          <w:divBdr>
            <w:top w:val="none" w:sz="0" w:space="0" w:color="auto"/>
            <w:left w:val="none" w:sz="0" w:space="0" w:color="auto"/>
            <w:bottom w:val="none" w:sz="0" w:space="0" w:color="auto"/>
            <w:right w:val="none" w:sz="0" w:space="0" w:color="auto"/>
          </w:divBdr>
        </w:div>
        <w:div w:id="1270889423">
          <w:marLeft w:val="446"/>
          <w:marRight w:val="0"/>
          <w:marTop w:val="154"/>
          <w:marBottom w:val="120"/>
          <w:divBdr>
            <w:top w:val="none" w:sz="0" w:space="0" w:color="auto"/>
            <w:left w:val="none" w:sz="0" w:space="0" w:color="auto"/>
            <w:bottom w:val="none" w:sz="0" w:space="0" w:color="auto"/>
            <w:right w:val="none" w:sz="0" w:space="0" w:color="auto"/>
          </w:divBdr>
        </w:div>
        <w:div w:id="757869358">
          <w:marLeft w:val="446"/>
          <w:marRight w:val="0"/>
          <w:marTop w:val="154"/>
          <w:marBottom w:val="120"/>
          <w:divBdr>
            <w:top w:val="none" w:sz="0" w:space="0" w:color="auto"/>
            <w:left w:val="none" w:sz="0" w:space="0" w:color="auto"/>
            <w:bottom w:val="none" w:sz="0" w:space="0" w:color="auto"/>
            <w:right w:val="none" w:sz="0" w:space="0" w:color="auto"/>
          </w:divBdr>
        </w:div>
      </w:divsChild>
    </w:div>
    <w:div w:id="722019174">
      <w:bodyDiv w:val="1"/>
      <w:marLeft w:val="0"/>
      <w:marRight w:val="0"/>
      <w:marTop w:val="0"/>
      <w:marBottom w:val="0"/>
      <w:divBdr>
        <w:top w:val="none" w:sz="0" w:space="0" w:color="auto"/>
        <w:left w:val="none" w:sz="0" w:space="0" w:color="auto"/>
        <w:bottom w:val="none" w:sz="0" w:space="0" w:color="auto"/>
        <w:right w:val="none" w:sz="0" w:space="0" w:color="auto"/>
      </w:divBdr>
      <w:divsChild>
        <w:div w:id="1095706936">
          <w:marLeft w:val="446"/>
          <w:marRight w:val="0"/>
          <w:marTop w:val="154"/>
          <w:marBottom w:val="120"/>
          <w:divBdr>
            <w:top w:val="none" w:sz="0" w:space="0" w:color="auto"/>
            <w:left w:val="none" w:sz="0" w:space="0" w:color="auto"/>
            <w:bottom w:val="none" w:sz="0" w:space="0" w:color="auto"/>
            <w:right w:val="none" w:sz="0" w:space="0" w:color="auto"/>
          </w:divBdr>
        </w:div>
        <w:div w:id="1743679481">
          <w:marLeft w:val="446"/>
          <w:marRight w:val="0"/>
          <w:marTop w:val="154"/>
          <w:marBottom w:val="120"/>
          <w:divBdr>
            <w:top w:val="none" w:sz="0" w:space="0" w:color="auto"/>
            <w:left w:val="none" w:sz="0" w:space="0" w:color="auto"/>
            <w:bottom w:val="none" w:sz="0" w:space="0" w:color="auto"/>
            <w:right w:val="none" w:sz="0" w:space="0" w:color="auto"/>
          </w:divBdr>
        </w:div>
        <w:div w:id="89861606">
          <w:marLeft w:val="1166"/>
          <w:marRight w:val="0"/>
          <w:marTop w:val="134"/>
          <w:marBottom w:val="120"/>
          <w:divBdr>
            <w:top w:val="none" w:sz="0" w:space="0" w:color="auto"/>
            <w:left w:val="none" w:sz="0" w:space="0" w:color="auto"/>
            <w:bottom w:val="none" w:sz="0" w:space="0" w:color="auto"/>
            <w:right w:val="none" w:sz="0" w:space="0" w:color="auto"/>
          </w:divBdr>
        </w:div>
        <w:div w:id="1823616768">
          <w:marLeft w:val="1166"/>
          <w:marRight w:val="0"/>
          <w:marTop w:val="134"/>
          <w:marBottom w:val="120"/>
          <w:divBdr>
            <w:top w:val="none" w:sz="0" w:space="0" w:color="auto"/>
            <w:left w:val="none" w:sz="0" w:space="0" w:color="auto"/>
            <w:bottom w:val="none" w:sz="0" w:space="0" w:color="auto"/>
            <w:right w:val="none" w:sz="0" w:space="0" w:color="auto"/>
          </w:divBdr>
        </w:div>
        <w:div w:id="308560732">
          <w:marLeft w:val="446"/>
          <w:marRight w:val="0"/>
          <w:marTop w:val="154"/>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xml.joshuart.ch/index.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B6238-CD0A-4DF4-935C-401791023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529</Words>
  <Characters>3020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Grüter</dc:creator>
  <cp:keywords/>
  <dc:description/>
  <cp:lastModifiedBy>Julien Grüter</cp:lastModifiedBy>
  <cp:revision>4</cp:revision>
  <cp:lastPrinted>2020-03-08T16:47:00Z</cp:lastPrinted>
  <dcterms:created xsi:type="dcterms:W3CDTF">2020-03-08T08:32:00Z</dcterms:created>
  <dcterms:modified xsi:type="dcterms:W3CDTF">2020-03-09T12:39:00Z</dcterms:modified>
</cp:coreProperties>
</file>