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30AE" w:rsidRPr="000E7483" w:rsidRDefault="00B80C09" w:rsidP="000E7483">
      <w:pPr>
        <w:pStyle w:val="Titre"/>
      </w:pPr>
      <w:r>
        <w:t>Convertisseur Numérique</w:t>
      </w:r>
    </w:p>
    <w:p w:rsidR="000E7483" w:rsidRDefault="002D275D" w:rsidP="00D275C6">
      <w:pPr>
        <w:spacing w:before="2400"/>
        <w:jc w:val="center"/>
        <w:rPr>
          <w:rFonts w:cs="Arial"/>
          <w:sz w:val="22"/>
          <w:szCs w:val="22"/>
        </w:rPr>
      </w:pPr>
      <w:r>
        <w:rPr>
          <w:noProof/>
        </w:rPr>
        <w:drawing>
          <wp:inline distT="0" distB="0" distL="0" distR="0">
            <wp:extent cx="5759450" cy="4352764"/>
            <wp:effectExtent l="76200" t="38100" r="12700" b="67310"/>
            <wp:docPr id="1" name="Image 1" descr="Résultat de recherche d'images pour &quot;projet informatiqu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ésultat de recherche d'images pour &quot;projet informatique&quo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9450" cy="4352764"/>
                    </a:xfrm>
                    <a:prstGeom prst="rect">
                      <a:avLst/>
                    </a:prstGeom>
                    <a:noFill/>
                    <a:ln>
                      <a:noFill/>
                    </a:ln>
                    <a:effectLst>
                      <a:outerShdw blurRad="50800" dist="38100" dir="8100000" algn="tr" rotWithShape="0">
                        <a:prstClr val="black">
                          <a:alpha val="40000"/>
                        </a:prstClr>
                      </a:outerShdw>
                    </a:effectLst>
                  </pic:spPr>
                </pic:pic>
              </a:graphicData>
            </a:graphic>
          </wp:inline>
        </w:drawing>
      </w:r>
    </w:p>
    <w:p w:rsidR="00DE6831" w:rsidRDefault="00B64C66" w:rsidP="00DE6831">
      <w:pPr>
        <w:jc w:val="center"/>
      </w:pPr>
      <w:r w:rsidRPr="000E7483">
        <w:t>(</w:t>
      </w:r>
      <w:r w:rsidR="00545179" w:rsidRPr="000E7483">
        <w:t>Une</w:t>
      </w:r>
      <w:r w:rsidRPr="000E7483">
        <w:t xml:space="preserve"> image originale représentant le projet)</w:t>
      </w:r>
    </w:p>
    <w:p w:rsidR="00DE6831" w:rsidRDefault="00DE6831" w:rsidP="00DE6831">
      <w:pPr>
        <w:jc w:val="center"/>
      </w:pPr>
    </w:p>
    <w:p w:rsidR="00DE6831" w:rsidRDefault="00DE6831" w:rsidP="00DE6831">
      <w:pPr>
        <w:jc w:val="center"/>
      </w:pPr>
    </w:p>
    <w:p w:rsidR="00DE6831" w:rsidRDefault="00DE6831" w:rsidP="00DE6831">
      <w:pPr>
        <w:jc w:val="center"/>
      </w:pPr>
    </w:p>
    <w:p w:rsidR="00DE6831" w:rsidRDefault="00DE6831" w:rsidP="00DE6831">
      <w:pPr>
        <w:jc w:val="center"/>
      </w:pPr>
    </w:p>
    <w:p w:rsidR="001158CA" w:rsidRPr="000E7483" w:rsidRDefault="001158CA" w:rsidP="00DE6831">
      <w:pPr>
        <w:jc w:val="center"/>
      </w:pPr>
      <w:r>
        <w:t>Pittier Stéphane – Cin4B</w:t>
      </w:r>
    </w:p>
    <w:p w:rsidR="001158CA" w:rsidRPr="000E7483" w:rsidRDefault="001158CA" w:rsidP="00DE6831">
      <w:pPr>
        <w:spacing w:line="240" w:lineRule="auto"/>
        <w:jc w:val="center"/>
      </w:pPr>
      <w:r>
        <w:t>ETML</w:t>
      </w:r>
    </w:p>
    <w:p w:rsidR="001158CA" w:rsidRPr="000E7483" w:rsidRDefault="001158CA" w:rsidP="00DE6831">
      <w:pPr>
        <w:spacing w:line="240" w:lineRule="auto"/>
        <w:jc w:val="center"/>
      </w:pPr>
      <w:r>
        <w:t>Environ 110H</w:t>
      </w:r>
    </w:p>
    <w:p w:rsidR="001158CA" w:rsidRPr="000E7483" w:rsidRDefault="001158CA" w:rsidP="00DE6831">
      <w:pPr>
        <w:spacing w:line="240" w:lineRule="auto"/>
        <w:jc w:val="center"/>
      </w:pPr>
      <w:r>
        <w:t>Chef de projet : Gilbert Gruaz</w:t>
      </w:r>
    </w:p>
    <w:p w:rsidR="001158CA" w:rsidRDefault="001158CA" w:rsidP="00DE6831">
      <w:pPr>
        <w:spacing w:line="240" w:lineRule="auto"/>
        <w:jc w:val="center"/>
      </w:pPr>
      <w:r>
        <w:t>Expert 1 : Xavier Carrel</w:t>
      </w:r>
    </w:p>
    <w:p w:rsidR="001158CA" w:rsidRPr="000E7483" w:rsidRDefault="001158CA" w:rsidP="00DE6831">
      <w:pPr>
        <w:spacing w:line="240" w:lineRule="auto"/>
        <w:jc w:val="center"/>
      </w:pPr>
      <w:r>
        <w:t>Expert 2 : Jean Zahn</w:t>
      </w:r>
    </w:p>
    <w:p w:rsidR="007F30AE" w:rsidRPr="007F30AE" w:rsidRDefault="007F30AE" w:rsidP="001764CE">
      <w:pPr>
        <w:pStyle w:val="Titre"/>
      </w:pPr>
      <w:r w:rsidRPr="00AA4393">
        <w:br w:type="page"/>
      </w:r>
      <w:r w:rsidRPr="007F30AE">
        <w:lastRenderedPageBreak/>
        <w:t>Table des matières</w:t>
      </w:r>
    </w:p>
    <w:p w:rsidR="00FA39E5" w:rsidRDefault="00A65F0B">
      <w:pPr>
        <w:pStyle w:val="TM10"/>
        <w:tabs>
          <w:tab w:val="left" w:pos="400"/>
          <w:tab w:val="right" w:leader="dot" w:pos="9060"/>
        </w:tabs>
        <w:rPr>
          <w:rFonts w:eastAsiaTheme="minorEastAsia" w:cstheme="minorBidi"/>
          <w:b w:val="0"/>
          <w:bCs w:val="0"/>
          <w:caps w:val="0"/>
          <w:noProof/>
          <w:sz w:val="22"/>
          <w:szCs w:val="22"/>
        </w:rPr>
      </w:pPr>
      <w:r>
        <w:rPr>
          <w:rFonts w:cs="Arial"/>
          <w:i/>
          <w:iCs/>
          <w:caps w:val="0"/>
          <w:sz w:val="22"/>
          <w:szCs w:val="22"/>
        </w:rPr>
        <w:fldChar w:fldCharType="begin"/>
      </w:r>
      <w:r w:rsidR="008E53F9">
        <w:rPr>
          <w:rFonts w:cs="Arial"/>
          <w:i/>
          <w:iCs/>
          <w:caps w:val="0"/>
          <w:sz w:val="22"/>
          <w:szCs w:val="22"/>
        </w:rPr>
        <w:instrText xml:space="preserve"> TOC \o "1-3" \h \z \u </w:instrText>
      </w:r>
      <w:r>
        <w:rPr>
          <w:rFonts w:cs="Arial"/>
          <w:i/>
          <w:iCs/>
          <w:caps w:val="0"/>
          <w:sz w:val="22"/>
          <w:szCs w:val="22"/>
        </w:rPr>
        <w:fldChar w:fldCharType="separate"/>
      </w:r>
      <w:hyperlink w:anchor="_Toc483995104" w:history="1">
        <w:r w:rsidR="00FA39E5" w:rsidRPr="001A207C">
          <w:rPr>
            <w:rStyle w:val="Lienhypertexte"/>
            <w:noProof/>
          </w:rPr>
          <w:t>1</w:t>
        </w:r>
        <w:r w:rsidR="00FA39E5">
          <w:rPr>
            <w:rFonts w:eastAsiaTheme="minorEastAsia" w:cstheme="minorBidi"/>
            <w:b w:val="0"/>
            <w:bCs w:val="0"/>
            <w:caps w:val="0"/>
            <w:noProof/>
            <w:sz w:val="22"/>
            <w:szCs w:val="22"/>
          </w:rPr>
          <w:tab/>
        </w:r>
        <w:r w:rsidR="00FA39E5" w:rsidRPr="001A207C">
          <w:rPr>
            <w:rStyle w:val="Lienhypertexte"/>
            <w:noProof/>
          </w:rPr>
          <w:t>Spécifications</w:t>
        </w:r>
        <w:r w:rsidR="00FA39E5">
          <w:rPr>
            <w:noProof/>
            <w:webHidden/>
          </w:rPr>
          <w:tab/>
        </w:r>
        <w:r w:rsidR="00FA39E5">
          <w:rPr>
            <w:noProof/>
            <w:webHidden/>
          </w:rPr>
          <w:fldChar w:fldCharType="begin"/>
        </w:r>
        <w:r w:rsidR="00FA39E5">
          <w:rPr>
            <w:noProof/>
            <w:webHidden/>
          </w:rPr>
          <w:instrText xml:space="preserve"> PAGEREF _Toc483995104 \h </w:instrText>
        </w:r>
        <w:r w:rsidR="00FA39E5">
          <w:rPr>
            <w:noProof/>
            <w:webHidden/>
          </w:rPr>
        </w:r>
        <w:r w:rsidR="00FA39E5">
          <w:rPr>
            <w:noProof/>
            <w:webHidden/>
          </w:rPr>
          <w:fldChar w:fldCharType="separate"/>
        </w:r>
        <w:r w:rsidR="00FA39E5">
          <w:rPr>
            <w:noProof/>
            <w:webHidden/>
          </w:rPr>
          <w:t>4</w:t>
        </w:r>
        <w:r w:rsidR="00FA39E5">
          <w:rPr>
            <w:noProof/>
            <w:webHidden/>
          </w:rPr>
          <w:fldChar w:fldCharType="end"/>
        </w:r>
      </w:hyperlink>
    </w:p>
    <w:p w:rsidR="00FA39E5" w:rsidRDefault="00FA39E5">
      <w:pPr>
        <w:pStyle w:val="TM2"/>
        <w:tabs>
          <w:tab w:val="left" w:pos="800"/>
          <w:tab w:val="right" w:leader="dot" w:pos="9060"/>
        </w:tabs>
        <w:rPr>
          <w:rFonts w:eastAsiaTheme="minorEastAsia" w:cstheme="minorBidi"/>
          <w:smallCaps w:val="0"/>
          <w:noProof/>
          <w:sz w:val="22"/>
          <w:szCs w:val="22"/>
        </w:rPr>
      </w:pPr>
      <w:hyperlink w:anchor="_Toc483995105" w:history="1">
        <w:r w:rsidRPr="001A207C">
          <w:rPr>
            <w:rStyle w:val="Lienhypertexte"/>
            <w:noProof/>
          </w:rPr>
          <w:t>1.1</w:t>
        </w:r>
        <w:r>
          <w:rPr>
            <w:rFonts w:eastAsiaTheme="minorEastAsia" w:cstheme="minorBidi"/>
            <w:smallCaps w:val="0"/>
            <w:noProof/>
            <w:sz w:val="22"/>
            <w:szCs w:val="22"/>
          </w:rPr>
          <w:tab/>
        </w:r>
        <w:r w:rsidRPr="001A207C">
          <w:rPr>
            <w:rStyle w:val="Lienhypertexte"/>
            <w:noProof/>
          </w:rPr>
          <w:t>Titre</w:t>
        </w:r>
        <w:r>
          <w:rPr>
            <w:noProof/>
            <w:webHidden/>
          </w:rPr>
          <w:tab/>
        </w:r>
        <w:r>
          <w:rPr>
            <w:noProof/>
            <w:webHidden/>
          </w:rPr>
          <w:fldChar w:fldCharType="begin"/>
        </w:r>
        <w:r>
          <w:rPr>
            <w:noProof/>
            <w:webHidden/>
          </w:rPr>
          <w:instrText xml:space="preserve"> PAGEREF _Toc483995105 \h </w:instrText>
        </w:r>
        <w:r>
          <w:rPr>
            <w:noProof/>
            <w:webHidden/>
          </w:rPr>
        </w:r>
        <w:r>
          <w:rPr>
            <w:noProof/>
            <w:webHidden/>
          </w:rPr>
          <w:fldChar w:fldCharType="separate"/>
        </w:r>
        <w:r>
          <w:rPr>
            <w:noProof/>
            <w:webHidden/>
          </w:rPr>
          <w:t>4</w:t>
        </w:r>
        <w:r>
          <w:rPr>
            <w:noProof/>
            <w:webHidden/>
          </w:rPr>
          <w:fldChar w:fldCharType="end"/>
        </w:r>
      </w:hyperlink>
    </w:p>
    <w:p w:rsidR="00FA39E5" w:rsidRDefault="00FA39E5">
      <w:pPr>
        <w:pStyle w:val="TM2"/>
        <w:tabs>
          <w:tab w:val="left" w:pos="800"/>
          <w:tab w:val="right" w:leader="dot" w:pos="9060"/>
        </w:tabs>
        <w:rPr>
          <w:rFonts w:eastAsiaTheme="minorEastAsia" w:cstheme="minorBidi"/>
          <w:smallCaps w:val="0"/>
          <w:noProof/>
          <w:sz w:val="22"/>
          <w:szCs w:val="22"/>
        </w:rPr>
      </w:pPr>
      <w:hyperlink w:anchor="_Toc483995106" w:history="1">
        <w:r w:rsidRPr="001A207C">
          <w:rPr>
            <w:rStyle w:val="Lienhypertexte"/>
            <w:noProof/>
          </w:rPr>
          <w:t>1.2</w:t>
        </w:r>
        <w:r>
          <w:rPr>
            <w:rFonts w:eastAsiaTheme="minorEastAsia" w:cstheme="minorBidi"/>
            <w:smallCaps w:val="0"/>
            <w:noProof/>
            <w:sz w:val="22"/>
            <w:szCs w:val="22"/>
          </w:rPr>
          <w:tab/>
        </w:r>
        <w:r w:rsidRPr="001A207C">
          <w:rPr>
            <w:rStyle w:val="Lienhypertexte"/>
            <w:noProof/>
          </w:rPr>
          <w:t>Description</w:t>
        </w:r>
        <w:r>
          <w:rPr>
            <w:noProof/>
            <w:webHidden/>
          </w:rPr>
          <w:tab/>
        </w:r>
        <w:r>
          <w:rPr>
            <w:noProof/>
            <w:webHidden/>
          </w:rPr>
          <w:fldChar w:fldCharType="begin"/>
        </w:r>
        <w:r>
          <w:rPr>
            <w:noProof/>
            <w:webHidden/>
          </w:rPr>
          <w:instrText xml:space="preserve"> PAGEREF _Toc483995106 \h </w:instrText>
        </w:r>
        <w:r>
          <w:rPr>
            <w:noProof/>
            <w:webHidden/>
          </w:rPr>
        </w:r>
        <w:r>
          <w:rPr>
            <w:noProof/>
            <w:webHidden/>
          </w:rPr>
          <w:fldChar w:fldCharType="separate"/>
        </w:r>
        <w:r>
          <w:rPr>
            <w:noProof/>
            <w:webHidden/>
          </w:rPr>
          <w:t>4</w:t>
        </w:r>
        <w:r>
          <w:rPr>
            <w:noProof/>
            <w:webHidden/>
          </w:rPr>
          <w:fldChar w:fldCharType="end"/>
        </w:r>
      </w:hyperlink>
    </w:p>
    <w:p w:rsidR="00FA39E5" w:rsidRDefault="00FA39E5">
      <w:pPr>
        <w:pStyle w:val="TM2"/>
        <w:tabs>
          <w:tab w:val="left" w:pos="800"/>
          <w:tab w:val="right" w:leader="dot" w:pos="9060"/>
        </w:tabs>
        <w:rPr>
          <w:rFonts w:eastAsiaTheme="minorEastAsia" w:cstheme="minorBidi"/>
          <w:smallCaps w:val="0"/>
          <w:noProof/>
          <w:sz w:val="22"/>
          <w:szCs w:val="22"/>
        </w:rPr>
      </w:pPr>
      <w:hyperlink w:anchor="_Toc483995107" w:history="1">
        <w:r w:rsidRPr="001A207C">
          <w:rPr>
            <w:rStyle w:val="Lienhypertexte"/>
            <w:noProof/>
          </w:rPr>
          <w:t>1.3</w:t>
        </w:r>
        <w:r>
          <w:rPr>
            <w:rFonts w:eastAsiaTheme="minorEastAsia" w:cstheme="minorBidi"/>
            <w:smallCaps w:val="0"/>
            <w:noProof/>
            <w:sz w:val="22"/>
            <w:szCs w:val="22"/>
          </w:rPr>
          <w:tab/>
        </w:r>
        <w:r w:rsidRPr="001A207C">
          <w:rPr>
            <w:rStyle w:val="Lienhypertexte"/>
            <w:noProof/>
          </w:rPr>
          <w:t>Matériel et logiciels à disposition</w:t>
        </w:r>
        <w:r>
          <w:rPr>
            <w:noProof/>
            <w:webHidden/>
          </w:rPr>
          <w:tab/>
        </w:r>
        <w:r>
          <w:rPr>
            <w:noProof/>
            <w:webHidden/>
          </w:rPr>
          <w:fldChar w:fldCharType="begin"/>
        </w:r>
        <w:r>
          <w:rPr>
            <w:noProof/>
            <w:webHidden/>
          </w:rPr>
          <w:instrText xml:space="preserve"> PAGEREF _Toc483995107 \h </w:instrText>
        </w:r>
        <w:r>
          <w:rPr>
            <w:noProof/>
            <w:webHidden/>
          </w:rPr>
        </w:r>
        <w:r>
          <w:rPr>
            <w:noProof/>
            <w:webHidden/>
          </w:rPr>
          <w:fldChar w:fldCharType="separate"/>
        </w:r>
        <w:r>
          <w:rPr>
            <w:noProof/>
            <w:webHidden/>
          </w:rPr>
          <w:t>4</w:t>
        </w:r>
        <w:r>
          <w:rPr>
            <w:noProof/>
            <w:webHidden/>
          </w:rPr>
          <w:fldChar w:fldCharType="end"/>
        </w:r>
      </w:hyperlink>
    </w:p>
    <w:p w:rsidR="00FA39E5" w:rsidRDefault="00FA39E5">
      <w:pPr>
        <w:pStyle w:val="TM2"/>
        <w:tabs>
          <w:tab w:val="left" w:pos="800"/>
          <w:tab w:val="right" w:leader="dot" w:pos="9060"/>
        </w:tabs>
        <w:rPr>
          <w:rFonts w:eastAsiaTheme="minorEastAsia" w:cstheme="minorBidi"/>
          <w:smallCaps w:val="0"/>
          <w:noProof/>
          <w:sz w:val="22"/>
          <w:szCs w:val="22"/>
        </w:rPr>
      </w:pPr>
      <w:hyperlink w:anchor="_Toc483995108" w:history="1">
        <w:r w:rsidRPr="001A207C">
          <w:rPr>
            <w:rStyle w:val="Lienhypertexte"/>
            <w:noProof/>
          </w:rPr>
          <w:t>1.4</w:t>
        </w:r>
        <w:r>
          <w:rPr>
            <w:rFonts w:eastAsiaTheme="minorEastAsia" w:cstheme="minorBidi"/>
            <w:smallCaps w:val="0"/>
            <w:noProof/>
            <w:sz w:val="22"/>
            <w:szCs w:val="22"/>
          </w:rPr>
          <w:tab/>
        </w:r>
        <w:r w:rsidRPr="001A207C">
          <w:rPr>
            <w:rStyle w:val="Lienhypertexte"/>
            <w:noProof/>
          </w:rPr>
          <w:t>Prérequis</w:t>
        </w:r>
        <w:r>
          <w:rPr>
            <w:noProof/>
            <w:webHidden/>
          </w:rPr>
          <w:tab/>
        </w:r>
        <w:r>
          <w:rPr>
            <w:noProof/>
            <w:webHidden/>
          </w:rPr>
          <w:fldChar w:fldCharType="begin"/>
        </w:r>
        <w:r>
          <w:rPr>
            <w:noProof/>
            <w:webHidden/>
          </w:rPr>
          <w:instrText xml:space="preserve"> PAGEREF _Toc483995108 \h </w:instrText>
        </w:r>
        <w:r>
          <w:rPr>
            <w:noProof/>
            <w:webHidden/>
          </w:rPr>
        </w:r>
        <w:r>
          <w:rPr>
            <w:noProof/>
            <w:webHidden/>
          </w:rPr>
          <w:fldChar w:fldCharType="separate"/>
        </w:r>
        <w:r>
          <w:rPr>
            <w:noProof/>
            <w:webHidden/>
          </w:rPr>
          <w:t>4</w:t>
        </w:r>
        <w:r>
          <w:rPr>
            <w:noProof/>
            <w:webHidden/>
          </w:rPr>
          <w:fldChar w:fldCharType="end"/>
        </w:r>
      </w:hyperlink>
    </w:p>
    <w:p w:rsidR="00FA39E5" w:rsidRDefault="00FA39E5">
      <w:pPr>
        <w:pStyle w:val="TM2"/>
        <w:tabs>
          <w:tab w:val="left" w:pos="800"/>
          <w:tab w:val="right" w:leader="dot" w:pos="9060"/>
        </w:tabs>
        <w:rPr>
          <w:rFonts w:eastAsiaTheme="minorEastAsia" w:cstheme="minorBidi"/>
          <w:smallCaps w:val="0"/>
          <w:noProof/>
          <w:sz w:val="22"/>
          <w:szCs w:val="22"/>
        </w:rPr>
      </w:pPr>
      <w:hyperlink w:anchor="_Toc483995109" w:history="1">
        <w:r w:rsidRPr="001A207C">
          <w:rPr>
            <w:rStyle w:val="Lienhypertexte"/>
            <w:noProof/>
          </w:rPr>
          <w:t>1.5</w:t>
        </w:r>
        <w:r>
          <w:rPr>
            <w:rFonts w:eastAsiaTheme="minorEastAsia" w:cstheme="minorBidi"/>
            <w:smallCaps w:val="0"/>
            <w:noProof/>
            <w:sz w:val="22"/>
            <w:szCs w:val="22"/>
          </w:rPr>
          <w:tab/>
        </w:r>
        <w:r w:rsidRPr="001A207C">
          <w:rPr>
            <w:rStyle w:val="Lienhypertexte"/>
            <w:noProof/>
          </w:rPr>
          <w:t>Cahier des charges</w:t>
        </w:r>
        <w:r>
          <w:rPr>
            <w:noProof/>
            <w:webHidden/>
          </w:rPr>
          <w:tab/>
        </w:r>
        <w:r>
          <w:rPr>
            <w:noProof/>
            <w:webHidden/>
          </w:rPr>
          <w:fldChar w:fldCharType="begin"/>
        </w:r>
        <w:r>
          <w:rPr>
            <w:noProof/>
            <w:webHidden/>
          </w:rPr>
          <w:instrText xml:space="preserve"> PAGEREF _Toc483995109 \h </w:instrText>
        </w:r>
        <w:r>
          <w:rPr>
            <w:noProof/>
            <w:webHidden/>
          </w:rPr>
        </w:r>
        <w:r>
          <w:rPr>
            <w:noProof/>
            <w:webHidden/>
          </w:rPr>
          <w:fldChar w:fldCharType="separate"/>
        </w:r>
        <w:r>
          <w:rPr>
            <w:noProof/>
            <w:webHidden/>
          </w:rPr>
          <w:t>4</w:t>
        </w:r>
        <w:r>
          <w:rPr>
            <w:noProof/>
            <w:webHidden/>
          </w:rPr>
          <w:fldChar w:fldCharType="end"/>
        </w:r>
      </w:hyperlink>
    </w:p>
    <w:p w:rsidR="00FA39E5" w:rsidRDefault="00FA39E5">
      <w:pPr>
        <w:pStyle w:val="TM10"/>
        <w:tabs>
          <w:tab w:val="left" w:pos="400"/>
          <w:tab w:val="right" w:leader="dot" w:pos="9060"/>
        </w:tabs>
        <w:rPr>
          <w:rFonts w:eastAsiaTheme="minorEastAsia" w:cstheme="minorBidi"/>
          <w:b w:val="0"/>
          <w:bCs w:val="0"/>
          <w:caps w:val="0"/>
          <w:noProof/>
          <w:sz w:val="22"/>
          <w:szCs w:val="22"/>
        </w:rPr>
      </w:pPr>
      <w:hyperlink w:anchor="_Toc483995110" w:history="1">
        <w:r w:rsidRPr="001A207C">
          <w:rPr>
            <w:rStyle w:val="Lienhypertexte"/>
            <w:noProof/>
          </w:rPr>
          <w:t>2</w:t>
        </w:r>
        <w:r>
          <w:rPr>
            <w:rFonts w:eastAsiaTheme="minorEastAsia" w:cstheme="minorBidi"/>
            <w:b w:val="0"/>
            <w:bCs w:val="0"/>
            <w:caps w:val="0"/>
            <w:noProof/>
            <w:sz w:val="22"/>
            <w:szCs w:val="22"/>
          </w:rPr>
          <w:tab/>
        </w:r>
        <w:r w:rsidRPr="001A207C">
          <w:rPr>
            <w:rStyle w:val="Lienhypertexte"/>
            <w:noProof/>
          </w:rPr>
          <w:t>Planification Initiale</w:t>
        </w:r>
        <w:r>
          <w:rPr>
            <w:noProof/>
            <w:webHidden/>
          </w:rPr>
          <w:tab/>
        </w:r>
        <w:r>
          <w:rPr>
            <w:noProof/>
            <w:webHidden/>
          </w:rPr>
          <w:fldChar w:fldCharType="begin"/>
        </w:r>
        <w:r>
          <w:rPr>
            <w:noProof/>
            <w:webHidden/>
          </w:rPr>
          <w:instrText xml:space="preserve"> PAGEREF _Toc483995110 \h </w:instrText>
        </w:r>
        <w:r>
          <w:rPr>
            <w:noProof/>
            <w:webHidden/>
          </w:rPr>
        </w:r>
        <w:r>
          <w:rPr>
            <w:noProof/>
            <w:webHidden/>
          </w:rPr>
          <w:fldChar w:fldCharType="separate"/>
        </w:r>
        <w:r>
          <w:rPr>
            <w:noProof/>
            <w:webHidden/>
          </w:rPr>
          <w:t>5</w:t>
        </w:r>
        <w:r>
          <w:rPr>
            <w:noProof/>
            <w:webHidden/>
          </w:rPr>
          <w:fldChar w:fldCharType="end"/>
        </w:r>
      </w:hyperlink>
    </w:p>
    <w:p w:rsidR="00FA39E5" w:rsidRDefault="00FA39E5">
      <w:pPr>
        <w:pStyle w:val="TM10"/>
        <w:tabs>
          <w:tab w:val="left" w:pos="400"/>
          <w:tab w:val="right" w:leader="dot" w:pos="9060"/>
        </w:tabs>
        <w:rPr>
          <w:rFonts w:eastAsiaTheme="minorEastAsia" w:cstheme="minorBidi"/>
          <w:b w:val="0"/>
          <w:bCs w:val="0"/>
          <w:caps w:val="0"/>
          <w:noProof/>
          <w:sz w:val="22"/>
          <w:szCs w:val="22"/>
        </w:rPr>
      </w:pPr>
      <w:hyperlink w:anchor="_Toc483995111" w:history="1">
        <w:r w:rsidRPr="001A207C">
          <w:rPr>
            <w:rStyle w:val="Lienhypertexte"/>
            <w:noProof/>
          </w:rPr>
          <w:t>3</w:t>
        </w:r>
        <w:r>
          <w:rPr>
            <w:rFonts w:eastAsiaTheme="minorEastAsia" w:cstheme="minorBidi"/>
            <w:b w:val="0"/>
            <w:bCs w:val="0"/>
            <w:caps w:val="0"/>
            <w:noProof/>
            <w:sz w:val="22"/>
            <w:szCs w:val="22"/>
          </w:rPr>
          <w:tab/>
        </w:r>
        <w:r w:rsidRPr="001A207C">
          <w:rPr>
            <w:rStyle w:val="Lienhypertexte"/>
            <w:noProof/>
          </w:rPr>
          <w:t>Analyse</w:t>
        </w:r>
        <w:r>
          <w:rPr>
            <w:noProof/>
            <w:webHidden/>
          </w:rPr>
          <w:tab/>
        </w:r>
        <w:r>
          <w:rPr>
            <w:noProof/>
            <w:webHidden/>
          </w:rPr>
          <w:fldChar w:fldCharType="begin"/>
        </w:r>
        <w:r>
          <w:rPr>
            <w:noProof/>
            <w:webHidden/>
          </w:rPr>
          <w:instrText xml:space="preserve"> PAGEREF _Toc483995111 \h </w:instrText>
        </w:r>
        <w:r>
          <w:rPr>
            <w:noProof/>
            <w:webHidden/>
          </w:rPr>
        </w:r>
        <w:r>
          <w:rPr>
            <w:noProof/>
            <w:webHidden/>
          </w:rPr>
          <w:fldChar w:fldCharType="separate"/>
        </w:r>
        <w:r>
          <w:rPr>
            <w:noProof/>
            <w:webHidden/>
          </w:rPr>
          <w:t>6</w:t>
        </w:r>
        <w:r>
          <w:rPr>
            <w:noProof/>
            <w:webHidden/>
          </w:rPr>
          <w:fldChar w:fldCharType="end"/>
        </w:r>
      </w:hyperlink>
    </w:p>
    <w:p w:rsidR="00FA39E5" w:rsidRDefault="00FA39E5">
      <w:pPr>
        <w:pStyle w:val="TM2"/>
        <w:tabs>
          <w:tab w:val="left" w:pos="800"/>
          <w:tab w:val="right" w:leader="dot" w:pos="9060"/>
        </w:tabs>
        <w:rPr>
          <w:rFonts w:eastAsiaTheme="minorEastAsia" w:cstheme="minorBidi"/>
          <w:smallCaps w:val="0"/>
          <w:noProof/>
          <w:sz w:val="22"/>
          <w:szCs w:val="22"/>
        </w:rPr>
      </w:pPr>
      <w:hyperlink w:anchor="_Toc483995112" w:history="1">
        <w:r w:rsidRPr="001A207C">
          <w:rPr>
            <w:rStyle w:val="Lienhypertexte"/>
            <w:noProof/>
          </w:rPr>
          <w:t>3.1</w:t>
        </w:r>
        <w:r>
          <w:rPr>
            <w:rFonts w:eastAsiaTheme="minorEastAsia" w:cstheme="minorBidi"/>
            <w:smallCaps w:val="0"/>
            <w:noProof/>
            <w:sz w:val="22"/>
            <w:szCs w:val="22"/>
          </w:rPr>
          <w:tab/>
        </w:r>
        <w:r w:rsidRPr="001A207C">
          <w:rPr>
            <w:rStyle w:val="Lienhypertexte"/>
            <w:noProof/>
          </w:rPr>
          <w:t>Opportunités</w:t>
        </w:r>
        <w:r>
          <w:rPr>
            <w:noProof/>
            <w:webHidden/>
          </w:rPr>
          <w:tab/>
        </w:r>
        <w:r>
          <w:rPr>
            <w:noProof/>
            <w:webHidden/>
          </w:rPr>
          <w:fldChar w:fldCharType="begin"/>
        </w:r>
        <w:r>
          <w:rPr>
            <w:noProof/>
            <w:webHidden/>
          </w:rPr>
          <w:instrText xml:space="preserve"> PAGEREF _Toc483995112 \h </w:instrText>
        </w:r>
        <w:r>
          <w:rPr>
            <w:noProof/>
            <w:webHidden/>
          </w:rPr>
        </w:r>
        <w:r>
          <w:rPr>
            <w:noProof/>
            <w:webHidden/>
          </w:rPr>
          <w:fldChar w:fldCharType="separate"/>
        </w:r>
        <w:r>
          <w:rPr>
            <w:noProof/>
            <w:webHidden/>
          </w:rPr>
          <w:t>6</w:t>
        </w:r>
        <w:r>
          <w:rPr>
            <w:noProof/>
            <w:webHidden/>
          </w:rPr>
          <w:fldChar w:fldCharType="end"/>
        </w:r>
      </w:hyperlink>
    </w:p>
    <w:p w:rsidR="00FA39E5" w:rsidRDefault="00FA39E5">
      <w:pPr>
        <w:pStyle w:val="TM2"/>
        <w:tabs>
          <w:tab w:val="left" w:pos="800"/>
          <w:tab w:val="right" w:leader="dot" w:pos="9060"/>
        </w:tabs>
        <w:rPr>
          <w:rFonts w:eastAsiaTheme="minorEastAsia" w:cstheme="minorBidi"/>
          <w:smallCaps w:val="0"/>
          <w:noProof/>
          <w:sz w:val="22"/>
          <w:szCs w:val="22"/>
        </w:rPr>
      </w:pPr>
      <w:hyperlink w:anchor="_Toc483995113" w:history="1">
        <w:r w:rsidRPr="001A207C">
          <w:rPr>
            <w:rStyle w:val="Lienhypertexte"/>
            <w:noProof/>
          </w:rPr>
          <w:t>3.2</w:t>
        </w:r>
        <w:r>
          <w:rPr>
            <w:rFonts w:eastAsiaTheme="minorEastAsia" w:cstheme="minorBidi"/>
            <w:smallCaps w:val="0"/>
            <w:noProof/>
            <w:sz w:val="22"/>
            <w:szCs w:val="22"/>
          </w:rPr>
          <w:tab/>
        </w:r>
        <w:r w:rsidRPr="001A207C">
          <w:rPr>
            <w:rStyle w:val="Lienhypertexte"/>
            <w:noProof/>
          </w:rPr>
          <w:t>Document d’analyse et conception</w:t>
        </w:r>
        <w:r>
          <w:rPr>
            <w:noProof/>
            <w:webHidden/>
          </w:rPr>
          <w:tab/>
        </w:r>
        <w:r>
          <w:rPr>
            <w:noProof/>
            <w:webHidden/>
          </w:rPr>
          <w:fldChar w:fldCharType="begin"/>
        </w:r>
        <w:r>
          <w:rPr>
            <w:noProof/>
            <w:webHidden/>
          </w:rPr>
          <w:instrText xml:space="preserve"> PAGEREF _Toc483995113 \h </w:instrText>
        </w:r>
        <w:r>
          <w:rPr>
            <w:noProof/>
            <w:webHidden/>
          </w:rPr>
        </w:r>
        <w:r>
          <w:rPr>
            <w:noProof/>
            <w:webHidden/>
          </w:rPr>
          <w:fldChar w:fldCharType="separate"/>
        </w:r>
        <w:r>
          <w:rPr>
            <w:noProof/>
            <w:webHidden/>
          </w:rPr>
          <w:t>6</w:t>
        </w:r>
        <w:r>
          <w:rPr>
            <w:noProof/>
            <w:webHidden/>
          </w:rPr>
          <w:fldChar w:fldCharType="end"/>
        </w:r>
      </w:hyperlink>
    </w:p>
    <w:p w:rsidR="00FA39E5" w:rsidRDefault="00FA39E5">
      <w:pPr>
        <w:pStyle w:val="TM3"/>
        <w:tabs>
          <w:tab w:val="left" w:pos="1200"/>
          <w:tab w:val="right" w:leader="dot" w:pos="9060"/>
        </w:tabs>
        <w:rPr>
          <w:rFonts w:eastAsiaTheme="minorEastAsia" w:cstheme="minorBidi"/>
          <w:i w:val="0"/>
          <w:iCs w:val="0"/>
          <w:noProof/>
          <w:sz w:val="22"/>
          <w:szCs w:val="22"/>
        </w:rPr>
      </w:pPr>
      <w:hyperlink w:anchor="_Toc483995114" w:history="1">
        <w:r w:rsidRPr="001A207C">
          <w:rPr>
            <w:rStyle w:val="Lienhypertexte"/>
            <w:noProof/>
          </w:rPr>
          <w:t>3.2.1</w:t>
        </w:r>
        <w:r>
          <w:rPr>
            <w:rFonts w:eastAsiaTheme="minorEastAsia" w:cstheme="minorBidi"/>
            <w:i w:val="0"/>
            <w:iCs w:val="0"/>
            <w:noProof/>
            <w:sz w:val="22"/>
            <w:szCs w:val="22"/>
          </w:rPr>
          <w:tab/>
        </w:r>
        <w:r w:rsidRPr="001A207C">
          <w:rPr>
            <w:rStyle w:val="Lienhypertexte"/>
            <w:noProof/>
          </w:rPr>
          <w:t>Analyse concurrentielle</w:t>
        </w:r>
        <w:r>
          <w:rPr>
            <w:noProof/>
            <w:webHidden/>
          </w:rPr>
          <w:tab/>
        </w:r>
        <w:r>
          <w:rPr>
            <w:noProof/>
            <w:webHidden/>
          </w:rPr>
          <w:fldChar w:fldCharType="begin"/>
        </w:r>
        <w:r>
          <w:rPr>
            <w:noProof/>
            <w:webHidden/>
          </w:rPr>
          <w:instrText xml:space="preserve"> PAGEREF _Toc483995114 \h </w:instrText>
        </w:r>
        <w:r>
          <w:rPr>
            <w:noProof/>
            <w:webHidden/>
          </w:rPr>
        </w:r>
        <w:r>
          <w:rPr>
            <w:noProof/>
            <w:webHidden/>
          </w:rPr>
          <w:fldChar w:fldCharType="separate"/>
        </w:r>
        <w:r>
          <w:rPr>
            <w:noProof/>
            <w:webHidden/>
          </w:rPr>
          <w:t>6</w:t>
        </w:r>
        <w:r>
          <w:rPr>
            <w:noProof/>
            <w:webHidden/>
          </w:rPr>
          <w:fldChar w:fldCharType="end"/>
        </w:r>
      </w:hyperlink>
    </w:p>
    <w:p w:rsidR="00FA39E5" w:rsidRDefault="00FA39E5">
      <w:pPr>
        <w:pStyle w:val="TM3"/>
        <w:tabs>
          <w:tab w:val="left" w:pos="1200"/>
          <w:tab w:val="right" w:leader="dot" w:pos="9060"/>
        </w:tabs>
        <w:rPr>
          <w:rFonts w:eastAsiaTheme="minorEastAsia" w:cstheme="minorBidi"/>
          <w:i w:val="0"/>
          <w:iCs w:val="0"/>
          <w:noProof/>
          <w:sz w:val="22"/>
          <w:szCs w:val="22"/>
        </w:rPr>
      </w:pPr>
      <w:hyperlink w:anchor="_Toc483995115" w:history="1">
        <w:r w:rsidRPr="001A207C">
          <w:rPr>
            <w:rStyle w:val="Lienhypertexte"/>
            <w:noProof/>
          </w:rPr>
          <w:t>3.2.2</w:t>
        </w:r>
        <w:r>
          <w:rPr>
            <w:rFonts w:eastAsiaTheme="minorEastAsia" w:cstheme="minorBidi"/>
            <w:i w:val="0"/>
            <w:iCs w:val="0"/>
            <w:noProof/>
            <w:sz w:val="22"/>
            <w:szCs w:val="22"/>
          </w:rPr>
          <w:tab/>
        </w:r>
        <w:r w:rsidRPr="001A207C">
          <w:rPr>
            <w:rStyle w:val="Lienhypertexte"/>
            <w:noProof/>
          </w:rPr>
          <w:t>Structure graphique</w:t>
        </w:r>
        <w:r>
          <w:rPr>
            <w:noProof/>
            <w:webHidden/>
          </w:rPr>
          <w:tab/>
        </w:r>
        <w:r>
          <w:rPr>
            <w:noProof/>
            <w:webHidden/>
          </w:rPr>
          <w:fldChar w:fldCharType="begin"/>
        </w:r>
        <w:r>
          <w:rPr>
            <w:noProof/>
            <w:webHidden/>
          </w:rPr>
          <w:instrText xml:space="preserve"> PAGEREF _Toc483995115 \h </w:instrText>
        </w:r>
        <w:r>
          <w:rPr>
            <w:noProof/>
            <w:webHidden/>
          </w:rPr>
        </w:r>
        <w:r>
          <w:rPr>
            <w:noProof/>
            <w:webHidden/>
          </w:rPr>
          <w:fldChar w:fldCharType="separate"/>
        </w:r>
        <w:r>
          <w:rPr>
            <w:noProof/>
            <w:webHidden/>
          </w:rPr>
          <w:t>7</w:t>
        </w:r>
        <w:r>
          <w:rPr>
            <w:noProof/>
            <w:webHidden/>
          </w:rPr>
          <w:fldChar w:fldCharType="end"/>
        </w:r>
      </w:hyperlink>
    </w:p>
    <w:p w:rsidR="00FA39E5" w:rsidRDefault="00FA39E5">
      <w:pPr>
        <w:pStyle w:val="TM3"/>
        <w:tabs>
          <w:tab w:val="left" w:pos="1200"/>
          <w:tab w:val="right" w:leader="dot" w:pos="9060"/>
        </w:tabs>
        <w:rPr>
          <w:rFonts w:eastAsiaTheme="minorEastAsia" w:cstheme="minorBidi"/>
          <w:i w:val="0"/>
          <w:iCs w:val="0"/>
          <w:noProof/>
          <w:sz w:val="22"/>
          <w:szCs w:val="22"/>
        </w:rPr>
      </w:pPr>
      <w:hyperlink w:anchor="_Toc483995116" w:history="1">
        <w:r w:rsidRPr="001A207C">
          <w:rPr>
            <w:rStyle w:val="Lienhypertexte"/>
            <w:noProof/>
          </w:rPr>
          <w:t>3.2.3</w:t>
        </w:r>
        <w:r>
          <w:rPr>
            <w:rFonts w:eastAsiaTheme="minorEastAsia" w:cstheme="minorBidi"/>
            <w:i w:val="0"/>
            <w:iCs w:val="0"/>
            <w:noProof/>
            <w:sz w:val="22"/>
            <w:szCs w:val="22"/>
          </w:rPr>
          <w:tab/>
        </w:r>
        <w:r w:rsidRPr="001A207C">
          <w:rPr>
            <w:rStyle w:val="Lienhypertexte"/>
            <w:noProof/>
          </w:rPr>
          <w:t>Maquette</w:t>
        </w:r>
        <w:r>
          <w:rPr>
            <w:noProof/>
            <w:webHidden/>
          </w:rPr>
          <w:tab/>
        </w:r>
        <w:r>
          <w:rPr>
            <w:noProof/>
            <w:webHidden/>
          </w:rPr>
          <w:fldChar w:fldCharType="begin"/>
        </w:r>
        <w:r>
          <w:rPr>
            <w:noProof/>
            <w:webHidden/>
          </w:rPr>
          <w:instrText xml:space="preserve"> PAGEREF _Toc483995116 \h </w:instrText>
        </w:r>
        <w:r>
          <w:rPr>
            <w:noProof/>
            <w:webHidden/>
          </w:rPr>
        </w:r>
        <w:r>
          <w:rPr>
            <w:noProof/>
            <w:webHidden/>
          </w:rPr>
          <w:fldChar w:fldCharType="separate"/>
        </w:r>
        <w:r>
          <w:rPr>
            <w:noProof/>
            <w:webHidden/>
          </w:rPr>
          <w:t>9</w:t>
        </w:r>
        <w:r>
          <w:rPr>
            <w:noProof/>
            <w:webHidden/>
          </w:rPr>
          <w:fldChar w:fldCharType="end"/>
        </w:r>
      </w:hyperlink>
    </w:p>
    <w:p w:rsidR="00FA39E5" w:rsidRDefault="00FA39E5">
      <w:pPr>
        <w:pStyle w:val="TM3"/>
        <w:tabs>
          <w:tab w:val="left" w:pos="1200"/>
          <w:tab w:val="right" w:leader="dot" w:pos="9060"/>
        </w:tabs>
        <w:rPr>
          <w:rFonts w:eastAsiaTheme="minorEastAsia" w:cstheme="minorBidi"/>
          <w:i w:val="0"/>
          <w:iCs w:val="0"/>
          <w:noProof/>
          <w:sz w:val="22"/>
          <w:szCs w:val="22"/>
        </w:rPr>
      </w:pPr>
      <w:hyperlink w:anchor="_Toc483995117" w:history="1">
        <w:r w:rsidRPr="001A207C">
          <w:rPr>
            <w:rStyle w:val="Lienhypertexte"/>
            <w:noProof/>
          </w:rPr>
          <w:t>3.2.4</w:t>
        </w:r>
        <w:r>
          <w:rPr>
            <w:rFonts w:eastAsiaTheme="minorEastAsia" w:cstheme="minorBidi"/>
            <w:i w:val="0"/>
            <w:iCs w:val="0"/>
            <w:noProof/>
            <w:sz w:val="22"/>
            <w:szCs w:val="22"/>
          </w:rPr>
          <w:tab/>
        </w:r>
        <w:r w:rsidRPr="001A207C">
          <w:rPr>
            <w:rStyle w:val="Lienhypertexte"/>
            <w:noProof/>
          </w:rPr>
          <w:t>Structogrammes</w:t>
        </w:r>
        <w:r>
          <w:rPr>
            <w:noProof/>
            <w:webHidden/>
          </w:rPr>
          <w:tab/>
        </w:r>
        <w:r>
          <w:rPr>
            <w:noProof/>
            <w:webHidden/>
          </w:rPr>
          <w:fldChar w:fldCharType="begin"/>
        </w:r>
        <w:r>
          <w:rPr>
            <w:noProof/>
            <w:webHidden/>
          </w:rPr>
          <w:instrText xml:space="preserve"> PAGEREF _Toc483995117 \h </w:instrText>
        </w:r>
        <w:r>
          <w:rPr>
            <w:noProof/>
            <w:webHidden/>
          </w:rPr>
        </w:r>
        <w:r>
          <w:rPr>
            <w:noProof/>
            <w:webHidden/>
          </w:rPr>
          <w:fldChar w:fldCharType="separate"/>
        </w:r>
        <w:r>
          <w:rPr>
            <w:noProof/>
            <w:webHidden/>
          </w:rPr>
          <w:t>10</w:t>
        </w:r>
        <w:r>
          <w:rPr>
            <w:noProof/>
            <w:webHidden/>
          </w:rPr>
          <w:fldChar w:fldCharType="end"/>
        </w:r>
      </w:hyperlink>
    </w:p>
    <w:p w:rsidR="00FA39E5" w:rsidRDefault="00FA39E5">
      <w:pPr>
        <w:pStyle w:val="TM3"/>
        <w:tabs>
          <w:tab w:val="left" w:pos="1200"/>
          <w:tab w:val="right" w:leader="dot" w:pos="9060"/>
        </w:tabs>
        <w:rPr>
          <w:rFonts w:eastAsiaTheme="minorEastAsia" w:cstheme="minorBidi"/>
          <w:i w:val="0"/>
          <w:iCs w:val="0"/>
          <w:noProof/>
          <w:sz w:val="22"/>
          <w:szCs w:val="22"/>
        </w:rPr>
      </w:pPr>
      <w:hyperlink w:anchor="_Toc483995118" w:history="1">
        <w:r w:rsidRPr="001A207C">
          <w:rPr>
            <w:rStyle w:val="Lienhypertexte"/>
            <w:noProof/>
          </w:rPr>
          <w:t>3.2.5</w:t>
        </w:r>
        <w:r>
          <w:rPr>
            <w:rFonts w:eastAsiaTheme="minorEastAsia" w:cstheme="minorBidi"/>
            <w:i w:val="0"/>
            <w:iCs w:val="0"/>
            <w:noProof/>
            <w:sz w:val="22"/>
            <w:szCs w:val="22"/>
          </w:rPr>
          <w:tab/>
        </w:r>
        <w:r w:rsidRPr="001A207C">
          <w:rPr>
            <w:rStyle w:val="Lienhypertexte"/>
            <w:noProof/>
          </w:rPr>
          <w:t>Développement</w:t>
        </w:r>
        <w:r>
          <w:rPr>
            <w:noProof/>
            <w:webHidden/>
          </w:rPr>
          <w:tab/>
        </w:r>
        <w:r>
          <w:rPr>
            <w:noProof/>
            <w:webHidden/>
          </w:rPr>
          <w:fldChar w:fldCharType="begin"/>
        </w:r>
        <w:r>
          <w:rPr>
            <w:noProof/>
            <w:webHidden/>
          </w:rPr>
          <w:instrText xml:space="preserve"> PAGEREF _Toc483995118 \h </w:instrText>
        </w:r>
        <w:r>
          <w:rPr>
            <w:noProof/>
            <w:webHidden/>
          </w:rPr>
        </w:r>
        <w:r>
          <w:rPr>
            <w:noProof/>
            <w:webHidden/>
          </w:rPr>
          <w:fldChar w:fldCharType="separate"/>
        </w:r>
        <w:r>
          <w:rPr>
            <w:noProof/>
            <w:webHidden/>
          </w:rPr>
          <w:t>13</w:t>
        </w:r>
        <w:r>
          <w:rPr>
            <w:noProof/>
            <w:webHidden/>
          </w:rPr>
          <w:fldChar w:fldCharType="end"/>
        </w:r>
      </w:hyperlink>
    </w:p>
    <w:p w:rsidR="00FA39E5" w:rsidRDefault="00FA39E5">
      <w:pPr>
        <w:pStyle w:val="TM2"/>
        <w:tabs>
          <w:tab w:val="left" w:pos="800"/>
          <w:tab w:val="right" w:leader="dot" w:pos="9060"/>
        </w:tabs>
        <w:rPr>
          <w:rFonts w:eastAsiaTheme="minorEastAsia" w:cstheme="minorBidi"/>
          <w:smallCaps w:val="0"/>
          <w:noProof/>
          <w:sz w:val="22"/>
          <w:szCs w:val="22"/>
        </w:rPr>
      </w:pPr>
      <w:hyperlink w:anchor="_Toc483995119" w:history="1">
        <w:r w:rsidRPr="001A207C">
          <w:rPr>
            <w:rStyle w:val="Lienhypertexte"/>
            <w:noProof/>
          </w:rPr>
          <w:t>3.3</w:t>
        </w:r>
        <w:r>
          <w:rPr>
            <w:rFonts w:eastAsiaTheme="minorEastAsia" w:cstheme="minorBidi"/>
            <w:smallCaps w:val="0"/>
            <w:noProof/>
            <w:sz w:val="22"/>
            <w:szCs w:val="22"/>
          </w:rPr>
          <w:tab/>
        </w:r>
        <w:r w:rsidRPr="001A207C">
          <w:rPr>
            <w:rStyle w:val="Lienhypertexte"/>
            <w:noProof/>
          </w:rPr>
          <w:t>Conception des tests</w:t>
        </w:r>
        <w:r>
          <w:rPr>
            <w:noProof/>
            <w:webHidden/>
          </w:rPr>
          <w:tab/>
        </w:r>
        <w:r>
          <w:rPr>
            <w:noProof/>
            <w:webHidden/>
          </w:rPr>
          <w:fldChar w:fldCharType="begin"/>
        </w:r>
        <w:r>
          <w:rPr>
            <w:noProof/>
            <w:webHidden/>
          </w:rPr>
          <w:instrText xml:space="preserve"> PAGEREF _Toc483995119 \h </w:instrText>
        </w:r>
        <w:r>
          <w:rPr>
            <w:noProof/>
            <w:webHidden/>
          </w:rPr>
        </w:r>
        <w:r>
          <w:rPr>
            <w:noProof/>
            <w:webHidden/>
          </w:rPr>
          <w:fldChar w:fldCharType="separate"/>
        </w:r>
        <w:r>
          <w:rPr>
            <w:noProof/>
            <w:webHidden/>
          </w:rPr>
          <w:t>14</w:t>
        </w:r>
        <w:r>
          <w:rPr>
            <w:noProof/>
            <w:webHidden/>
          </w:rPr>
          <w:fldChar w:fldCharType="end"/>
        </w:r>
      </w:hyperlink>
    </w:p>
    <w:p w:rsidR="00FA39E5" w:rsidRDefault="00FA39E5">
      <w:pPr>
        <w:pStyle w:val="TM2"/>
        <w:tabs>
          <w:tab w:val="left" w:pos="800"/>
          <w:tab w:val="right" w:leader="dot" w:pos="9060"/>
        </w:tabs>
        <w:rPr>
          <w:rFonts w:eastAsiaTheme="minorEastAsia" w:cstheme="minorBidi"/>
          <w:smallCaps w:val="0"/>
          <w:noProof/>
          <w:sz w:val="22"/>
          <w:szCs w:val="22"/>
        </w:rPr>
      </w:pPr>
      <w:hyperlink w:anchor="_Toc483995120" w:history="1">
        <w:r w:rsidRPr="001A207C">
          <w:rPr>
            <w:rStyle w:val="Lienhypertexte"/>
            <w:noProof/>
          </w:rPr>
          <w:t>3.4</w:t>
        </w:r>
        <w:r>
          <w:rPr>
            <w:rFonts w:eastAsiaTheme="minorEastAsia" w:cstheme="minorBidi"/>
            <w:smallCaps w:val="0"/>
            <w:noProof/>
            <w:sz w:val="22"/>
            <w:szCs w:val="22"/>
          </w:rPr>
          <w:tab/>
        </w:r>
        <w:r w:rsidRPr="001A207C">
          <w:rPr>
            <w:rStyle w:val="Lienhypertexte"/>
            <w:noProof/>
          </w:rPr>
          <w:t>Planification détaillée</w:t>
        </w:r>
        <w:r>
          <w:rPr>
            <w:noProof/>
            <w:webHidden/>
          </w:rPr>
          <w:tab/>
        </w:r>
        <w:r>
          <w:rPr>
            <w:noProof/>
            <w:webHidden/>
          </w:rPr>
          <w:fldChar w:fldCharType="begin"/>
        </w:r>
        <w:r>
          <w:rPr>
            <w:noProof/>
            <w:webHidden/>
          </w:rPr>
          <w:instrText xml:space="preserve"> PAGEREF _Toc483995120 \h </w:instrText>
        </w:r>
        <w:r>
          <w:rPr>
            <w:noProof/>
            <w:webHidden/>
          </w:rPr>
        </w:r>
        <w:r>
          <w:rPr>
            <w:noProof/>
            <w:webHidden/>
          </w:rPr>
          <w:fldChar w:fldCharType="separate"/>
        </w:r>
        <w:r>
          <w:rPr>
            <w:noProof/>
            <w:webHidden/>
          </w:rPr>
          <w:t>14</w:t>
        </w:r>
        <w:r>
          <w:rPr>
            <w:noProof/>
            <w:webHidden/>
          </w:rPr>
          <w:fldChar w:fldCharType="end"/>
        </w:r>
      </w:hyperlink>
    </w:p>
    <w:p w:rsidR="00FA39E5" w:rsidRDefault="00FA39E5">
      <w:pPr>
        <w:pStyle w:val="TM10"/>
        <w:tabs>
          <w:tab w:val="left" w:pos="400"/>
          <w:tab w:val="right" w:leader="dot" w:pos="9060"/>
        </w:tabs>
        <w:rPr>
          <w:rFonts w:eastAsiaTheme="minorEastAsia" w:cstheme="minorBidi"/>
          <w:b w:val="0"/>
          <w:bCs w:val="0"/>
          <w:caps w:val="0"/>
          <w:noProof/>
          <w:sz w:val="22"/>
          <w:szCs w:val="22"/>
        </w:rPr>
      </w:pPr>
      <w:hyperlink w:anchor="_Toc483995121" w:history="1">
        <w:r w:rsidRPr="001A207C">
          <w:rPr>
            <w:rStyle w:val="Lienhypertexte"/>
            <w:noProof/>
          </w:rPr>
          <w:t>4</w:t>
        </w:r>
        <w:r>
          <w:rPr>
            <w:rFonts w:eastAsiaTheme="minorEastAsia" w:cstheme="minorBidi"/>
            <w:b w:val="0"/>
            <w:bCs w:val="0"/>
            <w:caps w:val="0"/>
            <w:noProof/>
            <w:sz w:val="22"/>
            <w:szCs w:val="22"/>
          </w:rPr>
          <w:tab/>
        </w:r>
        <w:r w:rsidRPr="001A207C">
          <w:rPr>
            <w:rStyle w:val="Lienhypertexte"/>
            <w:noProof/>
          </w:rPr>
          <w:t>Réalisation</w:t>
        </w:r>
        <w:r>
          <w:rPr>
            <w:noProof/>
            <w:webHidden/>
          </w:rPr>
          <w:tab/>
        </w:r>
        <w:r>
          <w:rPr>
            <w:noProof/>
            <w:webHidden/>
          </w:rPr>
          <w:fldChar w:fldCharType="begin"/>
        </w:r>
        <w:r>
          <w:rPr>
            <w:noProof/>
            <w:webHidden/>
          </w:rPr>
          <w:instrText xml:space="preserve"> PAGEREF _Toc483995121 \h </w:instrText>
        </w:r>
        <w:r>
          <w:rPr>
            <w:noProof/>
            <w:webHidden/>
          </w:rPr>
        </w:r>
        <w:r>
          <w:rPr>
            <w:noProof/>
            <w:webHidden/>
          </w:rPr>
          <w:fldChar w:fldCharType="separate"/>
        </w:r>
        <w:r>
          <w:rPr>
            <w:noProof/>
            <w:webHidden/>
          </w:rPr>
          <w:t>14</w:t>
        </w:r>
        <w:r>
          <w:rPr>
            <w:noProof/>
            <w:webHidden/>
          </w:rPr>
          <w:fldChar w:fldCharType="end"/>
        </w:r>
      </w:hyperlink>
    </w:p>
    <w:p w:rsidR="00FA39E5" w:rsidRDefault="00FA39E5">
      <w:pPr>
        <w:pStyle w:val="TM2"/>
        <w:tabs>
          <w:tab w:val="left" w:pos="800"/>
          <w:tab w:val="right" w:leader="dot" w:pos="9060"/>
        </w:tabs>
        <w:rPr>
          <w:rFonts w:eastAsiaTheme="minorEastAsia" w:cstheme="minorBidi"/>
          <w:smallCaps w:val="0"/>
          <w:noProof/>
          <w:sz w:val="22"/>
          <w:szCs w:val="22"/>
        </w:rPr>
      </w:pPr>
      <w:hyperlink w:anchor="_Toc483995122" w:history="1">
        <w:r w:rsidRPr="001A207C">
          <w:rPr>
            <w:rStyle w:val="Lienhypertexte"/>
            <w:noProof/>
          </w:rPr>
          <w:t>4.1</w:t>
        </w:r>
        <w:r>
          <w:rPr>
            <w:rFonts w:eastAsiaTheme="minorEastAsia" w:cstheme="minorBidi"/>
            <w:smallCaps w:val="0"/>
            <w:noProof/>
            <w:sz w:val="22"/>
            <w:szCs w:val="22"/>
          </w:rPr>
          <w:tab/>
        </w:r>
        <w:r w:rsidRPr="001A207C">
          <w:rPr>
            <w:rStyle w:val="Lienhypertexte"/>
            <w:noProof/>
          </w:rPr>
          <w:t>Dossier de Réalisation</w:t>
        </w:r>
        <w:r>
          <w:rPr>
            <w:noProof/>
            <w:webHidden/>
          </w:rPr>
          <w:tab/>
        </w:r>
        <w:r>
          <w:rPr>
            <w:noProof/>
            <w:webHidden/>
          </w:rPr>
          <w:fldChar w:fldCharType="begin"/>
        </w:r>
        <w:r>
          <w:rPr>
            <w:noProof/>
            <w:webHidden/>
          </w:rPr>
          <w:instrText xml:space="preserve"> PAGEREF _Toc483995122 \h </w:instrText>
        </w:r>
        <w:r>
          <w:rPr>
            <w:noProof/>
            <w:webHidden/>
          </w:rPr>
        </w:r>
        <w:r>
          <w:rPr>
            <w:noProof/>
            <w:webHidden/>
          </w:rPr>
          <w:fldChar w:fldCharType="separate"/>
        </w:r>
        <w:r>
          <w:rPr>
            <w:noProof/>
            <w:webHidden/>
          </w:rPr>
          <w:t>14</w:t>
        </w:r>
        <w:r>
          <w:rPr>
            <w:noProof/>
            <w:webHidden/>
          </w:rPr>
          <w:fldChar w:fldCharType="end"/>
        </w:r>
      </w:hyperlink>
    </w:p>
    <w:p w:rsidR="00FA39E5" w:rsidRDefault="00FA39E5">
      <w:pPr>
        <w:pStyle w:val="TM3"/>
        <w:tabs>
          <w:tab w:val="left" w:pos="1200"/>
          <w:tab w:val="right" w:leader="dot" w:pos="9060"/>
        </w:tabs>
        <w:rPr>
          <w:rFonts w:eastAsiaTheme="minorEastAsia" w:cstheme="minorBidi"/>
          <w:i w:val="0"/>
          <w:iCs w:val="0"/>
          <w:noProof/>
          <w:sz w:val="22"/>
          <w:szCs w:val="22"/>
        </w:rPr>
      </w:pPr>
      <w:hyperlink w:anchor="_Toc483995123" w:history="1">
        <w:r w:rsidRPr="001A207C">
          <w:rPr>
            <w:rStyle w:val="Lienhypertexte"/>
            <w:noProof/>
          </w:rPr>
          <w:t>4.1.1</w:t>
        </w:r>
        <w:r>
          <w:rPr>
            <w:rFonts w:eastAsiaTheme="minorEastAsia" w:cstheme="minorBidi"/>
            <w:i w:val="0"/>
            <w:iCs w:val="0"/>
            <w:noProof/>
            <w:sz w:val="22"/>
            <w:szCs w:val="22"/>
          </w:rPr>
          <w:tab/>
        </w:r>
        <w:r w:rsidRPr="001A207C">
          <w:rPr>
            <w:rStyle w:val="Lienhypertexte"/>
            <w:noProof/>
          </w:rPr>
          <w:t>Listes des outils</w:t>
        </w:r>
        <w:r>
          <w:rPr>
            <w:noProof/>
            <w:webHidden/>
          </w:rPr>
          <w:tab/>
        </w:r>
        <w:r>
          <w:rPr>
            <w:noProof/>
            <w:webHidden/>
          </w:rPr>
          <w:fldChar w:fldCharType="begin"/>
        </w:r>
        <w:r>
          <w:rPr>
            <w:noProof/>
            <w:webHidden/>
          </w:rPr>
          <w:instrText xml:space="preserve"> PAGEREF _Toc483995123 \h </w:instrText>
        </w:r>
        <w:r>
          <w:rPr>
            <w:noProof/>
            <w:webHidden/>
          </w:rPr>
        </w:r>
        <w:r>
          <w:rPr>
            <w:noProof/>
            <w:webHidden/>
          </w:rPr>
          <w:fldChar w:fldCharType="separate"/>
        </w:r>
        <w:r>
          <w:rPr>
            <w:noProof/>
            <w:webHidden/>
          </w:rPr>
          <w:t>14</w:t>
        </w:r>
        <w:r>
          <w:rPr>
            <w:noProof/>
            <w:webHidden/>
          </w:rPr>
          <w:fldChar w:fldCharType="end"/>
        </w:r>
      </w:hyperlink>
    </w:p>
    <w:p w:rsidR="00FA39E5" w:rsidRDefault="00FA39E5">
      <w:pPr>
        <w:pStyle w:val="TM3"/>
        <w:tabs>
          <w:tab w:val="left" w:pos="1200"/>
          <w:tab w:val="right" w:leader="dot" w:pos="9060"/>
        </w:tabs>
        <w:rPr>
          <w:rFonts w:eastAsiaTheme="minorEastAsia" w:cstheme="minorBidi"/>
          <w:i w:val="0"/>
          <w:iCs w:val="0"/>
          <w:noProof/>
          <w:sz w:val="22"/>
          <w:szCs w:val="22"/>
        </w:rPr>
      </w:pPr>
      <w:hyperlink w:anchor="_Toc483995124" w:history="1">
        <w:r w:rsidRPr="001A207C">
          <w:rPr>
            <w:rStyle w:val="Lienhypertexte"/>
            <w:noProof/>
          </w:rPr>
          <w:t>4.1.2</w:t>
        </w:r>
        <w:r>
          <w:rPr>
            <w:rFonts w:eastAsiaTheme="minorEastAsia" w:cstheme="minorBidi"/>
            <w:i w:val="0"/>
            <w:iCs w:val="0"/>
            <w:noProof/>
            <w:sz w:val="22"/>
            <w:szCs w:val="22"/>
          </w:rPr>
          <w:tab/>
        </w:r>
        <w:r w:rsidRPr="001A207C">
          <w:rPr>
            <w:rStyle w:val="Lienhypertexte"/>
            <w:noProof/>
          </w:rPr>
          <w:t>Programme</w:t>
        </w:r>
        <w:r>
          <w:rPr>
            <w:noProof/>
            <w:webHidden/>
          </w:rPr>
          <w:tab/>
        </w:r>
        <w:r>
          <w:rPr>
            <w:noProof/>
            <w:webHidden/>
          </w:rPr>
          <w:fldChar w:fldCharType="begin"/>
        </w:r>
        <w:r>
          <w:rPr>
            <w:noProof/>
            <w:webHidden/>
          </w:rPr>
          <w:instrText xml:space="preserve"> PAGEREF _Toc483995124 \h </w:instrText>
        </w:r>
        <w:r>
          <w:rPr>
            <w:noProof/>
            <w:webHidden/>
          </w:rPr>
        </w:r>
        <w:r>
          <w:rPr>
            <w:noProof/>
            <w:webHidden/>
          </w:rPr>
          <w:fldChar w:fldCharType="separate"/>
        </w:r>
        <w:r>
          <w:rPr>
            <w:noProof/>
            <w:webHidden/>
          </w:rPr>
          <w:t>14</w:t>
        </w:r>
        <w:r>
          <w:rPr>
            <w:noProof/>
            <w:webHidden/>
          </w:rPr>
          <w:fldChar w:fldCharType="end"/>
        </w:r>
      </w:hyperlink>
    </w:p>
    <w:p w:rsidR="00FA39E5" w:rsidRDefault="00FA39E5">
      <w:pPr>
        <w:pStyle w:val="TM3"/>
        <w:tabs>
          <w:tab w:val="left" w:pos="1200"/>
          <w:tab w:val="right" w:leader="dot" w:pos="9060"/>
        </w:tabs>
        <w:rPr>
          <w:rFonts w:eastAsiaTheme="minorEastAsia" w:cstheme="minorBidi"/>
          <w:i w:val="0"/>
          <w:iCs w:val="0"/>
          <w:noProof/>
          <w:sz w:val="22"/>
          <w:szCs w:val="22"/>
        </w:rPr>
      </w:pPr>
      <w:hyperlink w:anchor="_Toc483995125" w:history="1">
        <w:r w:rsidRPr="001A207C">
          <w:rPr>
            <w:rStyle w:val="Lienhypertexte"/>
            <w:noProof/>
          </w:rPr>
          <w:t>4.1.3</w:t>
        </w:r>
        <w:r>
          <w:rPr>
            <w:rFonts w:eastAsiaTheme="minorEastAsia" w:cstheme="minorBidi"/>
            <w:i w:val="0"/>
            <w:iCs w:val="0"/>
            <w:noProof/>
            <w:sz w:val="22"/>
            <w:szCs w:val="22"/>
          </w:rPr>
          <w:tab/>
        </w:r>
        <w:r w:rsidRPr="001A207C">
          <w:rPr>
            <w:rStyle w:val="Lienhypertexte"/>
            <w:noProof/>
          </w:rPr>
          <w:t>Nombre à virgule</w:t>
        </w:r>
        <w:r>
          <w:rPr>
            <w:noProof/>
            <w:webHidden/>
          </w:rPr>
          <w:tab/>
        </w:r>
        <w:r>
          <w:rPr>
            <w:noProof/>
            <w:webHidden/>
          </w:rPr>
          <w:fldChar w:fldCharType="begin"/>
        </w:r>
        <w:r>
          <w:rPr>
            <w:noProof/>
            <w:webHidden/>
          </w:rPr>
          <w:instrText xml:space="preserve"> PAGEREF _Toc483995125 \h </w:instrText>
        </w:r>
        <w:r>
          <w:rPr>
            <w:noProof/>
            <w:webHidden/>
          </w:rPr>
        </w:r>
        <w:r>
          <w:rPr>
            <w:noProof/>
            <w:webHidden/>
          </w:rPr>
          <w:fldChar w:fldCharType="separate"/>
        </w:r>
        <w:r>
          <w:rPr>
            <w:noProof/>
            <w:webHidden/>
          </w:rPr>
          <w:t>14</w:t>
        </w:r>
        <w:r>
          <w:rPr>
            <w:noProof/>
            <w:webHidden/>
          </w:rPr>
          <w:fldChar w:fldCharType="end"/>
        </w:r>
      </w:hyperlink>
    </w:p>
    <w:p w:rsidR="00FA39E5" w:rsidRDefault="00FA39E5">
      <w:pPr>
        <w:pStyle w:val="TM3"/>
        <w:tabs>
          <w:tab w:val="left" w:pos="1200"/>
          <w:tab w:val="right" w:leader="dot" w:pos="9060"/>
        </w:tabs>
        <w:rPr>
          <w:rFonts w:eastAsiaTheme="minorEastAsia" w:cstheme="minorBidi"/>
          <w:i w:val="0"/>
          <w:iCs w:val="0"/>
          <w:noProof/>
          <w:sz w:val="22"/>
          <w:szCs w:val="22"/>
        </w:rPr>
      </w:pPr>
      <w:hyperlink w:anchor="_Toc483995126" w:history="1">
        <w:r w:rsidRPr="001A207C">
          <w:rPr>
            <w:rStyle w:val="Lienhypertexte"/>
            <w:noProof/>
          </w:rPr>
          <w:t>4.1.4</w:t>
        </w:r>
        <w:r>
          <w:rPr>
            <w:rFonts w:eastAsiaTheme="minorEastAsia" w:cstheme="minorBidi"/>
            <w:i w:val="0"/>
            <w:iCs w:val="0"/>
            <w:noProof/>
            <w:sz w:val="22"/>
            <w:szCs w:val="22"/>
          </w:rPr>
          <w:tab/>
        </w:r>
        <w:r w:rsidRPr="001A207C">
          <w:rPr>
            <w:rStyle w:val="Lienhypertexte"/>
            <w:noProof/>
          </w:rPr>
          <w:t>Fonction Décimal -&gt; BCD</w:t>
        </w:r>
        <w:r>
          <w:rPr>
            <w:noProof/>
            <w:webHidden/>
          </w:rPr>
          <w:tab/>
        </w:r>
        <w:r>
          <w:rPr>
            <w:noProof/>
            <w:webHidden/>
          </w:rPr>
          <w:fldChar w:fldCharType="begin"/>
        </w:r>
        <w:r>
          <w:rPr>
            <w:noProof/>
            <w:webHidden/>
          </w:rPr>
          <w:instrText xml:space="preserve"> PAGEREF _Toc483995126 \h </w:instrText>
        </w:r>
        <w:r>
          <w:rPr>
            <w:noProof/>
            <w:webHidden/>
          </w:rPr>
        </w:r>
        <w:r>
          <w:rPr>
            <w:noProof/>
            <w:webHidden/>
          </w:rPr>
          <w:fldChar w:fldCharType="separate"/>
        </w:r>
        <w:r>
          <w:rPr>
            <w:noProof/>
            <w:webHidden/>
          </w:rPr>
          <w:t>15</w:t>
        </w:r>
        <w:r>
          <w:rPr>
            <w:noProof/>
            <w:webHidden/>
          </w:rPr>
          <w:fldChar w:fldCharType="end"/>
        </w:r>
      </w:hyperlink>
    </w:p>
    <w:p w:rsidR="00FA39E5" w:rsidRDefault="00FA39E5">
      <w:pPr>
        <w:pStyle w:val="TM3"/>
        <w:tabs>
          <w:tab w:val="left" w:pos="1200"/>
          <w:tab w:val="right" w:leader="dot" w:pos="9060"/>
        </w:tabs>
        <w:rPr>
          <w:rFonts w:eastAsiaTheme="minorEastAsia" w:cstheme="minorBidi"/>
          <w:i w:val="0"/>
          <w:iCs w:val="0"/>
          <w:noProof/>
          <w:sz w:val="22"/>
          <w:szCs w:val="22"/>
        </w:rPr>
      </w:pPr>
      <w:hyperlink w:anchor="_Toc483995127" w:history="1">
        <w:r w:rsidRPr="001A207C">
          <w:rPr>
            <w:rStyle w:val="Lienhypertexte"/>
            <w:noProof/>
          </w:rPr>
          <w:t>4.1.5</w:t>
        </w:r>
        <w:r>
          <w:rPr>
            <w:rFonts w:eastAsiaTheme="minorEastAsia" w:cstheme="minorBidi"/>
            <w:i w:val="0"/>
            <w:iCs w:val="0"/>
            <w:noProof/>
            <w:sz w:val="22"/>
            <w:szCs w:val="22"/>
          </w:rPr>
          <w:tab/>
        </w:r>
        <w:r w:rsidRPr="001A207C">
          <w:rPr>
            <w:rStyle w:val="Lienhypertexte"/>
            <w:noProof/>
          </w:rPr>
          <w:t>Fonction Binaire -&gt; GRAY</w:t>
        </w:r>
        <w:r>
          <w:rPr>
            <w:noProof/>
            <w:webHidden/>
          </w:rPr>
          <w:tab/>
        </w:r>
        <w:r>
          <w:rPr>
            <w:noProof/>
            <w:webHidden/>
          </w:rPr>
          <w:fldChar w:fldCharType="begin"/>
        </w:r>
        <w:r>
          <w:rPr>
            <w:noProof/>
            <w:webHidden/>
          </w:rPr>
          <w:instrText xml:space="preserve"> PAGEREF _Toc483995127 \h </w:instrText>
        </w:r>
        <w:r>
          <w:rPr>
            <w:noProof/>
            <w:webHidden/>
          </w:rPr>
        </w:r>
        <w:r>
          <w:rPr>
            <w:noProof/>
            <w:webHidden/>
          </w:rPr>
          <w:fldChar w:fldCharType="separate"/>
        </w:r>
        <w:r>
          <w:rPr>
            <w:noProof/>
            <w:webHidden/>
          </w:rPr>
          <w:t>16</w:t>
        </w:r>
        <w:r>
          <w:rPr>
            <w:noProof/>
            <w:webHidden/>
          </w:rPr>
          <w:fldChar w:fldCharType="end"/>
        </w:r>
      </w:hyperlink>
    </w:p>
    <w:p w:rsidR="00FA39E5" w:rsidRDefault="00FA39E5">
      <w:pPr>
        <w:pStyle w:val="TM3"/>
        <w:tabs>
          <w:tab w:val="left" w:pos="1200"/>
          <w:tab w:val="right" w:leader="dot" w:pos="9060"/>
        </w:tabs>
        <w:rPr>
          <w:rFonts w:eastAsiaTheme="minorEastAsia" w:cstheme="minorBidi"/>
          <w:i w:val="0"/>
          <w:iCs w:val="0"/>
          <w:noProof/>
          <w:sz w:val="22"/>
          <w:szCs w:val="22"/>
        </w:rPr>
      </w:pPr>
      <w:hyperlink w:anchor="_Toc483995128" w:history="1">
        <w:r w:rsidRPr="001A207C">
          <w:rPr>
            <w:rStyle w:val="Lienhypertexte"/>
            <w:noProof/>
          </w:rPr>
          <w:t>4.1.6</w:t>
        </w:r>
        <w:r>
          <w:rPr>
            <w:rFonts w:eastAsiaTheme="minorEastAsia" w:cstheme="minorBidi"/>
            <w:i w:val="0"/>
            <w:iCs w:val="0"/>
            <w:noProof/>
            <w:sz w:val="22"/>
            <w:szCs w:val="22"/>
          </w:rPr>
          <w:tab/>
        </w:r>
        <w:r w:rsidRPr="001A207C">
          <w:rPr>
            <w:rStyle w:val="Lienhypertexte"/>
            <w:noProof/>
          </w:rPr>
          <w:t>Fonction convertButton_Click</w:t>
        </w:r>
        <w:r>
          <w:rPr>
            <w:noProof/>
            <w:webHidden/>
          </w:rPr>
          <w:tab/>
        </w:r>
        <w:r>
          <w:rPr>
            <w:noProof/>
            <w:webHidden/>
          </w:rPr>
          <w:fldChar w:fldCharType="begin"/>
        </w:r>
        <w:r>
          <w:rPr>
            <w:noProof/>
            <w:webHidden/>
          </w:rPr>
          <w:instrText xml:space="preserve"> PAGEREF _Toc483995128 \h </w:instrText>
        </w:r>
        <w:r>
          <w:rPr>
            <w:noProof/>
            <w:webHidden/>
          </w:rPr>
        </w:r>
        <w:r>
          <w:rPr>
            <w:noProof/>
            <w:webHidden/>
          </w:rPr>
          <w:fldChar w:fldCharType="separate"/>
        </w:r>
        <w:r>
          <w:rPr>
            <w:noProof/>
            <w:webHidden/>
          </w:rPr>
          <w:t>16</w:t>
        </w:r>
        <w:r>
          <w:rPr>
            <w:noProof/>
            <w:webHidden/>
          </w:rPr>
          <w:fldChar w:fldCharType="end"/>
        </w:r>
      </w:hyperlink>
    </w:p>
    <w:p w:rsidR="00FA39E5" w:rsidRDefault="00FA39E5">
      <w:pPr>
        <w:pStyle w:val="TM3"/>
        <w:tabs>
          <w:tab w:val="left" w:pos="1200"/>
          <w:tab w:val="right" w:leader="dot" w:pos="9060"/>
        </w:tabs>
        <w:rPr>
          <w:rFonts w:eastAsiaTheme="minorEastAsia" w:cstheme="minorBidi"/>
          <w:i w:val="0"/>
          <w:iCs w:val="0"/>
          <w:noProof/>
          <w:sz w:val="22"/>
          <w:szCs w:val="22"/>
        </w:rPr>
      </w:pPr>
      <w:hyperlink w:anchor="_Toc483995129" w:history="1">
        <w:r w:rsidRPr="001A207C">
          <w:rPr>
            <w:rStyle w:val="Lienhypertexte"/>
            <w:noProof/>
          </w:rPr>
          <w:t>4.1.7</w:t>
        </w:r>
        <w:r>
          <w:rPr>
            <w:rFonts w:eastAsiaTheme="minorEastAsia" w:cstheme="minorBidi"/>
            <w:i w:val="0"/>
            <w:iCs w:val="0"/>
            <w:noProof/>
            <w:sz w:val="22"/>
            <w:szCs w:val="22"/>
          </w:rPr>
          <w:tab/>
        </w:r>
        <w:r w:rsidRPr="001A207C">
          <w:rPr>
            <w:rStyle w:val="Lienhypertexte"/>
            <w:noProof/>
          </w:rPr>
          <w:t>Fonction convertToAll</w:t>
        </w:r>
        <w:r>
          <w:rPr>
            <w:noProof/>
            <w:webHidden/>
          </w:rPr>
          <w:tab/>
        </w:r>
        <w:r>
          <w:rPr>
            <w:noProof/>
            <w:webHidden/>
          </w:rPr>
          <w:fldChar w:fldCharType="begin"/>
        </w:r>
        <w:r>
          <w:rPr>
            <w:noProof/>
            <w:webHidden/>
          </w:rPr>
          <w:instrText xml:space="preserve"> PAGEREF _Toc483995129 \h </w:instrText>
        </w:r>
        <w:r>
          <w:rPr>
            <w:noProof/>
            <w:webHidden/>
          </w:rPr>
        </w:r>
        <w:r>
          <w:rPr>
            <w:noProof/>
            <w:webHidden/>
          </w:rPr>
          <w:fldChar w:fldCharType="separate"/>
        </w:r>
        <w:r>
          <w:rPr>
            <w:noProof/>
            <w:webHidden/>
          </w:rPr>
          <w:t>17</w:t>
        </w:r>
        <w:r>
          <w:rPr>
            <w:noProof/>
            <w:webHidden/>
          </w:rPr>
          <w:fldChar w:fldCharType="end"/>
        </w:r>
      </w:hyperlink>
    </w:p>
    <w:p w:rsidR="00FA39E5" w:rsidRDefault="00FA39E5">
      <w:pPr>
        <w:pStyle w:val="TM3"/>
        <w:tabs>
          <w:tab w:val="left" w:pos="1200"/>
          <w:tab w:val="right" w:leader="dot" w:pos="9060"/>
        </w:tabs>
        <w:rPr>
          <w:rFonts w:eastAsiaTheme="minorEastAsia" w:cstheme="minorBidi"/>
          <w:i w:val="0"/>
          <w:iCs w:val="0"/>
          <w:noProof/>
          <w:sz w:val="22"/>
          <w:szCs w:val="22"/>
        </w:rPr>
      </w:pPr>
      <w:hyperlink w:anchor="_Toc483995130" w:history="1">
        <w:r w:rsidRPr="001A207C">
          <w:rPr>
            <w:rStyle w:val="Lienhypertexte"/>
            <w:noProof/>
          </w:rPr>
          <w:t>4.1.8</w:t>
        </w:r>
        <w:r>
          <w:rPr>
            <w:rFonts w:eastAsiaTheme="minorEastAsia" w:cstheme="minorBidi"/>
            <w:i w:val="0"/>
            <w:iCs w:val="0"/>
            <w:noProof/>
            <w:sz w:val="22"/>
            <w:szCs w:val="22"/>
          </w:rPr>
          <w:tab/>
        </w:r>
        <w:r w:rsidRPr="001A207C">
          <w:rPr>
            <w:rStyle w:val="Lienhypertexte"/>
            <w:noProof/>
          </w:rPr>
          <w:t>Méthode des Calcules</w:t>
        </w:r>
        <w:r>
          <w:rPr>
            <w:noProof/>
            <w:webHidden/>
          </w:rPr>
          <w:tab/>
        </w:r>
        <w:r>
          <w:rPr>
            <w:noProof/>
            <w:webHidden/>
          </w:rPr>
          <w:fldChar w:fldCharType="begin"/>
        </w:r>
        <w:r>
          <w:rPr>
            <w:noProof/>
            <w:webHidden/>
          </w:rPr>
          <w:instrText xml:space="preserve"> PAGEREF _Toc483995130 \h </w:instrText>
        </w:r>
        <w:r>
          <w:rPr>
            <w:noProof/>
            <w:webHidden/>
          </w:rPr>
        </w:r>
        <w:r>
          <w:rPr>
            <w:noProof/>
            <w:webHidden/>
          </w:rPr>
          <w:fldChar w:fldCharType="separate"/>
        </w:r>
        <w:r>
          <w:rPr>
            <w:noProof/>
            <w:webHidden/>
          </w:rPr>
          <w:t>18</w:t>
        </w:r>
        <w:r>
          <w:rPr>
            <w:noProof/>
            <w:webHidden/>
          </w:rPr>
          <w:fldChar w:fldCharType="end"/>
        </w:r>
      </w:hyperlink>
    </w:p>
    <w:p w:rsidR="00FA39E5" w:rsidRDefault="00FA39E5">
      <w:pPr>
        <w:pStyle w:val="TM3"/>
        <w:tabs>
          <w:tab w:val="left" w:pos="1200"/>
          <w:tab w:val="right" w:leader="dot" w:pos="9060"/>
        </w:tabs>
        <w:rPr>
          <w:rFonts w:eastAsiaTheme="minorEastAsia" w:cstheme="minorBidi"/>
          <w:i w:val="0"/>
          <w:iCs w:val="0"/>
          <w:noProof/>
          <w:sz w:val="22"/>
          <w:szCs w:val="22"/>
        </w:rPr>
      </w:pPr>
      <w:hyperlink w:anchor="_Toc483995131" w:history="1">
        <w:r w:rsidRPr="001A207C">
          <w:rPr>
            <w:rStyle w:val="Lienhypertexte"/>
            <w:noProof/>
          </w:rPr>
          <w:t>4.1.9</w:t>
        </w:r>
        <w:r>
          <w:rPr>
            <w:rFonts w:eastAsiaTheme="minorEastAsia" w:cstheme="minorBidi"/>
            <w:i w:val="0"/>
            <w:iCs w:val="0"/>
            <w:noProof/>
            <w:sz w:val="22"/>
            <w:szCs w:val="22"/>
          </w:rPr>
          <w:tab/>
        </w:r>
        <w:r w:rsidRPr="001A207C">
          <w:rPr>
            <w:rStyle w:val="Lienhypertexte"/>
            <w:noProof/>
          </w:rPr>
          <w:t>Initialisation des Opérations</w:t>
        </w:r>
        <w:r>
          <w:rPr>
            <w:noProof/>
            <w:webHidden/>
          </w:rPr>
          <w:tab/>
        </w:r>
        <w:r>
          <w:rPr>
            <w:noProof/>
            <w:webHidden/>
          </w:rPr>
          <w:fldChar w:fldCharType="begin"/>
        </w:r>
        <w:r>
          <w:rPr>
            <w:noProof/>
            <w:webHidden/>
          </w:rPr>
          <w:instrText xml:space="preserve"> PAGEREF _Toc483995131 \h </w:instrText>
        </w:r>
        <w:r>
          <w:rPr>
            <w:noProof/>
            <w:webHidden/>
          </w:rPr>
        </w:r>
        <w:r>
          <w:rPr>
            <w:noProof/>
            <w:webHidden/>
          </w:rPr>
          <w:fldChar w:fldCharType="separate"/>
        </w:r>
        <w:r>
          <w:rPr>
            <w:noProof/>
            <w:webHidden/>
          </w:rPr>
          <w:t>18</w:t>
        </w:r>
        <w:r>
          <w:rPr>
            <w:noProof/>
            <w:webHidden/>
          </w:rPr>
          <w:fldChar w:fldCharType="end"/>
        </w:r>
      </w:hyperlink>
    </w:p>
    <w:p w:rsidR="00FA39E5" w:rsidRDefault="00FA39E5">
      <w:pPr>
        <w:pStyle w:val="TM3"/>
        <w:tabs>
          <w:tab w:val="left" w:pos="1200"/>
          <w:tab w:val="right" w:leader="dot" w:pos="9060"/>
        </w:tabs>
        <w:rPr>
          <w:rFonts w:eastAsiaTheme="minorEastAsia" w:cstheme="minorBidi"/>
          <w:i w:val="0"/>
          <w:iCs w:val="0"/>
          <w:noProof/>
          <w:sz w:val="22"/>
          <w:szCs w:val="22"/>
        </w:rPr>
      </w:pPr>
      <w:hyperlink w:anchor="_Toc483995132" w:history="1">
        <w:r w:rsidRPr="001A207C">
          <w:rPr>
            <w:rStyle w:val="Lienhypertexte"/>
            <w:noProof/>
          </w:rPr>
          <w:t>4.1.10</w:t>
        </w:r>
        <w:r>
          <w:rPr>
            <w:rFonts w:eastAsiaTheme="minorEastAsia" w:cstheme="minorBidi"/>
            <w:i w:val="0"/>
            <w:iCs w:val="0"/>
            <w:noProof/>
            <w:sz w:val="22"/>
            <w:szCs w:val="22"/>
          </w:rPr>
          <w:tab/>
        </w:r>
        <w:r w:rsidRPr="001A207C">
          <w:rPr>
            <w:rStyle w:val="Lienhypertexte"/>
            <w:noProof/>
          </w:rPr>
          <w:t>Fonction addValue</w:t>
        </w:r>
        <w:r>
          <w:rPr>
            <w:noProof/>
            <w:webHidden/>
          </w:rPr>
          <w:tab/>
        </w:r>
        <w:r>
          <w:rPr>
            <w:noProof/>
            <w:webHidden/>
          </w:rPr>
          <w:fldChar w:fldCharType="begin"/>
        </w:r>
        <w:r>
          <w:rPr>
            <w:noProof/>
            <w:webHidden/>
          </w:rPr>
          <w:instrText xml:space="preserve"> PAGEREF _Toc483995132 \h </w:instrText>
        </w:r>
        <w:r>
          <w:rPr>
            <w:noProof/>
            <w:webHidden/>
          </w:rPr>
        </w:r>
        <w:r>
          <w:rPr>
            <w:noProof/>
            <w:webHidden/>
          </w:rPr>
          <w:fldChar w:fldCharType="separate"/>
        </w:r>
        <w:r>
          <w:rPr>
            <w:noProof/>
            <w:webHidden/>
          </w:rPr>
          <w:t>18</w:t>
        </w:r>
        <w:r>
          <w:rPr>
            <w:noProof/>
            <w:webHidden/>
          </w:rPr>
          <w:fldChar w:fldCharType="end"/>
        </w:r>
      </w:hyperlink>
    </w:p>
    <w:p w:rsidR="00FA39E5" w:rsidRDefault="00FA39E5">
      <w:pPr>
        <w:pStyle w:val="TM3"/>
        <w:tabs>
          <w:tab w:val="left" w:pos="1200"/>
          <w:tab w:val="right" w:leader="dot" w:pos="9060"/>
        </w:tabs>
        <w:rPr>
          <w:rFonts w:eastAsiaTheme="minorEastAsia" w:cstheme="minorBidi"/>
          <w:i w:val="0"/>
          <w:iCs w:val="0"/>
          <w:noProof/>
          <w:sz w:val="22"/>
          <w:szCs w:val="22"/>
        </w:rPr>
      </w:pPr>
      <w:hyperlink w:anchor="_Toc483995133" w:history="1">
        <w:r w:rsidRPr="001A207C">
          <w:rPr>
            <w:rStyle w:val="Lienhypertexte"/>
            <w:noProof/>
          </w:rPr>
          <w:t>4.1.11</w:t>
        </w:r>
        <w:r>
          <w:rPr>
            <w:rFonts w:eastAsiaTheme="minorEastAsia" w:cstheme="minorBidi"/>
            <w:i w:val="0"/>
            <w:iCs w:val="0"/>
            <w:noProof/>
            <w:sz w:val="22"/>
            <w:szCs w:val="22"/>
          </w:rPr>
          <w:tab/>
        </w:r>
        <w:r w:rsidRPr="001A207C">
          <w:rPr>
            <w:rStyle w:val="Lienhypertexte"/>
            <w:noProof/>
          </w:rPr>
          <w:t>Fonction substractValue</w:t>
        </w:r>
        <w:r>
          <w:rPr>
            <w:noProof/>
            <w:webHidden/>
          </w:rPr>
          <w:tab/>
        </w:r>
        <w:r>
          <w:rPr>
            <w:noProof/>
            <w:webHidden/>
          </w:rPr>
          <w:fldChar w:fldCharType="begin"/>
        </w:r>
        <w:r>
          <w:rPr>
            <w:noProof/>
            <w:webHidden/>
          </w:rPr>
          <w:instrText xml:space="preserve"> PAGEREF _Toc483995133 \h </w:instrText>
        </w:r>
        <w:r>
          <w:rPr>
            <w:noProof/>
            <w:webHidden/>
          </w:rPr>
        </w:r>
        <w:r>
          <w:rPr>
            <w:noProof/>
            <w:webHidden/>
          </w:rPr>
          <w:fldChar w:fldCharType="separate"/>
        </w:r>
        <w:r>
          <w:rPr>
            <w:noProof/>
            <w:webHidden/>
          </w:rPr>
          <w:t>19</w:t>
        </w:r>
        <w:r>
          <w:rPr>
            <w:noProof/>
            <w:webHidden/>
          </w:rPr>
          <w:fldChar w:fldCharType="end"/>
        </w:r>
      </w:hyperlink>
    </w:p>
    <w:p w:rsidR="00FA39E5" w:rsidRDefault="00FA39E5">
      <w:pPr>
        <w:pStyle w:val="TM3"/>
        <w:tabs>
          <w:tab w:val="left" w:pos="1200"/>
          <w:tab w:val="right" w:leader="dot" w:pos="9060"/>
        </w:tabs>
        <w:rPr>
          <w:rFonts w:eastAsiaTheme="minorEastAsia" w:cstheme="minorBidi"/>
          <w:i w:val="0"/>
          <w:iCs w:val="0"/>
          <w:noProof/>
          <w:sz w:val="22"/>
          <w:szCs w:val="22"/>
        </w:rPr>
      </w:pPr>
      <w:hyperlink w:anchor="_Toc483995134" w:history="1">
        <w:r w:rsidRPr="001A207C">
          <w:rPr>
            <w:rStyle w:val="Lienhypertexte"/>
            <w:noProof/>
          </w:rPr>
          <w:t>4.1.12</w:t>
        </w:r>
        <w:r>
          <w:rPr>
            <w:rFonts w:eastAsiaTheme="minorEastAsia" w:cstheme="minorBidi"/>
            <w:i w:val="0"/>
            <w:iCs w:val="0"/>
            <w:noProof/>
            <w:sz w:val="22"/>
            <w:szCs w:val="22"/>
          </w:rPr>
          <w:tab/>
        </w:r>
        <w:r w:rsidRPr="001A207C">
          <w:rPr>
            <w:rStyle w:val="Lienhypertexte"/>
            <w:noProof/>
          </w:rPr>
          <w:t>Fonction multiplicateValue</w:t>
        </w:r>
        <w:r>
          <w:rPr>
            <w:noProof/>
            <w:webHidden/>
          </w:rPr>
          <w:tab/>
        </w:r>
        <w:r>
          <w:rPr>
            <w:noProof/>
            <w:webHidden/>
          </w:rPr>
          <w:fldChar w:fldCharType="begin"/>
        </w:r>
        <w:r>
          <w:rPr>
            <w:noProof/>
            <w:webHidden/>
          </w:rPr>
          <w:instrText xml:space="preserve"> PAGEREF _Toc483995134 \h </w:instrText>
        </w:r>
        <w:r>
          <w:rPr>
            <w:noProof/>
            <w:webHidden/>
          </w:rPr>
        </w:r>
        <w:r>
          <w:rPr>
            <w:noProof/>
            <w:webHidden/>
          </w:rPr>
          <w:fldChar w:fldCharType="separate"/>
        </w:r>
        <w:r>
          <w:rPr>
            <w:noProof/>
            <w:webHidden/>
          </w:rPr>
          <w:t>20</w:t>
        </w:r>
        <w:r>
          <w:rPr>
            <w:noProof/>
            <w:webHidden/>
          </w:rPr>
          <w:fldChar w:fldCharType="end"/>
        </w:r>
      </w:hyperlink>
    </w:p>
    <w:p w:rsidR="00FA39E5" w:rsidRDefault="00FA39E5">
      <w:pPr>
        <w:pStyle w:val="TM3"/>
        <w:tabs>
          <w:tab w:val="left" w:pos="1200"/>
          <w:tab w:val="right" w:leader="dot" w:pos="9060"/>
        </w:tabs>
        <w:rPr>
          <w:rFonts w:eastAsiaTheme="minorEastAsia" w:cstheme="minorBidi"/>
          <w:i w:val="0"/>
          <w:iCs w:val="0"/>
          <w:noProof/>
          <w:sz w:val="22"/>
          <w:szCs w:val="22"/>
        </w:rPr>
      </w:pPr>
      <w:hyperlink w:anchor="_Toc483995135" w:history="1">
        <w:r w:rsidRPr="001A207C">
          <w:rPr>
            <w:rStyle w:val="Lienhypertexte"/>
            <w:noProof/>
          </w:rPr>
          <w:t>4.1.13</w:t>
        </w:r>
        <w:r>
          <w:rPr>
            <w:rFonts w:eastAsiaTheme="minorEastAsia" w:cstheme="minorBidi"/>
            <w:i w:val="0"/>
            <w:iCs w:val="0"/>
            <w:noProof/>
            <w:sz w:val="22"/>
            <w:szCs w:val="22"/>
          </w:rPr>
          <w:tab/>
        </w:r>
        <w:r w:rsidRPr="001A207C">
          <w:rPr>
            <w:rStyle w:val="Lienhypertexte"/>
            <w:noProof/>
          </w:rPr>
          <w:t>Fonction d’affichage</w:t>
        </w:r>
        <w:r>
          <w:rPr>
            <w:noProof/>
            <w:webHidden/>
          </w:rPr>
          <w:tab/>
        </w:r>
        <w:r>
          <w:rPr>
            <w:noProof/>
            <w:webHidden/>
          </w:rPr>
          <w:fldChar w:fldCharType="begin"/>
        </w:r>
        <w:r>
          <w:rPr>
            <w:noProof/>
            <w:webHidden/>
          </w:rPr>
          <w:instrText xml:space="preserve"> PAGEREF _Toc483995135 \h </w:instrText>
        </w:r>
        <w:r>
          <w:rPr>
            <w:noProof/>
            <w:webHidden/>
          </w:rPr>
        </w:r>
        <w:r>
          <w:rPr>
            <w:noProof/>
            <w:webHidden/>
          </w:rPr>
          <w:fldChar w:fldCharType="separate"/>
        </w:r>
        <w:r>
          <w:rPr>
            <w:noProof/>
            <w:webHidden/>
          </w:rPr>
          <w:t>20</w:t>
        </w:r>
        <w:r>
          <w:rPr>
            <w:noProof/>
            <w:webHidden/>
          </w:rPr>
          <w:fldChar w:fldCharType="end"/>
        </w:r>
      </w:hyperlink>
    </w:p>
    <w:p w:rsidR="00FA39E5" w:rsidRDefault="00FA39E5">
      <w:pPr>
        <w:pStyle w:val="TM2"/>
        <w:tabs>
          <w:tab w:val="left" w:pos="800"/>
          <w:tab w:val="right" w:leader="dot" w:pos="9060"/>
        </w:tabs>
        <w:rPr>
          <w:rFonts w:eastAsiaTheme="minorEastAsia" w:cstheme="minorBidi"/>
          <w:smallCaps w:val="0"/>
          <w:noProof/>
          <w:sz w:val="22"/>
          <w:szCs w:val="22"/>
        </w:rPr>
      </w:pPr>
      <w:hyperlink w:anchor="_Toc483995136" w:history="1">
        <w:r w:rsidRPr="001A207C">
          <w:rPr>
            <w:rStyle w:val="Lienhypertexte"/>
            <w:noProof/>
          </w:rPr>
          <w:t>4.2</w:t>
        </w:r>
        <w:r>
          <w:rPr>
            <w:rFonts w:eastAsiaTheme="minorEastAsia" w:cstheme="minorBidi"/>
            <w:smallCaps w:val="0"/>
            <w:noProof/>
            <w:sz w:val="22"/>
            <w:szCs w:val="22"/>
          </w:rPr>
          <w:tab/>
        </w:r>
        <w:r w:rsidRPr="001A207C">
          <w:rPr>
            <w:rStyle w:val="Lienhypertexte"/>
            <w:noProof/>
          </w:rPr>
          <w:t>Modifications</w:t>
        </w:r>
        <w:r>
          <w:rPr>
            <w:noProof/>
            <w:webHidden/>
          </w:rPr>
          <w:tab/>
        </w:r>
        <w:r>
          <w:rPr>
            <w:noProof/>
            <w:webHidden/>
          </w:rPr>
          <w:fldChar w:fldCharType="begin"/>
        </w:r>
        <w:r>
          <w:rPr>
            <w:noProof/>
            <w:webHidden/>
          </w:rPr>
          <w:instrText xml:space="preserve"> PAGEREF _Toc483995136 \h </w:instrText>
        </w:r>
        <w:r>
          <w:rPr>
            <w:noProof/>
            <w:webHidden/>
          </w:rPr>
        </w:r>
        <w:r>
          <w:rPr>
            <w:noProof/>
            <w:webHidden/>
          </w:rPr>
          <w:fldChar w:fldCharType="separate"/>
        </w:r>
        <w:r>
          <w:rPr>
            <w:noProof/>
            <w:webHidden/>
          </w:rPr>
          <w:t>20</w:t>
        </w:r>
        <w:r>
          <w:rPr>
            <w:noProof/>
            <w:webHidden/>
          </w:rPr>
          <w:fldChar w:fldCharType="end"/>
        </w:r>
      </w:hyperlink>
    </w:p>
    <w:p w:rsidR="00FA39E5" w:rsidRDefault="00FA39E5">
      <w:pPr>
        <w:pStyle w:val="TM3"/>
        <w:tabs>
          <w:tab w:val="left" w:pos="1200"/>
          <w:tab w:val="right" w:leader="dot" w:pos="9060"/>
        </w:tabs>
        <w:rPr>
          <w:rFonts w:eastAsiaTheme="minorEastAsia" w:cstheme="minorBidi"/>
          <w:i w:val="0"/>
          <w:iCs w:val="0"/>
          <w:noProof/>
          <w:sz w:val="22"/>
          <w:szCs w:val="22"/>
        </w:rPr>
      </w:pPr>
      <w:hyperlink w:anchor="_Toc483995137" w:history="1">
        <w:r w:rsidRPr="001A207C">
          <w:rPr>
            <w:rStyle w:val="Lienhypertexte"/>
            <w:noProof/>
          </w:rPr>
          <w:t>4.2.1</w:t>
        </w:r>
        <w:r>
          <w:rPr>
            <w:rFonts w:eastAsiaTheme="minorEastAsia" w:cstheme="minorBidi"/>
            <w:i w:val="0"/>
            <w:iCs w:val="0"/>
            <w:noProof/>
            <w:sz w:val="22"/>
            <w:szCs w:val="22"/>
          </w:rPr>
          <w:tab/>
        </w:r>
        <w:r w:rsidRPr="001A207C">
          <w:rPr>
            <w:rStyle w:val="Lienhypertexte"/>
            <w:noProof/>
          </w:rPr>
          <w:t>Conversion de nombre à virgule</w:t>
        </w:r>
        <w:r>
          <w:rPr>
            <w:noProof/>
            <w:webHidden/>
          </w:rPr>
          <w:tab/>
        </w:r>
        <w:r>
          <w:rPr>
            <w:noProof/>
            <w:webHidden/>
          </w:rPr>
          <w:fldChar w:fldCharType="begin"/>
        </w:r>
        <w:r>
          <w:rPr>
            <w:noProof/>
            <w:webHidden/>
          </w:rPr>
          <w:instrText xml:space="preserve"> PAGEREF _Toc483995137 \h </w:instrText>
        </w:r>
        <w:r>
          <w:rPr>
            <w:noProof/>
            <w:webHidden/>
          </w:rPr>
        </w:r>
        <w:r>
          <w:rPr>
            <w:noProof/>
            <w:webHidden/>
          </w:rPr>
          <w:fldChar w:fldCharType="separate"/>
        </w:r>
        <w:r>
          <w:rPr>
            <w:noProof/>
            <w:webHidden/>
          </w:rPr>
          <w:t>20</w:t>
        </w:r>
        <w:r>
          <w:rPr>
            <w:noProof/>
            <w:webHidden/>
          </w:rPr>
          <w:fldChar w:fldCharType="end"/>
        </w:r>
      </w:hyperlink>
    </w:p>
    <w:p w:rsidR="00FA39E5" w:rsidRDefault="00FA39E5">
      <w:pPr>
        <w:pStyle w:val="TM10"/>
        <w:tabs>
          <w:tab w:val="left" w:pos="400"/>
          <w:tab w:val="right" w:leader="dot" w:pos="9060"/>
        </w:tabs>
        <w:rPr>
          <w:rFonts w:eastAsiaTheme="minorEastAsia" w:cstheme="minorBidi"/>
          <w:b w:val="0"/>
          <w:bCs w:val="0"/>
          <w:caps w:val="0"/>
          <w:noProof/>
          <w:sz w:val="22"/>
          <w:szCs w:val="22"/>
        </w:rPr>
      </w:pPr>
      <w:hyperlink w:anchor="_Toc483995138" w:history="1">
        <w:r w:rsidRPr="001A207C">
          <w:rPr>
            <w:rStyle w:val="Lienhypertexte"/>
            <w:noProof/>
          </w:rPr>
          <w:t>5</w:t>
        </w:r>
        <w:r>
          <w:rPr>
            <w:rFonts w:eastAsiaTheme="minorEastAsia" w:cstheme="minorBidi"/>
            <w:b w:val="0"/>
            <w:bCs w:val="0"/>
            <w:caps w:val="0"/>
            <w:noProof/>
            <w:sz w:val="22"/>
            <w:szCs w:val="22"/>
          </w:rPr>
          <w:tab/>
        </w:r>
        <w:r w:rsidRPr="001A207C">
          <w:rPr>
            <w:rStyle w:val="Lienhypertexte"/>
            <w:noProof/>
          </w:rPr>
          <w:t>Tests</w:t>
        </w:r>
        <w:r>
          <w:rPr>
            <w:noProof/>
            <w:webHidden/>
          </w:rPr>
          <w:tab/>
        </w:r>
        <w:r>
          <w:rPr>
            <w:noProof/>
            <w:webHidden/>
          </w:rPr>
          <w:fldChar w:fldCharType="begin"/>
        </w:r>
        <w:r>
          <w:rPr>
            <w:noProof/>
            <w:webHidden/>
          </w:rPr>
          <w:instrText xml:space="preserve"> PAGEREF _Toc483995138 \h </w:instrText>
        </w:r>
        <w:r>
          <w:rPr>
            <w:noProof/>
            <w:webHidden/>
          </w:rPr>
        </w:r>
        <w:r>
          <w:rPr>
            <w:noProof/>
            <w:webHidden/>
          </w:rPr>
          <w:fldChar w:fldCharType="separate"/>
        </w:r>
        <w:r>
          <w:rPr>
            <w:noProof/>
            <w:webHidden/>
          </w:rPr>
          <w:t>21</w:t>
        </w:r>
        <w:r>
          <w:rPr>
            <w:noProof/>
            <w:webHidden/>
          </w:rPr>
          <w:fldChar w:fldCharType="end"/>
        </w:r>
      </w:hyperlink>
    </w:p>
    <w:p w:rsidR="00FA39E5" w:rsidRDefault="00FA39E5">
      <w:pPr>
        <w:pStyle w:val="TM2"/>
        <w:tabs>
          <w:tab w:val="left" w:pos="800"/>
          <w:tab w:val="right" w:leader="dot" w:pos="9060"/>
        </w:tabs>
        <w:rPr>
          <w:rFonts w:eastAsiaTheme="minorEastAsia" w:cstheme="minorBidi"/>
          <w:smallCaps w:val="0"/>
          <w:noProof/>
          <w:sz w:val="22"/>
          <w:szCs w:val="22"/>
        </w:rPr>
      </w:pPr>
      <w:hyperlink w:anchor="_Toc483995139" w:history="1">
        <w:r w:rsidRPr="001A207C">
          <w:rPr>
            <w:rStyle w:val="Lienhypertexte"/>
            <w:noProof/>
          </w:rPr>
          <w:t>5.1</w:t>
        </w:r>
        <w:r>
          <w:rPr>
            <w:rFonts w:eastAsiaTheme="minorEastAsia" w:cstheme="minorBidi"/>
            <w:smallCaps w:val="0"/>
            <w:noProof/>
            <w:sz w:val="22"/>
            <w:szCs w:val="22"/>
          </w:rPr>
          <w:tab/>
        </w:r>
        <w:r w:rsidRPr="001A207C">
          <w:rPr>
            <w:rStyle w:val="Lienhypertexte"/>
            <w:noProof/>
          </w:rPr>
          <w:t>Dossier des tests</w:t>
        </w:r>
        <w:r>
          <w:rPr>
            <w:noProof/>
            <w:webHidden/>
          </w:rPr>
          <w:tab/>
        </w:r>
        <w:r>
          <w:rPr>
            <w:noProof/>
            <w:webHidden/>
          </w:rPr>
          <w:fldChar w:fldCharType="begin"/>
        </w:r>
        <w:r>
          <w:rPr>
            <w:noProof/>
            <w:webHidden/>
          </w:rPr>
          <w:instrText xml:space="preserve"> PAGEREF _Toc483995139 \h </w:instrText>
        </w:r>
        <w:r>
          <w:rPr>
            <w:noProof/>
            <w:webHidden/>
          </w:rPr>
        </w:r>
        <w:r>
          <w:rPr>
            <w:noProof/>
            <w:webHidden/>
          </w:rPr>
          <w:fldChar w:fldCharType="separate"/>
        </w:r>
        <w:r>
          <w:rPr>
            <w:noProof/>
            <w:webHidden/>
          </w:rPr>
          <w:t>21</w:t>
        </w:r>
        <w:r>
          <w:rPr>
            <w:noProof/>
            <w:webHidden/>
          </w:rPr>
          <w:fldChar w:fldCharType="end"/>
        </w:r>
      </w:hyperlink>
    </w:p>
    <w:p w:rsidR="00FA39E5" w:rsidRDefault="00FA39E5">
      <w:pPr>
        <w:pStyle w:val="TM10"/>
        <w:tabs>
          <w:tab w:val="left" w:pos="400"/>
          <w:tab w:val="right" w:leader="dot" w:pos="9060"/>
        </w:tabs>
        <w:rPr>
          <w:rFonts w:eastAsiaTheme="minorEastAsia" w:cstheme="minorBidi"/>
          <w:b w:val="0"/>
          <w:bCs w:val="0"/>
          <w:caps w:val="0"/>
          <w:noProof/>
          <w:sz w:val="22"/>
          <w:szCs w:val="22"/>
        </w:rPr>
      </w:pPr>
      <w:hyperlink w:anchor="_Toc483995140" w:history="1">
        <w:r w:rsidRPr="001A207C">
          <w:rPr>
            <w:rStyle w:val="Lienhypertexte"/>
            <w:noProof/>
          </w:rPr>
          <w:t>6</w:t>
        </w:r>
        <w:r>
          <w:rPr>
            <w:rFonts w:eastAsiaTheme="minorEastAsia" w:cstheme="minorBidi"/>
            <w:b w:val="0"/>
            <w:bCs w:val="0"/>
            <w:caps w:val="0"/>
            <w:noProof/>
            <w:sz w:val="22"/>
            <w:szCs w:val="22"/>
          </w:rPr>
          <w:tab/>
        </w:r>
        <w:r w:rsidRPr="001A207C">
          <w:rPr>
            <w:rStyle w:val="Lienhypertexte"/>
            <w:noProof/>
          </w:rPr>
          <w:t>Conclusion</w:t>
        </w:r>
        <w:r>
          <w:rPr>
            <w:noProof/>
            <w:webHidden/>
          </w:rPr>
          <w:tab/>
        </w:r>
        <w:r>
          <w:rPr>
            <w:noProof/>
            <w:webHidden/>
          </w:rPr>
          <w:fldChar w:fldCharType="begin"/>
        </w:r>
        <w:r>
          <w:rPr>
            <w:noProof/>
            <w:webHidden/>
          </w:rPr>
          <w:instrText xml:space="preserve"> PAGEREF _Toc483995140 \h </w:instrText>
        </w:r>
        <w:r>
          <w:rPr>
            <w:noProof/>
            <w:webHidden/>
          </w:rPr>
        </w:r>
        <w:r>
          <w:rPr>
            <w:noProof/>
            <w:webHidden/>
          </w:rPr>
          <w:fldChar w:fldCharType="separate"/>
        </w:r>
        <w:r>
          <w:rPr>
            <w:noProof/>
            <w:webHidden/>
          </w:rPr>
          <w:t>21</w:t>
        </w:r>
        <w:r>
          <w:rPr>
            <w:noProof/>
            <w:webHidden/>
          </w:rPr>
          <w:fldChar w:fldCharType="end"/>
        </w:r>
      </w:hyperlink>
    </w:p>
    <w:p w:rsidR="00FA39E5" w:rsidRDefault="00FA39E5">
      <w:pPr>
        <w:pStyle w:val="TM2"/>
        <w:tabs>
          <w:tab w:val="left" w:pos="800"/>
          <w:tab w:val="right" w:leader="dot" w:pos="9060"/>
        </w:tabs>
        <w:rPr>
          <w:rFonts w:eastAsiaTheme="minorEastAsia" w:cstheme="minorBidi"/>
          <w:smallCaps w:val="0"/>
          <w:noProof/>
          <w:sz w:val="22"/>
          <w:szCs w:val="22"/>
        </w:rPr>
      </w:pPr>
      <w:hyperlink w:anchor="_Toc483995141" w:history="1">
        <w:r w:rsidRPr="001A207C">
          <w:rPr>
            <w:rStyle w:val="Lienhypertexte"/>
            <w:noProof/>
          </w:rPr>
          <w:t>6.1</w:t>
        </w:r>
        <w:r>
          <w:rPr>
            <w:rFonts w:eastAsiaTheme="minorEastAsia" w:cstheme="minorBidi"/>
            <w:smallCaps w:val="0"/>
            <w:noProof/>
            <w:sz w:val="22"/>
            <w:szCs w:val="22"/>
          </w:rPr>
          <w:tab/>
        </w:r>
        <w:r w:rsidRPr="001A207C">
          <w:rPr>
            <w:rStyle w:val="Lienhypertexte"/>
            <w:noProof/>
          </w:rPr>
          <w:t>Bilan des fonctionnalités demandées</w:t>
        </w:r>
        <w:r>
          <w:rPr>
            <w:noProof/>
            <w:webHidden/>
          </w:rPr>
          <w:tab/>
        </w:r>
        <w:r>
          <w:rPr>
            <w:noProof/>
            <w:webHidden/>
          </w:rPr>
          <w:fldChar w:fldCharType="begin"/>
        </w:r>
        <w:r>
          <w:rPr>
            <w:noProof/>
            <w:webHidden/>
          </w:rPr>
          <w:instrText xml:space="preserve"> PAGEREF _Toc483995141 \h </w:instrText>
        </w:r>
        <w:r>
          <w:rPr>
            <w:noProof/>
            <w:webHidden/>
          </w:rPr>
        </w:r>
        <w:r>
          <w:rPr>
            <w:noProof/>
            <w:webHidden/>
          </w:rPr>
          <w:fldChar w:fldCharType="separate"/>
        </w:r>
        <w:r>
          <w:rPr>
            <w:noProof/>
            <w:webHidden/>
          </w:rPr>
          <w:t>21</w:t>
        </w:r>
        <w:r>
          <w:rPr>
            <w:noProof/>
            <w:webHidden/>
          </w:rPr>
          <w:fldChar w:fldCharType="end"/>
        </w:r>
      </w:hyperlink>
    </w:p>
    <w:p w:rsidR="00FA39E5" w:rsidRDefault="00FA39E5">
      <w:pPr>
        <w:pStyle w:val="TM2"/>
        <w:tabs>
          <w:tab w:val="left" w:pos="800"/>
          <w:tab w:val="right" w:leader="dot" w:pos="9060"/>
        </w:tabs>
        <w:rPr>
          <w:rFonts w:eastAsiaTheme="minorEastAsia" w:cstheme="minorBidi"/>
          <w:smallCaps w:val="0"/>
          <w:noProof/>
          <w:sz w:val="22"/>
          <w:szCs w:val="22"/>
        </w:rPr>
      </w:pPr>
      <w:hyperlink w:anchor="_Toc483995142" w:history="1">
        <w:r w:rsidRPr="001A207C">
          <w:rPr>
            <w:rStyle w:val="Lienhypertexte"/>
            <w:noProof/>
          </w:rPr>
          <w:t>6.2</w:t>
        </w:r>
        <w:r>
          <w:rPr>
            <w:rFonts w:eastAsiaTheme="minorEastAsia" w:cstheme="minorBidi"/>
            <w:smallCaps w:val="0"/>
            <w:noProof/>
            <w:sz w:val="22"/>
            <w:szCs w:val="22"/>
          </w:rPr>
          <w:tab/>
        </w:r>
        <w:r w:rsidRPr="001A207C">
          <w:rPr>
            <w:rStyle w:val="Lienhypertexte"/>
            <w:noProof/>
          </w:rPr>
          <w:t>Bilan de la planification</w:t>
        </w:r>
        <w:r>
          <w:rPr>
            <w:noProof/>
            <w:webHidden/>
          </w:rPr>
          <w:tab/>
        </w:r>
        <w:r>
          <w:rPr>
            <w:noProof/>
            <w:webHidden/>
          </w:rPr>
          <w:fldChar w:fldCharType="begin"/>
        </w:r>
        <w:r>
          <w:rPr>
            <w:noProof/>
            <w:webHidden/>
          </w:rPr>
          <w:instrText xml:space="preserve"> PAGEREF _Toc483995142 \h </w:instrText>
        </w:r>
        <w:r>
          <w:rPr>
            <w:noProof/>
            <w:webHidden/>
          </w:rPr>
        </w:r>
        <w:r>
          <w:rPr>
            <w:noProof/>
            <w:webHidden/>
          </w:rPr>
          <w:fldChar w:fldCharType="separate"/>
        </w:r>
        <w:r>
          <w:rPr>
            <w:noProof/>
            <w:webHidden/>
          </w:rPr>
          <w:t>21</w:t>
        </w:r>
        <w:r>
          <w:rPr>
            <w:noProof/>
            <w:webHidden/>
          </w:rPr>
          <w:fldChar w:fldCharType="end"/>
        </w:r>
      </w:hyperlink>
    </w:p>
    <w:p w:rsidR="00FA39E5" w:rsidRDefault="00FA39E5">
      <w:pPr>
        <w:pStyle w:val="TM2"/>
        <w:tabs>
          <w:tab w:val="left" w:pos="800"/>
          <w:tab w:val="right" w:leader="dot" w:pos="9060"/>
        </w:tabs>
        <w:rPr>
          <w:rFonts w:eastAsiaTheme="minorEastAsia" w:cstheme="minorBidi"/>
          <w:smallCaps w:val="0"/>
          <w:noProof/>
          <w:sz w:val="22"/>
          <w:szCs w:val="22"/>
        </w:rPr>
      </w:pPr>
      <w:hyperlink w:anchor="_Toc483995143" w:history="1">
        <w:r w:rsidRPr="001A207C">
          <w:rPr>
            <w:rStyle w:val="Lienhypertexte"/>
            <w:noProof/>
          </w:rPr>
          <w:t>6.3</w:t>
        </w:r>
        <w:r>
          <w:rPr>
            <w:rFonts w:eastAsiaTheme="minorEastAsia" w:cstheme="minorBidi"/>
            <w:smallCaps w:val="0"/>
            <w:noProof/>
            <w:sz w:val="22"/>
            <w:szCs w:val="22"/>
          </w:rPr>
          <w:tab/>
        </w:r>
        <w:r w:rsidRPr="001A207C">
          <w:rPr>
            <w:rStyle w:val="Lienhypertexte"/>
            <w:noProof/>
          </w:rPr>
          <w:t>Bilan personnel</w:t>
        </w:r>
        <w:r>
          <w:rPr>
            <w:noProof/>
            <w:webHidden/>
          </w:rPr>
          <w:tab/>
        </w:r>
        <w:r>
          <w:rPr>
            <w:noProof/>
            <w:webHidden/>
          </w:rPr>
          <w:fldChar w:fldCharType="begin"/>
        </w:r>
        <w:r>
          <w:rPr>
            <w:noProof/>
            <w:webHidden/>
          </w:rPr>
          <w:instrText xml:space="preserve"> PAGEREF _Toc483995143 \h </w:instrText>
        </w:r>
        <w:r>
          <w:rPr>
            <w:noProof/>
            <w:webHidden/>
          </w:rPr>
        </w:r>
        <w:r>
          <w:rPr>
            <w:noProof/>
            <w:webHidden/>
          </w:rPr>
          <w:fldChar w:fldCharType="separate"/>
        </w:r>
        <w:r>
          <w:rPr>
            <w:noProof/>
            <w:webHidden/>
          </w:rPr>
          <w:t>21</w:t>
        </w:r>
        <w:r>
          <w:rPr>
            <w:noProof/>
            <w:webHidden/>
          </w:rPr>
          <w:fldChar w:fldCharType="end"/>
        </w:r>
      </w:hyperlink>
    </w:p>
    <w:p w:rsidR="00FA39E5" w:rsidRDefault="00FA39E5">
      <w:pPr>
        <w:pStyle w:val="TM10"/>
        <w:tabs>
          <w:tab w:val="left" w:pos="400"/>
          <w:tab w:val="right" w:leader="dot" w:pos="9060"/>
        </w:tabs>
        <w:rPr>
          <w:rFonts w:eastAsiaTheme="minorEastAsia" w:cstheme="minorBidi"/>
          <w:b w:val="0"/>
          <w:bCs w:val="0"/>
          <w:caps w:val="0"/>
          <w:noProof/>
          <w:sz w:val="22"/>
          <w:szCs w:val="22"/>
        </w:rPr>
      </w:pPr>
      <w:hyperlink w:anchor="_Toc483995144" w:history="1">
        <w:r w:rsidRPr="001A207C">
          <w:rPr>
            <w:rStyle w:val="Lienhypertexte"/>
            <w:noProof/>
          </w:rPr>
          <w:t>7</w:t>
        </w:r>
        <w:r>
          <w:rPr>
            <w:rFonts w:eastAsiaTheme="minorEastAsia" w:cstheme="minorBidi"/>
            <w:b w:val="0"/>
            <w:bCs w:val="0"/>
            <w:caps w:val="0"/>
            <w:noProof/>
            <w:sz w:val="22"/>
            <w:szCs w:val="22"/>
          </w:rPr>
          <w:tab/>
        </w:r>
        <w:r w:rsidRPr="001A207C">
          <w:rPr>
            <w:rStyle w:val="Lienhypertexte"/>
            <w:noProof/>
          </w:rPr>
          <w:t>Divers</w:t>
        </w:r>
        <w:r>
          <w:rPr>
            <w:noProof/>
            <w:webHidden/>
          </w:rPr>
          <w:tab/>
        </w:r>
        <w:r>
          <w:rPr>
            <w:noProof/>
            <w:webHidden/>
          </w:rPr>
          <w:fldChar w:fldCharType="begin"/>
        </w:r>
        <w:r>
          <w:rPr>
            <w:noProof/>
            <w:webHidden/>
          </w:rPr>
          <w:instrText xml:space="preserve"> PAGEREF _Toc483995144 \h </w:instrText>
        </w:r>
        <w:r>
          <w:rPr>
            <w:noProof/>
            <w:webHidden/>
          </w:rPr>
        </w:r>
        <w:r>
          <w:rPr>
            <w:noProof/>
            <w:webHidden/>
          </w:rPr>
          <w:fldChar w:fldCharType="separate"/>
        </w:r>
        <w:r>
          <w:rPr>
            <w:noProof/>
            <w:webHidden/>
          </w:rPr>
          <w:t>21</w:t>
        </w:r>
        <w:r>
          <w:rPr>
            <w:noProof/>
            <w:webHidden/>
          </w:rPr>
          <w:fldChar w:fldCharType="end"/>
        </w:r>
      </w:hyperlink>
    </w:p>
    <w:p w:rsidR="00FA39E5" w:rsidRDefault="00FA39E5">
      <w:pPr>
        <w:pStyle w:val="TM2"/>
        <w:tabs>
          <w:tab w:val="left" w:pos="800"/>
          <w:tab w:val="right" w:leader="dot" w:pos="9060"/>
        </w:tabs>
        <w:rPr>
          <w:rFonts w:eastAsiaTheme="minorEastAsia" w:cstheme="minorBidi"/>
          <w:smallCaps w:val="0"/>
          <w:noProof/>
          <w:sz w:val="22"/>
          <w:szCs w:val="22"/>
        </w:rPr>
      </w:pPr>
      <w:hyperlink w:anchor="_Toc483995145" w:history="1">
        <w:r w:rsidRPr="001A207C">
          <w:rPr>
            <w:rStyle w:val="Lienhypertexte"/>
            <w:noProof/>
          </w:rPr>
          <w:t>7.1</w:t>
        </w:r>
        <w:r>
          <w:rPr>
            <w:rFonts w:eastAsiaTheme="minorEastAsia" w:cstheme="minorBidi"/>
            <w:smallCaps w:val="0"/>
            <w:noProof/>
            <w:sz w:val="22"/>
            <w:szCs w:val="22"/>
          </w:rPr>
          <w:tab/>
        </w:r>
        <w:r w:rsidRPr="001A207C">
          <w:rPr>
            <w:rStyle w:val="Lienhypertexte"/>
            <w:noProof/>
          </w:rPr>
          <w:t>Journal de travail</w:t>
        </w:r>
        <w:r>
          <w:rPr>
            <w:noProof/>
            <w:webHidden/>
          </w:rPr>
          <w:tab/>
        </w:r>
        <w:r>
          <w:rPr>
            <w:noProof/>
            <w:webHidden/>
          </w:rPr>
          <w:fldChar w:fldCharType="begin"/>
        </w:r>
        <w:r>
          <w:rPr>
            <w:noProof/>
            <w:webHidden/>
          </w:rPr>
          <w:instrText xml:space="preserve"> PAGEREF _Toc483995145 \h </w:instrText>
        </w:r>
        <w:r>
          <w:rPr>
            <w:noProof/>
            <w:webHidden/>
          </w:rPr>
        </w:r>
        <w:r>
          <w:rPr>
            <w:noProof/>
            <w:webHidden/>
          </w:rPr>
          <w:fldChar w:fldCharType="separate"/>
        </w:r>
        <w:r>
          <w:rPr>
            <w:noProof/>
            <w:webHidden/>
          </w:rPr>
          <w:t>21</w:t>
        </w:r>
        <w:r>
          <w:rPr>
            <w:noProof/>
            <w:webHidden/>
          </w:rPr>
          <w:fldChar w:fldCharType="end"/>
        </w:r>
      </w:hyperlink>
    </w:p>
    <w:p w:rsidR="00FA39E5" w:rsidRDefault="00FA39E5">
      <w:pPr>
        <w:pStyle w:val="TM2"/>
        <w:tabs>
          <w:tab w:val="left" w:pos="800"/>
          <w:tab w:val="right" w:leader="dot" w:pos="9060"/>
        </w:tabs>
        <w:rPr>
          <w:rFonts w:eastAsiaTheme="minorEastAsia" w:cstheme="minorBidi"/>
          <w:smallCaps w:val="0"/>
          <w:noProof/>
          <w:sz w:val="22"/>
          <w:szCs w:val="22"/>
        </w:rPr>
      </w:pPr>
      <w:hyperlink w:anchor="_Toc483995146" w:history="1">
        <w:r w:rsidRPr="001A207C">
          <w:rPr>
            <w:rStyle w:val="Lienhypertexte"/>
            <w:noProof/>
          </w:rPr>
          <w:t>7.2</w:t>
        </w:r>
        <w:r>
          <w:rPr>
            <w:rFonts w:eastAsiaTheme="minorEastAsia" w:cstheme="minorBidi"/>
            <w:smallCaps w:val="0"/>
            <w:noProof/>
            <w:sz w:val="22"/>
            <w:szCs w:val="22"/>
          </w:rPr>
          <w:tab/>
        </w:r>
        <w:r w:rsidRPr="001A207C">
          <w:rPr>
            <w:rStyle w:val="Lienhypertexte"/>
            <w:noProof/>
          </w:rPr>
          <w:t>Bibliographie</w:t>
        </w:r>
        <w:r>
          <w:rPr>
            <w:noProof/>
            <w:webHidden/>
          </w:rPr>
          <w:tab/>
        </w:r>
        <w:r>
          <w:rPr>
            <w:noProof/>
            <w:webHidden/>
          </w:rPr>
          <w:fldChar w:fldCharType="begin"/>
        </w:r>
        <w:r>
          <w:rPr>
            <w:noProof/>
            <w:webHidden/>
          </w:rPr>
          <w:instrText xml:space="preserve"> PAGEREF _Toc483995146 \h </w:instrText>
        </w:r>
        <w:r>
          <w:rPr>
            <w:noProof/>
            <w:webHidden/>
          </w:rPr>
        </w:r>
        <w:r>
          <w:rPr>
            <w:noProof/>
            <w:webHidden/>
          </w:rPr>
          <w:fldChar w:fldCharType="separate"/>
        </w:r>
        <w:r>
          <w:rPr>
            <w:noProof/>
            <w:webHidden/>
          </w:rPr>
          <w:t>21</w:t>
        </w:r>
        <w:r>
          <w:rPr>
            <w:noProof/>
            <w:webHidden/>
          </w:rPr>
          <w:fldChar w:fldCharType="end"/>
        </w:r>
      </w:hyperlink>
    </w:p>
    <w:p w:rsidR="00FA39E5" w:rsidRDefault="00FA39E5">
      <w:pPr>
        <w:pStyle w:val="TM2"/>
        <w:tabs>
          <w:tab w:val="left" w:pos="800"/>
          <w:tab w:val="right" w:leader="dot" w:pos="9060"/>
        </w:tabs>
        <w:rPr>
          <w:rFonts w:eastAsiaTheme="minorEastAsia" w:cstheme="minorBidi"/>
          <w:smallCaps w:val="0"/>
          <w:noProof/>
          <w:sz w:val="22"/>
          <w:szCs w:val="22"/>
        </w:rPr>
      </w:pPr>
      <w:hyperlink w:anchor="_Toc483995147" w:history="1">
        <w:r w:rsidRPr="001A207C">
          <w:rPr>
            <w:rStyle w:val="Lienhypertexte"/>
            <w:noProof/>
          </w:rPr>
          <w:t>7.3</w:t>
        </w:r>
        <w:r>
          <w:rPr>
            <w:rFonts w:eastAsiaTheme="minorEastAsia" w:cstheme="minorBidi"/>
            <w:smallCaps w:val="0"/>
            <w:noProof/>
            <w:sz w:val="22"/>
            <w:szCs w:val="22"/>
          </w:rPr>
          <w:tab/>
        </w:r>
        <w:r w:rsidRPr="001A207C">
          <w:rPr>
            <w:rStyle w:val="Lienhypertexte"/>
            <w:noProof/>
          </w:rPr>
          <w:t>Webographie</w:t>
        </w:r>
        <w:r>
          <w:rPr>
            <w:noProof/>
            <w:webHidden/>
          </w:rPr>
          <w:tab/>
        </w:r>
        <w:r>
          <w:rPr>
            <w:noProof/>
            <w:webHidden/>
          </w:rPr>
          <w:fldChar w:fldCharType="begin"/>
        </w:r>
        <w:r>
          <w:rPr>
            <w:noProof/>
            <w:webHidden/>
          </w:rPr>
          <w:instrText xml:space="preserve"> PAGEREF _Toc483995147 \h </w:instrText>
        </w:r>
        <w:r>
          <w:rPr>
            <w:noProof/>
            <w:webHidden/>
          </w:rPr>
        </w:r>
        <w:r>
          <w:rPr>
            <w:noProof/>
            <w:webHidden/>
          </w:rPr>
          <w:fldChar w:fldCharType="separate"/>
        </w:r>
        <w:r>
          <w:rPr>
            <w:noProof/>
            <w:webHidden/>
          </w:rPr>
          <w:t>22</w:t>
        </w:r>
        <w:r>
          <w:rPr>
            <w:noProof/>
            <w:webHidden/>
          </w:rPr>
          <w:fldChar w:fldCharType="end"/>
        </w:r>
      </w:hyperlink>
    </w:p>
    <w:p w:rsidR="00FA39E5" w:rsidRDefault="00FA39E5">
      <w:pPr>
        <w:pStyle w:val="TM10"/>
        <w:tabs>
          <w:tab w:val="left" w:pos="400"/>
          <w:tab w:val="right" w:leader="dot" w:pos="9060"/>
        </w:tabs>
        <w:rPr>
          <w:rFonts w:eastAsiaTheme="minorEastAsia" w:cstheme="minorBidi"/>
          <w:b w:val="0"/>
          <w:bCs w:val="0"/>
          <w:caps w:val="0"/>
          <w:noProof/>
          <w:sz w:val="22"/>
          <w:szCs w:val="22"/>
        </w:rPr>
      </w:pPr>
      <w:hyperlink w:anchor="_Toc483995148" w:history="1">
        <w:r w:rsidRPr="001A207C">
          <w:rPr>
            <w:rStyle w:val="Lienhypertexte"/>
            <w:noProof/>
          </w:rPr>
          <w:t>8</w:t>
        </w:r>
        <w:r>
          <w:rPr>
            <w:rFonts w:eastAsiaTheme="minorEastAsia" w:cstheme="minorBidi"/>
            <w:b w:val="0"/>
            <w:bCs w:val="0"/>
            <w:caps w:val="0"/>
            <w:noProof/>
            <w:sz w:val="22"/>
            <w:szCs w:val="22"/>
          </w:rPr>
          <w:tab/>
        </w:r>
        <w:r w:rsidRPr="001A207C">
          <w:rPr>
            <w:rStyle w:val="Lienhypertexte"/>
            <w:noProof/>
          </w:rPr>
          <w:t>Annexes</w:t>
        </w:r>
        <w:r>
          <w:rPr>
            <w:noProof/>
            <w:webHidden/>
          </w:rPr>
          <w:tab/>
        </w:r>
        <w:r>
          <w:rPr>
            <w:noProof/>
            <w:webHidden/>
          </w:rPr>
          <w:fldChar w:fldCharType="begin"/>
        </w:r>
        <w:r>
          <w:rPr>
            <w:noProof/>
            <w:webHidden/>
          </w:rPr>
          <w:instrText xml:space="preserve"> PAGEREF _Toc483995148 \h </w:instrText>
        </w:r>
        <w:r>
          <w:rPr>
            <w:noProof/>
            <w:webHidden/>
          </w:rPr>
        </w:r>
        <w:r>
          <w:rPr>
            <w:noProof/>
            <w:webHidden/>
          </w:rPr>
          <w:fldChar w:fldCharType="separate"/>
        </w:r>
        <w:r>
          <w:rPr>
            <w:noProof/>
            <w:webHidden/>
          </w:rPr>
          <w:t>22</w:t>
        </w:r>
        <w:r>
          <w:rPr>
            <w:noProof/>
            <w:webHidden/>
          </w:rPr>
          <w:fldChar w:fldCharType="end"/>
        </w:r>
      </w:hyperlink>
    </w:p>
    <w:p w:rsidR="00742484" w:rsidRDefault="00A65F0B">
      <w:r>
        <w:rPr>
          <w:rFonts w:cs="Arial"/>
          <w:i/>
          <w:iCs/>
          <w:caps/>
          <w:sz w:val="22"/>
          <w:szCs w:val="22"/>
        </w:rPr>
        <w:fldChar w:fldCharType="end"/>
      </w:r>
      <w:r w:rsidR="00742484">
        <w:br w:type="page"/>
      </w:r>
      <w:bookmarkStart w:id="0" w:name="_GoBack"/>
      <w:bookmarkEnd w:id="0"/>
    </w:p>
    <w:p w:rsidR="00D160DD" w:rsidRDefault="007F30AE" w:rsidP="008E53F9">
      <w:pPr>
        <w:pStyle w:val="Titre1"/>
      </w:pPr>
      <w:bookmarkStart w:id="1" w:name="_Toc532179955"/>
      <w:bookmarkStart w:id="2" w:name="_Toc165969637"/>
      <w:bookmarkStart w:id="3" w:name="_Toc483995104"/>
      <w:r w:rsidRPr="00932149">
        <w:lastRenderedPageBreak/>
        <w:t>Spécifications</w:t>
      </w:r>
      <w:bookmarkEnd w:id="1"/>
      <w:bookmarkEnd w:id="2"/>
      <w:bookmarkEnd w:id="3"/>
    </w:p>
    <w:p w:rsidR="008E53F9" w:rsidRPr="008E53F9" w:rsidRDefault="008E53F9" w:rsidP="008E53F9">
      <w:pPr>
        <w:pStyle w:val="Corpsdetexte"/>
      </w:pPr>
    </w:p>
    <w:p w:rsidR="001A6DA1" w:rsidRDefault="00753A51" w:rsidP="001A6DA1">
      <w:pPr>
        <w:pStyle w:val="Titre2"/>
      </w:pPr>
      <w:bookmarkStart w:id="4" w:name="_Toc532179969"/>
      <w:bookmarkStart w:id="5" w:name="_Toc165969639"/>
      <w:bookmarkStart w:id="6" w:name="_Toc483995105"/>
      <w:r>
        <w:t>T</w:t>
      </w:r>
      <w:r w:rsidR="00902523">
        <w:t>itr</w:t>
      </w:r>
      <w:r w:rsidR="0015167D">
        <w:t>e</w:t>
      </w:r>
      <w:bookmarkEnd w:id="6"/>
    </w:p>
    <w:p w:rsidR="000C475B" w:rsidRPr="00F664DF" w:rsidRDefault="000C475B" w:rsidP="0031320F">
      <w:r>
        <w:t>Réalisation d’une application de contrôle d’exercices en électronique numérique</w:t>
      </w:r>
    </w:p>
    <w:p w:rsidR="000C475B" w:rsidRPr="000C475B" w:rsidRDefault="000C475B" w:rsidP="000C475B">
      <w:pPr>
        <w:pStyle w:val="Retraitcorpsdetexte"/>
      </w:pPr>
    </w:p>
    <w:p w:rsidR="001A6DA1" w:rsidRDefault="00902523" w:rsidP="001A6DA1">
      <w:pPr>
        <w:pStyle w:val="Titre2"/>
      </w:pPr>
      <w:bookmarkStart w:id="7" w:name="_Toc483995106"/>
      <w:r>
        <w:t>Description</w:t>
      </w:r>
      <w:bookmarkEnd w:id="7"/>
    </w:p>
    <w:p w:rsidR="001A6DA1" w:rsidRPr="001A6DA1" w:rsidRDefault="001A6DA1" w:rsidP="001A6DA1">
      <w:pPr>
        <w:pStyle w:val="Retraitcorpsdetexte"/>
        <w:ind w:left="0"/>
      </w:pPr>
      <w:r>
        <w:t xml:space="preserve">Implémenter une application qui va permettre aux utilisateurs (élèves ou enseignants), de contrôler les résultats des exercices de conversions de données numérique en binaire, octal, décimal, hexadécimal, BCD nombres réels à virgule flottante, ainsi que des opérations élémentaires comme des compléments à deux, addition et soustraction. </w:t>
      </w:r>
    </w:p>
    <w:p w:rsidR="00753A51" w:rsidRDefault="00902523" w:rsidP="002D275D">
      <w:pPr>
        <w:pStyle w:val="Titre2"/>
      </w:pPr>
      <w:bookmarkStart w:id="8" w:name="_Toc483995107"/>
      <w:r>
        <w:t>Matériel et logiciels à disposition</w:t>
      </w:r>
      <w:bookmarkEnd w:id="8"/>
    </w:p>
    <w:p w:rsidR="00411DA9" w:rsidRDefault="00411DA9" w:rsidP="00E906E6">
      <w:pPr>
        <w:pStyle w:val="Retraitcorpsdetexte"/>
        <w:numPr>
          <w:ilvl w:val="0"/>
          <w:numId w:val="8"/>
        </w:numPr>
      </w:pPr>
      <w:r>
        <w:t>1 ordinateur standard ETML</w:t>
      </w:r>
    </w:p>
    <w:p w:rsidR="00411DA9" w:rsidRDefault="00411DA9" w:rsidP="00411DA9">
      <w:pPr>
        <w:pStyle w:val="Retraitcorpsdetexte"/>
        <w:numPr>
          <w:ilvl w:val="0"/>
          <w:numId w:val="8"/>
        </w:numPr>
      </w:pPr>
      <w:r>
        <w:t>Visual Studio 2015</w:t>
      </w:r>
    </w:p>
    <w:p w:rsidR="00411DA9" w:rsidRPr="00411DA9" w:rsidRDefault="00F12F16" w:rsidP="00F67CD3">
      <w:pPr>
        <w:pStyle w:val="Retraitcorpsdetexte"/>
        <w:numPr>
          <w:ilvl w:val="0"/>
          <w:numId w:val="8"/>
        </w:numPr>
      </w:pPr>
      <w:r>
        <w:t>Suite Office 2016</w:t>
      </w:r>
    </w:p>
    <w:p w:rsidR="00753A51" w:rsidRDefault="00753A51" w:rsidP="002D275D">
      <w:pPr>
        <w:pStyle w:val="Titre2"/>
      </w:pPr>
      <w:bookmarkStart w:id="9" w:name="_Toc483995108"/>
      <w:r>
        <w:t>P</w:t>
      </w:r>
      <w:r w:rsidR="00902523">
        <w:t>rérequis</w:t>
      </w:r>
      <w:bookmarkEnd w:id="9"/>
    </w:p>
    <w:p w:rsidR="00B52984" w:rsidRPr="00B52984" w:rsidRDefault="00B52984" w:rsidP="00B52984">
      <w:pPr>
        <w:pStyle w:val="Retraitcorpsdetexte"/>
        <w:ind w:left="0"/>
      </w:pPr>
      <w:r>
        <w:t>Avoir suivi les modules ICH à l’ETML, les projets et effectué des stages.</w:t>
      </w:r>
    </w:p>
    <w:p w:rsidR="00753A51" w:rsidRDefault="00902523" w:rsidP="002D275D">
      <w:pPr>
        <w:pStyle w:val="Titre2"/>
      </w:pPr>
      <w:bookmarkStart w:id="10" w:name="_Toc483995109"/>
      <w:r>
        <w:t>Cahier des charges</w:t>
      </w:r>
      <w:bookmarkEnd w:id="10"/>
    </w:p>
    <w:p w:rsidR="002D275D" w:rsidRPr="001A6DA1" w:rsidRDefault="00804E5B" w:rsidP="001A6DA1">
      <w:pPr>
        <w:pStyle w:val="Retraitcorpsdetexte3"/>
        <w:ind w:left="0"/>
        <w:rPr>
          <w:color w:val="FF0000"/>
        </w:rPr>
      </w:pPr>
      <w:r w:rsidRPr="00804E5B">
        <w:rPr>
          <w:color w:val="FF0000"/>
        </w:rPr>
        <w:t>Le document fourni pa</w:t>
      </w:r>
      <w:r>
        <w:rPr>
          <w:color w:val="FF0000"/>
        </w:rPr>
        <w:t>r</w:t>
      </w:r>
      <w:r w:rsidRPr="00804E5B">
        <w:rPr>
          <w:color w:val="FF0000"/>
        </w:rPr>
        <w:t xml:space="preserve"> le chef de projet fait foi</w:t>
      </w:r>
      <w:r w:rsidR="002D275D">
        <w:rPr>
          <w:color w:val="FF0000"/>
        </w:rPr>
        <w:t xml:space="preserve">. Il doit être mis en annexe </w:t>
      </w:r>
      <w:r w:rsidR="002D275D" w:rsidRPr="002D275D">
        <w:rPr>
          <w:color w:val="FF0000"/>
        </w:rPr>
        <w:sym w:font="Wingdings" w:char="F0E8"/>
      </w:r>
      <w:r w:rsidR="002D275D">
        <w:rPr>
          <w:color w:val="FF0000"/>
        </w:rPr>
        <w:t xml:space="preserve"> </w:t>
      </w:r>
      <w:r>
        <w:rPr>
          <w:color w:val="FF0000"/>
        </w:rPr>
        <w:t>Lien sur CDC</w:t>
      </w:r>
      <w:r w:rsidR="002D275D">
        <w:br w:type="page"/>
      </w:r>
    </w:p>
    <w:p w:rsidR="007F30AE" w:rsidRDefault="007F30AE" w:rsidP="008E53F9">
      <w:pPr>
        <w:pStyle w:val="Titre1"/>
      </w:pPr>
      <w:bookmarkStart w:id="11" w:name="_Toc483995110"/>
      <w:r w:rsidRPr="007F30AE">
        <w:lastRenderedPageBreak/>
        <w:t>Planification</w:t>
      </w:r>
      <w:bookmarkEnd w:id="4"/>
      <w:bookmarkEnd w:id="5"/>
      <w:r w:rsidR="008E53F9">
        <w:t xml:space="preserve"> Initiale</w:t>
      </w:r>
      <w:bookmarkEnd w:id="11"/>
    </w:p>
    <w:p w:rsidR="00164C52" w:rsidRPr="00164C52" w:rsidRDefault="001734EE" w:rsidP="00164C52">
      <w:r>
        <w:rPr>
          <w:noProof/>
        </w:rPr>
        <w:drawing>
          <wp:anchor distT="0" distB="0" distL="114300" distR="114300" simplePos="0" relativeHeight="251687936" behindDoc="0" locked="0" layoutInCell="1" allowOverlap="1">
            <wp:simplePos x="0" y="0"/>
            <wp:positionH relativeFrom="margin">
              <wp:align>center</wp:align>
            </wp:positionH>
            <wp:positionV relativeFrom="paragraph">
              <wp:posOffset>158921</wp:posOffset>
            </wp:positionV>
            <wp:extent cx="5015230" cy="1433830"/>
            <wp:effectExtent l="0" t="0" r="0" b="0"/>
            <wp:wrapSquare wrapText="bothSides"/>
            <wp:docPr id="3" name="Image 3" descr="C:\Users\pittierst\Desktop\planifimg\planif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ittierst\Desktop\planifimg\planif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15230" cy="14338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734EE" w:rsidRDefault="001734EE" w:rsidP="006E3C82">
      <w:pPr>
        <w:rPr>
          <w:noProof/>
        </w:rPr>
      </w:pPr>
    </w:p>
    <w:p w:rsidR="001734EE" w:rsidRDefault="001734EE" w:rsidP="006E3C82">
      <w:pPr>
        <w:rPr>
          <w:noProof/>
        </w:rPr>
      </w:pPr>
    </w:p>
    <w:p w:rsidR="001734EE" w:rsidRDefault="001734EE" w:rsidP="006E3C82">
      <w:pPr>
        <w:rPr>
          <w:noProof/>
        </w:rPr>
      </w:pPr>
    </w:p>
    <w:p w:rsidR="001734EE" w:rsidRDefault="001734EE" w:rsidP="006E3C82">
      <w:pPr>
        <w:rPr>
          <w:noProof/>
        </w:rPr>
      </w:pPr>
    </w:p>
    <w:p w:rsidR="008A022F" w:rsidRDefault="008A022F" w:rsidP="006E3C82">
      <w:pPr>
        <w:rPr>
          <w:noProof/>
        </w:rPr>
      </w:pPr>
    </w:p>
    <w:p w:rsidR="00DB4F38" w:rsidRPr="00DB4F38" w:rsidRDefault="002C1FB5" w:rsidP="006E3C82">
      <w:r>
        <w:rPr>
          <w:noProof/>
        </w:rPr>
        <w:drawing>
          <wp:anchor distT="0" distB="0" distL="114300" distR="114300" simplePos="0" relativeHeight="251660288" behindDoc="0" locked="0" layoutInCell="1" allowOverlap="1">
            <wp:simplePos x="0" y="0"/>
            <wp:positionH relativeFrom="margin">
              <wp:posOffset>2291963</wp:posOffset>
            </wp:positionH>
            <wp:positionV relativeFrom="paragraph">
              <wp:posOffset>191481</wp:posOffset>
            </wp:positionV>
            <wp:extent cx="3093085" cy="1223010"/>
            <wp:effectExtent l="0" t="0" r="0" b="0"/>
            <wp:wrapTopAndBottom/>
            <wp:docPr id="8" name="Image 8" descr="C:\Users\pittierst\Desktop\planifimg\planif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pittierst\Desktop\planifimg\planif2.PN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1913" r="49890" b="5597"/>
                    <a:stretch/>
                  </pic:blipFill>
                  <pic:spPr bwMode="auto">
                    <a:xfrm>
                      <a:off x="0" y="0"/>
                      <a:ext cx="3093085" cy="122301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A022F">
        <w:rPr>
          <w:noProof/>
        </w:rPr>
        <w:drawing>
          <wp:anchor distT="0" distB="0" distL="114300" distR="114300" simplePos="0" relativeHeight="251659264" behindDoc="0" locked="0" layoutInCell="1" allowOverlap="1">
            <wp:simplePos x="0" y="0"/>
            <wp:positionH relativeFrom="margin">
              <wp:posOffset>2251075</wp:posOffset>
            </wp:positionH>
            <wp:positionV relativeFrom="paragraph">
              <wp:posOffset>5407660</wp:posOffset>
            </wp:positionV>
            <wp:extent cx="3153410" cy="1269365"/>
            <wp:effectExtent l="0" t="0" r="8890" b="6985"/>
            <wp:wrapTopAndBottom/>
            <wp:docPr id="7" name="Image 7" descr="C:\Users\pittierst\Desktop\planifimg\planif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pittierst\Desktop\planifimg\planif4.PNG"/>
                    <pic:cNvPicPr>
                      <a:picLocks noChangeAspect="1" noChangeArrowheads="1"/>
                    </pic:cNvPicPr>
                  </pic:nvPicPr>
                  <pic:blipFill rotWithShape="1">
                    <a:blip r:embed="rId11">
                      <a:extLst>
                        <a:ext uri="{28A0092B-C50C-407E-A947-70E740481C1C}">
                          <a14:useLocalDpi xmlns:a14="http://schemas.microsoft.com/office/drawing/2010/main" val="0"/>
                        </a:ext>
                      </a:extLst>
                    </a:blip>
                    <a:srcRect b="1930"/>
                    <a:stretch/>
                  </pic:blipFill>
                  <pic:spPr bwMode="auto">
                    <a:xfrm>
                      <a:off x="0" y="0"/>
                      <a:ext cx="3153410" cy="126936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A022F">
        <w:rPr>
          <w:noProof/>
        </w:rPr>
        <w:drawing>
          <wp:anchor distT="0" distB="0" distL="114300" distR="114300" simplePos="0" relativeHeight="251658240" behindDoc="0" locked="0" layoutInCell="1" allowOverlap="1">
            <wp:simplePos x="0" y="0"/>
            <wp:positionH relativeFrom="margin">
              <wp:posOffset>2252345</wp:posOffset>
            </wp:positionH>
            <wp:positionV relativeFrom="paragraph">
              <wp:posOffset>4083644</wp:posOffset>
            </wp:positionV>
            <wp:extent cx="3152775" cy="1261745"/>
            <wp:effectExtent l="0" t="0" r="9525" b="0"/>
            <wp:wrapTopAndBottom/>
            <wp:docPr id="6" name="Image 6" descr="C:\Users\pittierst\Desktop\planifimg\planif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ittierst\Desktop\planifimg\planif3.PNG"/>
                    <pic:cNvPicPr>
                      <a:picLocks noChangeAspect="1" noChangeArrowheads="1"/>
                    </pic:cNvPicPr>
                  </pic:nvPicPr>
                  <pic:blipFill rotWithShape="1">
                    <a:blip r:embed="rId12">
                      <a:extLst>
                        <a:ext uri="{28A0092B-C50C-407E-A947-70E740481C1C}">
                          <a14:useLocalDpi xmlns:a14="http://schemas.microsoft.com/office/drawing/2010/main" val="0"/>
                        </a:ext>
                      </a:extLst>
                    </a:blip>
                    <a:srcRect l="49872" b="1608"/>
                    <a:stretch/>
                  </pic:blipFill>
                  <pic:spPr bwMode="auto">
                    <a:xfrm>
                      <a:off x="0" y="0"/>
                      <a:ext cx="3152775" cy="126174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A022F">
        <w:rPr>
          <w:noProof/>
        </w:rPr>
        <w:drawing>
          <wp:anchor distT="0" distB="0" distL="114300" distR="114300" simplePos="0" relativeHeight="251686912" behindDoc="0" locked="0" layoutInCell="1" allowOverlap="1" wp14:anchorId="556A4BEE" wp14:editId="69EFC997">
            <wp:simplePos x="0" y="0"/>
            <wp:positionH relativeFrom="margin">
              <wp:posOffset>2275650</wp:posOffset>
            </wp:positionH>
            <wp:positionV relativeFrom="paragraph">
              <wp:posOffset>2759636</wp:posOffset>
            </wp:positionV>
            <wp:extent cx="3142615" cy="1259840"/>
            <wp:effectExtent l="0" t="0" r="635" b="0"/>
            <wp:wrapTopAndBottom/>
            <wp:docPr id="24" name="Image 24" descr="C:\Users\pittierst\Desktop\planifimg\planif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ittierst\Desktop\planifimg\planif3.PNG"/>
                    <pic:cNvPicPr>
                      <a:picLocks noChangeAspect="1" noChangeArrowheads="1"/>
                    </pic:cNvPicPr>
                  </pic:nvPicPr>
                  <pic:blipFill rotWithShape="1">
                    <a:blip r:embed="rId12">
                      <a:extLst>
                        <a:ext uri="{28A0092B-C50C-407E-A947-70E740481C1C}">
                          <a14:useLocalDpi xmlns:a14="http://schemas.microsoft.com/office/drawing/2010/main" val="0"/>
                        </a:ext>
                      </a:extLst>
                    </a:blip>
                    <a:srcRect t="1" r="49906" b="1451"/>
                    <a:stretch/>
                  </pic:blipFill>
                  <pic:spPr bwMode="auto">
                    <a:xfrm>
                      <a:off x="0" y="0"/>
                      <a:ext cx="3142615" cy="12598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A022F">
        <w:rPr>
          <w:noProof/>
        </w:rPr>
        <w:drawing>
          <wp:anchor distT="0" distB="0" distL="114300" distR="114300" simplePos="0" relativeHeight="251684864" behindDoc="0" locked="0" layoutInCell="1" allowOverlap="1" wp14:anchorId="610B9B1C" wp14:editId="154A7277">
            <wp:simplePos x="0" y="0"/>
            <wp:positionH relativeFrom="margin">
              <wp:posOffset>2285142</wp:posOffset>
            </wp:positionH>
            <wp:positionV relativeFrom="paragraph">
              <wp:posOffset>1471163</wp:posOffset>
            </wp:positionV>
            <wp:extent cx="3121660" cy="1235710"/>
            <wp:effectExtent l="0" t="0" r="2540" b="2540"/>
            <wp:wrapTopAndBottom/>
            <wp:docPr id="23" name="Image 23" descr="C:\Users\pittierst\Desktop\planifimg\planif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pittierst\Desktop\planifimg\planif2.PN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49938" t="2089" b="5398"/>
                    <a:stretch/>
                  </pic:blipFill>
                  <pic:spPr bwMode="auto">
                    <a:xfrm>
                      <a:off x="0" y="0"/>
                      <a:ext cx="3121660" cy="123571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7F30AE" w:rsidRPr="007F30AE" w:rsidRDefault="007F30AE" w:rsidP="008E53F9">
      <w:pPr>
        <w:pStyle w:val="Titre1"/>
      </w:pPr>
      <w:bookmarkStart w:id="12" w:name="_Toc532179957"/>
      <w:bookmarkStart w:id="13" w:name="_Toc165969641"/>
      <w:bookmarkStart w:id="14" w:name="_Toc483995111"/>
      <w:r w:rsidRPr="007F30AE">
        <w:lastRenderedPageBreak/>
        <w:t>Analyse</w:t>
      </w:r>
      <w:bookmarkEnd w:id="12"/>
      <w:bookmarkEnd w:id="13"/>
      <w:bookmarkEnd w:id="14"/>
    </w:p>
    <w:p w:rsidR="007F30AE" w:rsidRDefault="00902523" w:rsidP="002D275D">
      <w:pPr>
        <w:pStyle w:val="Titre2"/>
      </w:pPr>
      <w:bookmarkStart w:id="15" w:name="_Toc483995112"/>
      <w:r>
        <w:t>Opportunités</w:t>
      </w:r>
      <w:bookmarkEnd w:id="15"/>
    </w:p>
    <w:p w:rsidR="001734EE" w:rsidRDefault="001734EE" w:rsidP="000E1BE0">
      <w:pPr>
        <w:rPr>
          <w:noProof/>
        </w:rPr>
      </w:pPr>
    </w:p>
    <w:p w:rsidR="00CE53EE" w:rsidRPr="00CE53EE" w:rsidRDefault="00CE53EE" w:rsidP="000E1BE0">
      <w:pPr>
        <w:rPr>
          <w:b/>
        </w:rPr>
      </w:pPr>
      <w:r>
        <w:rPr>
          <w:b/>
        </w:rPr>
        <w:t>A compléter</w:t>
      </w:r>
    </w:p>
    <w:p w:rsidR="007F30AE" w:rsidRDefault="007F30AE" w:rsidP="002D275D">
      <w:pPr>
        <w:pStyle w:val="Titre2"/>
      </w:pPr>
      <w:bookmarkStart w:id="16" w:name="_Toc532179959"/>
      <w:bookmarkStart w:id="17" w:name="_Toc165969643"/>
      <w:bookmarkStart w:id="18" w:name="_Toc483995113"/>
      <w:r w:rsidRPr="007F30AE">
        <w:t>Document d’analyse</w:t>
      </w:r>
      <w:bookmarkEnd w:id="16"/>
      <w:bookmarkEnd w:id="17"/>
      <w:r w:rsidR="005328B0">
        <w:t xml:space="preserve"> et conception</w:t>
      </w:r>
      <w:bookmarkEnd w:id="18"/>
    </w:p>
    <w:p w:rsidR="00DB6B5E" w:rsidRDefault="0047162F" w:rsidP="00DB6B5E">
      <w:r>
        <w:t xml:space="preserve">Comme écrit dans les opportunités, le programme sera développé en C#. Il utilisera le type Windows Form Project, plus simple d’utilisation pour l’utilisateur que la console. </w:t>
      </w:r>
      <w:r w:rsidR="00DB6B5E">
        <w:t xml:space="preserve">Il sera aussi séparé en 2 fenêtre. Le convertisseur et le calculateur. </w:t>
      </w:r>
    </w:p>
    <w:p w:rsidR="00AC6C6C" w:rsidRDefault="00AC6C6C" w:rsidP="00AC6C6C">
      <w:pPr>
        <w:pStyle w:val="Titre3"/>
      </w:pPr>
      <w:bookmarkStart w:id="19" w:name="_Toc483995114"/>
      <w:r>
        <w:t>Analyse concurrentielle</w:t>
      </w:r>
      <w:bookmarkEnd w:id="19"/>
    </w:p>
    <w:p w:rsidR="00AC6C6C" w:rsidRDefault="008A4DA8" w:rsidP="00AC6C6C">
      <w:pPr>
        <w:pStyle w:val="Retraitcorpsdetexte3"/>
        <w:ind w:left="0"/>
      </w:pPr>
      <w:r>
        <w:t xml:space="preserve">Pour cette partie, j’ai trouvé deux sites permettant de faire presque pareil que mon application. Le premier contient </w:t>
      </w:r>
      <w:r w:rsidR="00E95D89">
        <w:t xml:space="preserve">plus de types que je veux, mais la conversion en ternaire et en quintal n’est pas une priorité. </w:t>
      </w:r>
      <w:r w:rsidR="00935352">
        <w:t>Pour le deuxième, il ne peut convertir que le décimal, hexadécimal et binaire.</w:t>
      </w:r>
    </w:p>
    <w:p w:rsidR="00284FC0" w:rsidRDefault="00284FC0" w:rsidP="00AC6C6C">
      <w:pPr>
        <w:pStyle w:val="Retraitcorpsdetexte3"/>
        <w:ind w:left="0"/>
      </w:pPr>
      <w:r>
        <w:rPr>
          <w:noProof/>
        </w:rPr>
        <mc:AlternateContent>
          <mc:Choice Requires="wps">
            <w:drawing>
              <wp:anchor distT="0" distB="0" distL="114300" distR="114300" simplePos="0" relativeHeight="251726848" behindDoc="0" locked="0" layoutInCell="1" allowOverlap="1" wp14:anchorId="42FF40E5" wp14:editId="55697452">
                <wp:simplePos x="0" y="0"/>
                <wp:positionH relativeFrom="column">
                  <wp:posOffset>730250</wp:posOffset>
                </wp:positionH>
                <wp:positionV relativeFrom="paragraph">
                  <wp:posOffset>4507865</wp:posOffset>
                </wp:positionV>
                <wp:extent cx="5028565" cy="635"/>
                <wp:effectExtent l="0" t="0" r="0" b="0"/>
                <wp:wrapTopAndBottom/>
                <wp:docPr id="44" name="Zone de texte 44"/>
                <wp:cNvGraphicFramePr/>
                <a:graphic xmlns:a="http://schemas.openxmlformats.org/drawingml/2006/main">
                  <a:graphicData uri="http://schemas.microsoft.com/office/word/2010/wordprocessingShape">
                    <wps:wsp>
                      <wps:cNvSpPr txBox="1"/>
                      <wps:spPr>
                        <a:xfrm>
                          <a:off x="0" y="0"/>
                          <a:ext cx="5028565" cy="635"/>
                        </a:xfrm>
                        <a:prstGeom prst="rect">
                          <a:avLst/>
                        </a:prstGeom>
                        <a:solidFill>
                          <a:prstClr val="white"/>
                        </a:solidFill>
                        <a:ln>
                          <a:noFill/>
                        </a:ln>
                      </wps:spPr>
                      <wps:txbx>
                        <w:txbxContent>
                          <w:p w:rsidR="00D928DF" w:rsidRPr="00901EC1" w:rsidRDefault="00D928DF" w:rsidP="00284FC0">
                            <w:pPr>
                              <w:pStyle w:val="Lgende"/>
                              <w:rPr>
                                <w:noProof/>
                                <w:sz w:val="20"/>
                                <w:szCs w:val="16"/>
                              </w:rPr>
                            </w:pPr>
                            <w:r>
                              <w:t xml:space="preserve">Figure </w:t>
                            </w:r>
                            <w:fldSimple w:instr=" SEQ Figure \* ARABIC ">
                              <w:r>
                                <w:rPr>
                                  <w:noProof/>
                                </w:rPr>
                                <w:t>1</w:t>
                              </w:r>
                            </w:fldSimple>
                            <w:r>
                              <w:t xml:space="preserve"> Page d'accueil du site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2FF40E5" id="_x0000_t202" coordsize="21600,21600" o:spt="202" path="m,l,21600r21600,l21600,xe">
                <v:stroke joinstyle="miter"/>
                <v:path gradientshapeok="t" o:connecttype="rect"/>
              </v:shapetype>
              <v:shape id="Zone de texte 44" o:spid="_x0000_s1026" type="#_x0000_t202" style="position:absolute;left:0;text-align:left;margin-left:57.5pt;margin-top:354.95pt;width:395.95pt;height:.05pt;z-index:251726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" stroked="f">
                <v:textbox style="mso-fit-shape-to-text:t" inset="0,0,0,0">
                  <w:txbxContent>
                    <w:p w:rsidR="00D928DF" w:rsidRPr="00901EC1" w:rsidRDefault="00D928DF" w:rsidP="00284FC0">
                      <w:pPr>
                        <w:pStyle w:val="Lgende"/>
                        <w:rPr>
                          <w:noProof/>
                          <w:sz w:val="20"/>
                          <w:szCs w:val="16"/>
                        </w:rPr>
                      </w:pPr>
                      <w:r>
                        <w:t xml:space="preserve">Figure </w:t>
                      </w:r>
                      <w:fldSimple w:instr=" SEQ Figure \* ARABIC ">
                        <w:r>
                          <w:rPr>
                            <w:noProof/>
                          </w:rPr>
                          <w:t>1</w:t>
                        </w:r>
                      </w:fldSimple>
                      <w:r>
                        <w:t xml:space="preserve"> Page d'accueil du site 2</w:t>
                      </w:r>
                    </w:p>
                  </w:txbxContent>
                </v:textbox>
                <w10:wrap type="topAndBottom"/>
              </v:shape>
            </w:pict>
          </mc:Fallback>
        </mc:AlternateContent>
      </w:r>
      <w:r>
        <w:rPr>
          <w:noProof/>
        </w:rPr>
        <w:drawing>
          <wp:anchor distT="0" distB="0" distL="114300" distR="114300" simplePos="0" relativeHeight="251722752" behindDoc="0" locked="0" layoutInCell="1" allowOverlap="1">
            <wp:simplePos x="0" y="0"/>
            <wp:positionH relativeFrom="margin">
              <wp:align>right</wp:align>
            </wp:positionH>
            <wp:positionV relativeFrom="paragraph">
              <wp:posOffset>2508885</wp:posOffset>
            </wp:positionV>
            <wp:extent cx="5029185" cy="1943100"/>
            <wp:effectExtent l="0" t="0" r="635" b="0"/>
            <wp:wrapTopAndBottom/>
            <wp:docPr id="42" name="Imag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site-conv-2.PNG"/>
                    <pic:cNvPicPr/>
                  </pic:nvPicPr>
                  <pic:blipFill rotWithShape="1">
                    <a:blip r:embed="rId13">
                      <a:extLst>
                        <a:ext uri="{28A0092B-C50C-407E-A947-70E740481C1C}">
                          <a14:useLocalDpi xmlns:a14="http://schemas.microsoft.com/office/drawing/2010/main" val="0"/>
                        </a:ext>
                      </a:extLst>
                    </a:blip>
                    <a:srcRect b="35511"/>
                    <a:stretch/>
                  </pic:blipFill>
                  <pic:spPr bwMode="auto">
                    <a:xfrm>
                      <a:off x="0" y="0"/>
                      <a:ext cx="5029185" cy="1943100"/>
                    </a:xfrm>
                    <a:prstGeom prst="rect">
                      <a:avLst/>
                    </a:prstGeom>
                    <a:ln>
                      <a:noFill/>
                    </a:ln>
                    <a:extLst>
                      <a:ext uri="{53640926-AAD7-44D8-BBD7-CCE9431645EC}">
                        <a14:shadowObscured xmlns:a14="http://schemas.microsoft.com/office/drawing/2010/main"/>
                      </a:ext>
                    </a:extLst>
                  </pic:spPr>
                </pic:pic>
              </a:graphicData>
            </a:graphic>
          </wp:anchor>
        </w:drawing>
      </w:r>
      <w:r>
        <w:rPr>
          <w:noProof/>
        </w:rPr>
        <mc:AlternateContent>
          <mc:Choice Requires="wps">
            <w:drawing>
              <wp:anchor distT="0" distB="0" distL="114300" distR="114300" simplePos="0" relativeHeight="251724800" behindDoc="0" locked="0" layoutInCell="1" allowOverlap="1" wp14:anchorId="0E0AC660" wp14:editId="4E6908D9">
                <wp:simplePos x="0" y="0"/>
                <wp:positionH relativeFrom="margin">
                  <wp:align>left</wp:align>
                </wp:positionH>
                <wp:positionV relativeFrom="paragraph">
                  <wp:posOffset>2240915</wp:posOffset>
                </wp:positionV>
                <wp:extent cx="4752975" cy="635"/>
                <wp:effectExtent l="0" t="0" r="9525" b="0"/>
                <wp:wrapTopAndBottom/>
                <wp:docPr id="43" name="Zone de texte 43"/>
                <wp:cNvGraphicFramePr/>
                <a:graphic xmlns:a="http://schemas.openxmlformats.org/drawingml/2006/main">
                  <a:graphicData uri="http://schemas.microsoft.com/office/word/2010/wordprocessingShape">
                    <wps:wsp>
                      <wps:cNvSpPr txBox="1"/>
                      <wps:spPr>
                        <a:xfrm>
                          <a:off x="0" y="0"/>
                          <a:ext cx="4752975" cy="635"/>
                        </a:xfrm>
                        <a:prstGeom prst="rect">
                          <a:avLst/>
                        </a:prstGeom>
                        <a:solidFill>
                          <a:prstClr val="white"/>
                        </a:solidFill>
                        <a:ln>
                          <a:noFill/>
                        </a:ln>
                      </wps:spPr>
                      <wps:txbx>
                        <w:txbxContent>
                          <w:p w:rsidR="00D928DF" w:rsidRPr="005B1A23" w:rsidRDefault="00D928DF" w:rsidP="00284FC0">
                            <w:pPr>
                              <w:pStyle w:val="Lgende"/>
                              <w:rPr>
                                <w:noProof/>
                                <w:sz w:val="20"/>
                                <w:szCs w:val="16"/>
                              </w:rPr>
                            </w:pPr>
                            <w:r>
                              <w:t xml:space="preserve">Figure </w:t>
                            </w:r>
                            <w:fldSimple w:instr=" SEQ Figure \* ARABIC ">
                              <w:r>
                                <w:rPr>
                                  <w:noProof/>
                                </w:rPr>
                                <w:t>2</w:t>
                              </w:r>
                            </w:fldSimple>
                            <w:r>
                              <w:t xml:space="preserve"> Exemple de conversion d'une valeur négative sur le site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E0AC660" id="Zone de texte 43" o:spid="_x0000_s1027" type="#_x0000_t202" style="position:absolute;left:0;text-align:left;margin-left:0;margin-top:176.45pt;width:374.25pt;height:.05pt;z-index:251724800;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" stroked="f">
                <v:textbox style="mso-fit-shape-to-text:t" inset="0,0,0,0">
                  <w:txbxContent>
                    <w:p w:rsidR="00D928DF" w:rsidRPr="005B1A23" w:rsidRDefault="00D928DF" w:rsidP="00284FC0">
                      <w:pPr>
                        <w:pStyle w:val="Lgende"/>
                        <w:rPr>
                          <w:noProof/>
                          <w:sz w:val="20"/>
                          <w:szCs w:val="16"/>
                        </w:rPr>
                      </w:pPr>
                      <w:r>
                        <w:t xml:space="preserve">Figure </w:t>
                      </w:r>
                      <w:fldSimple w:instr=" SEQ Figure \* ARABIC ">
                        <w:r>
                          <w:rPr>
                            <w:noProof/>
                          </w:rPr>
                          <w:t>2</w:t>
                        </w:r>
                      </w:fldSimple>
                      <w:r>
                        <w:t xml:space="preserve"> Exemple de conversion d'une valeur négative sur le site 1</w:t>
                      </w:r>
                    </w:p>
                  </w:txbxContent>
                </v:textbox>
                <w10:wrap type="topAndBottom" anchorx="margin"/>
              </v:shape>
            </w:pict>
          </mc:Fallback>
        </mc:AlternateContent>
      </w:r>
      <w:r>
        <w:rPr>
          <w:noProof/>
        </w:rPr>
        <w:drawing>
          <wp:anchor distT="0" distB="0" distL="114300" distR="114300" simplePos="0" relativeHeight="251721728" behindDoc="0" locked="0" layoutInCell="1" allowOverlap="1">
            <wp:simplePos x="0" y="0"/>
            <wp:positionH relativeFrom="margin">
              <wp:align>left</wp:align>
            </wp:positionH>
            <wp:positionV relativeFrom="paragraph">
              <wp:posOffset>593090</wp:posOffset>
            </wp:positionV>
            <wp:extent cx="4752975" cy="1647825"/>
            <wp:effectExtent l="0" t="0" r="9525" b="9525"/>
            <wp:wrapTopAndBottom/>
            <wp:docPr id="41"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conv-site-1.PNG"/>
                    <pic:cNvPicPr/>
                  </pic:nvPicPr>
                  <pic:blipFill rotWithShape="1">
                    <a:blip r:embed="rId14">
                      <a:extLst>
                        <a:ext uri="{28A0092B-C50C-407E-A947-70E740481C1C}">
                          <a14:useLocalDpi xmlns:a14="http://schemas.microsoft.com/office/drawing/2010/main" val="0"/>
                        </a:ext>
                      </a:extLst>
                    </a:blip>
                    <a:srcRect l="11081" t="14476" r="6395" b="25896"/>
                    <a:stretch/>
                  </pic:blipFill>
                  <pic:spPr bwMode="auto">
                    <a:xfrm>
                      <a:off x="0" y="0"/>
                      <a:ext cx="4752975" cy="16478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35352">
        <w:t>La différence se trouve sur le fait qu’aucun des deux sites ne puissent convertir des valeurs à virgule, et que le premier ne puisse pas convertir une valeur négative.</w:t>
      </w:r>
    </w:p>
    <w:p w:rsidR="0047162F" w:rsidRDefault="0067253F" w:rsidP="0047162F">
      <w:pPr>
        <w:pStyle w:val="Titre3"/>
      </w:pPr>
      <w:bookmarkStart w:id="20" w:name="_Toc483995115"/>
      <w:r>
        <w:lastRenderedPageBreak/>
        <w:t>Structure graphique</w:t>
      </w:r>
      <w:bookmarkEnd w:id="20"/>
    </w:p>
    <w:p w:rsidR="0047162F" w:rsidRDefault="00983023" w:rsidP="0047162F">
      <w:pPr>
        <w:pStyle w:val="Retraitcorpsdetexte3"/>
        <w:ind w:left="0"/>
      </w:pPr>
      <w:r>
        <w:rPr>
          <w:noProof/>
        </w:rPr>
        <mc:AlternateContent>
          <mc:Choice Requires="wps">
            <w:drawing>
              <wp:anchor distT="0" distB="0" distL="114300" distR="114300" simplePos="0" relativeHeight="251667456" behindDoc="0" locked="0" layoutInCell="1" allowOverlap="1" wp14:anchorId="0D121EAA" wp14:editId="0B2F1A5B">
                <wp:simplePos x="0" y="0"/>
                <wp:positionH relativeFrom="column">
                  <wp:posOffset>5300345</wp:posOffset>
                </wp:positionH>
                <wp:positionV relativeFrom="paragraph">
                  <wp:posOffset>323215</wp:posOffset>
                </wp:positionV>
                <wp:extent cx="285750" cy="274955"/>
                <wp:effectExtent l="0" t="0" r="19050" b="10795"/>
                <wp:wrapNone/>
                <wp:docPr id="11" name="Rectangle 11"/>
                <wp:cNvGraphicFramePr/>
                <a:graphic xmlns:a="http://schemas.openxmlformats.org/drawingml/2006/main">
                  <a:graphicData uri="http://schemas.microsoft.com/office/word/2010/wordprocessingShape">
                    <wps:wsp>
                      <wps:cNvSpPr/>
                      <wps:spPr>
                        <a:xfrm>
                          <a:off x="0" y="0"/>
                          <a:ext cx="285750" cy="27495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64C861" id="Rectangle 11" o:spid="_x0000_s1026" style="position:absolute;margin-left:417.35pt;margin-top:25.45pt;width:22.5pt;height:21.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" filled="f" strokecolor="red" strokeweight="1.25pt"/>
            </w:pict>
          </mc:Fallback>
        </mc:AlternateContent>
      </w:r>
      <w:r w:rsidR="00C47F38">
        <w:rPr>
          <w:noProof/>
        </w:rPr>
        <mc:AlternateContent>
          <mc:Choice Requires="wps">
            <w:drawing>
              <wp:anchor distT="0" distB="0" distL="114300" distR="114300" simplePos="0" relativeHeight="251702272" behindDoc="0" locked="0" layoutInCell="1" allowOverlap="1" wp14:anchorId="2B01DFBE" wp14:editId="01F150C6">
                <wp:simplePos x="0" y="0"/>
                <wp:positionH relativeFrom="column">
                  <wp:posOffset>4178935</wp:posOffset>
                </wp:positionH>
                <wp:positionV relativeFrom="paragraph">
                  <wp:posOffset>283845</wp:posOffset>
                </wp:positionV>
                <wp:extent cx="246490" cy="246491"/>
                <wp:effectExtent l="0" t="0" r="20320" b="20320"/>
                <wp:wrapNone/>
                <wp:docPr id="31" name="Zone de texte 31"/>
                <wp:cNvGraphicFramePr/>
                <a:graphic xmlns:a="http://schemas.openxmlformats.org/drawingml/2006/main">
                  <a:graphicData uri="http://schemas.microsoft.com/office/word/2010/wordprocessingShape">
                    <wps:wsp>
                      <wps:cNvSpPr txBox="1"/>
                      <wps:spPr>
                        <a:xfrm>
                          <a:off x="0" y="0"/>
                          <a:ext cx="246490" cy="246491"/>
                        </a:xfrm>
                        <a:prstGeom prst="rect">
                          <a:avLst/>
                        </a:prstGeom>
                        <a:solidFill>
                          <a:schemeClr val="lt1"/>
                        </a:solidFill>
                        <a:ln w="6350">
                          <a:solidFill>
                            <a:prstClr val="black"/>
                          </a:solidFill>
                        </a:ln>
                      </wps:spPr>
                      <wps:txbx>
                        <w:txbxContent>
                          <w:p w:rsidR="00D928DF" w:rsidRDefault="00D928DF" w:rsidP="00C47F38">
                            <w: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01DFBE" id="Zone de texte 31" o:spid="_x0000_s1028" type="#_x0000_t202" style="position:absolute;left:0;text-align:left;margin-left:329.05pt;margin-top:22.35pt;width:19.4pt;height:19.4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" fillcolor="white [3201]" strokeweight=".5pt">
                <v:textbox>
                  <w:txbxContent>
                    <w:p w:rsidR="00D928DF" w:rsidRDefault="00D928DF" w:rsidP="00C47F38">
                      <w:r>
                        <w:t>6</w:t>
                      </w:r>
                    </w:p>
                  </w:txbxContent>
                </v:textbox>
              </v:shape>
            </w:pict>
          </mc:Fallback>
        </mc:AlternateContent>
      </w:r>
      <w:r w:rsidR="00C47F38">
        <w:rPr>
          <w:noProof/>
        </w:rPr>
        <mc:AlternateContent>
          <mc:Choice Requires="wps">
            <w:drawing>
              <wp:anchor distT="0" distB="0" distL="114300" distR="114300" simplePos="0" relativeHeight="251703296" behindDoc="0" locked="0" layoutInCell="1" allowOverlap="1">
                <wp:simplePos x="0" y="0"/>
                <wp:positionH relativeFrom="column">
                  <wp:posOffset>4421505</wp:posOffset>
                </wp:positionH>
                <wp:positionV relativeFrom="paragraph">
                  <wp:posOffset>198120</wp:posOffset>
                </wp:positionV>
                <wp:extent cx="159026" cy="174928"/>
                <wp:effectExtent l="0" t="0" r="31750" b="34925"/>
                <wp:wrapNone/>
                <wp:docPr id="32" name="Connecteur droit 32"/>
                <wp:cNvGraphicFramePr/>
                <a:graphic xmlns:a="http://schemas.openxmlformats.org/drawingml/2006/main">
                  <a:graphicData uri="http://schemas.microsoft.com/office/word/2010/wordprocessingShape">
                    <wps:wsp>
                      <wps:cNvCnPr/>
                      <wps:spPr>
                        <a:xfrm flipV="1">
                          <a:off x="0" y="0"/>
                          <a:ext cx="159026" cy="17492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90EA67C" id="Connecteur droit 32" o:spid="_x0000_s1026" style="position:absolute;flip:y;z-index:251703296;visibility:visible;mso-wrap-style:square;mso-wrap-distance-left:9pt;mso-wrap-distance-top:0;mso-wrap-distance-right:9pt;mso-wrap-distance-bottom:0;mso-position-horizontal:absolute;mso-position-horizontal-relative:text;mso-position-vertical:absolute;mso-position-vertical-relative:text" from="348.15pt,15.6pt" to="360.65pt,2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" strokecolor="black [3213]"/>
            </w:pict>
          </mc:Fallback>
        </mc:AlternateContent>
      </w:r>
      <w:r w:rsidR="00C47F38">
        <w:rPr>
          <w:noProof/>
        </w:rPr>
        <mc:AlternateContent>
          <mc:Choice Requires="wps">
            <w:drawing>
              <wp:anchor distT="0" distB="0" distL="114300" distR="114300" simplePos="0" relativeHeight="251705344" behindDoc="0" locked="0" layoutInCell="1" allowOverlap="1" wp14:anchorId="301F237D" wp14:editId="35A13014">
                <wp:simplePos x="0" y="0"/>
                <wp:positionH relativeFrom="column">
                  <wp:posOffset>5266055</wp:posOffset>
                </wp:positionH>
                <wp:positionV relativeFrom="paragraph">
                  <wp:posOffset>591185</wp:posOffset>
                </wp:positionV>
                <wp:extent cx="127635" cy="182880"/>
                <wp:effectExtent l="0" t="0" r="24765" b="26670"/>
                <wp:wrapNone/>
                <wp:docPr id="33" name="Connecteur droit 33"/>
                <wp:cNvGraphicFramePr/>
                <a:graphic xmlns:a="http://schemas.openxmlformats.org/drawingml/2006/main">
                  <a:graphicData uri="http://schemas.microsoft.com/office/word/2010/wordprocessingShape">
                    <wps:wsp>
                      <wps:cNvCnPr/>
                      <wps:spPr>
                        <a:xfrm flipV="1">
                          <a:off x="0" y="0"/>
                          <a:ext cx="127635" cy="1828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43A5C9" id="Connecteur droit 33" o:spid="_x0000_s1026" style="position:absolute;flip:y;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4.65pt,46.55pt" to="424.7pt,6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" strokecolor="black [3213]"/>
            </w:pict>
          </mc:Fallback>
        </mc:AlternateContent>
      </w:r>
      <w:r w:rsidR="00C47F38">
        <w:rPr>
          <w:noProof/>
        </w:rPr>
        <mc:AlternateContent>
          <mc:Choice Requires="wps">
            <w:drawing>
              <wp:anchor distT="0" distB="0" distL="114300" distR="114300" simplePos="0" relativeHeight="251700224" behindDoc="0" locked="0" layoutInCell="1" allowOverlap="1" wp14:anchorId="57BF7E6A" wp14:editId="686180B2">
                <wp:simplePos x="0" y="0"/>
                <wp:positionH relativeFrom="column">
                  <wp:posOffset>5023926</wp:posOffset>
                </wp:positionH>
                <wp:positionV relativeFrom="paragraph">
                  <wp:posOffset>661946</wp:posOffset>
                </wp:positionV>
                <wp:extent cx="246490" cy="246491"/>
                <wp:effectExtent l="0" t="0" r="20320" b="20320"/>
                <wp:wrapNone/>
                <wp:docPr id="30" name="Zone de texte 30"/>
                <wp:cNvGraphicFramePr/>
                <a:graphic xmlns:a="http://schemas.openxmlformats.org/drawingml/2006/main">
                  <a:graphicData uri="http://schemas.microsoft.com/office/word/2010/wordprocessingShape">
                    <wps:wsp>
                      <wps:cNvSpPr txBox="1"/>
                      <wps:spPr>
                        <a:xfrm>
                          <a:off x="0" y="0"/>
                          <a:ext cx="246490" cy="246491"/>
                        </a:xfrm>
                        <a:prstGeom prst="rect">
                          <a:avLst/>
                        </a:prstGeom>
                        <a:solidFill>
                          <a:schemeClr val="lt1"/>
                        </a:solidFill>
                        <a:ln w="6350">
                          <a:solidFill>
                            <a:prstClr val="black"/>
                          </a:solidFill>
                        </a:ln>
                      </wps:spPr>
                      <wps:txbx>
                        <w:txbxContent>
                          <w:p w:rsidR="00D928DF" w:rsidRDefault="00D928DF" w:rsidP="00C47F38">
                            <w: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BF7E6A" id="Zone de texte 30" o:spid="_x0000_s1029" type="#_x0000_t202" style="position:absolute;left:0;text-align:left;margin-left:395.6pt;margin-top:52.1pt;width:19.4pt;height:19.4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" fillcolor="white [3201]" strokeweight=".5pt">
                <v:textbox>
                  <w:txbxContent>
                    <w:p w:rsidR="00D928DF" w:rsidRDefault="00D928DF" w:rsidP="00C47F38">
                      <w:r>
                        <w:t>5</w:t>
                      </w:r>
                    </w:p>
                  </w:txbxContent>
                </v:textbox>
              </v:shape>
            </w:pict>
          </mc:Fallback>
        </mc:AlternateContent>
      </w:r>
      <w:r w:rsidR="00C47F38">
        <w:rPr>
          <w:noProof/>
        </w:rPr>
        <mc:AlternateContent>
          <mc:Choice Requires="wps">
            <w:drawing>
              <wp:anchor distT="0" distB="0" distL="114300" distR="114300" simplePos="0" relativeHeight="251698176" behindDoc="0" locked="0" layoutInCell="1" allowOverlap="1" wp14:anchorId="11B12743" wp14:editId="543BDE06">
                <wp:simplePos x="0" y="0"/>
                <wp:positionH relativeFrom="column">
                  <wp:posOffset>4960758</wp:posOffset>
                </wp:positionH>
                <wp:positionV relativeFrom="paragraph">
                  <wp:posOffset>1926203</wp:posOffset>
                </wp:positionV>
                <wp:extent cx="246490" cy="246491"/>
                <wp:effectExtent l="0" t="0" r="20320" b="20320"/>
                <wp:wrapNone/>
                <wp:docPr id="29" name="Zone de texte 29"/>
                <wp:cNvGraphicFramePr/>
                <a:graphic xmlns:a="http://schemas.openxmlformats.org/drawingml/2006/main">
                  <a:graphicData uri="http://schemas.microsoft.com/office/word/2010/wordprocessingShape">
                    <wps:wsp>
                      <wps:cNvSpPr txBox="1"/>
                      <wps:spPr>
                        <a:xfrm>
                          <a:off x="0" y="0"/>
                          <a:ext cx="246490" cy="246491"/>
                        </a:xfrm>
                        <a:prstGeom prst="rect">
                          <a:avLst/>
                        </a:prstGeom>
                        <a:solidFill>
                          <a:schemeClr val="lt1"/>
                        </a:solidFill>
                        <a:ln w="6350">
                          <a:solidFill>
                            <a:prstClr val="black"/>
                          </a:solidFill>
                        </a:ln>
                      </wps:spPr>
                      <wps:txbx>
                        <w:txbxContent>
                          <w:p w:rsidR="00D928DF" w:rsidRDefault="00D928DF" w:rsidP="00C47F38">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B12743" id="Zone de texte 29" o:spid="_x0000_s1030" type="#_x0000_t202" style="position:absolute;left:0;text-align:left;margin-left:390.6pt;margin-top:151.65pt;width:19.4pt;height:19.4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" fillcolor="white [3201]" strokeweight=".5pt">
                <v:textbox>
                  <w:txbxContent>
                    <w:p w:rsidR="00D928DF" w:rsidRDefault="00D928DF" w:rsidP="00C47F38">
                      <w:r>
                        <w:t>4</w:t>
                      </w:r>
                    </w:p>
                  </w:txbxContent>
                </v:textbox>
              </v:shape>
            </w:pict>
          </mc:Fallback>
        </mc:AlternateContent>
      </w:r>
      <w:r w:rsidR="00C47F38">
        <w:rPr>
          <w:noProof/>
        </w:rPr>
        <mc:AlternateContent>
          <mc:Choice Requires="wps">
            <w:drawing>
              <wp:anchor distT="0" distB="0" distL="114300" distR="114300" simplePos="0" relativeHeight="251696128" behindDoc="0" locked="0" layoutInCell="1" allowOverlap="1" wp14:anchorId="4D6569E2" wp14:editId="469BE987">
                <wp:simplePos x="0" y="0"/>
                <wp:positionH relativeFrom="column">
                  <wp:posOffset>444417</wp:posOffset>
                </wp:positionH>
                <wp:positionV relativeFrom="paragraph">
                  <wp:posOffset>1258294</wp:posOffset>
                </wp:positionV>
                <wp:extent cx="246490" cy="246491"/>
                <wp:effectExtent l="0" t="0" r="20320" b="20320"/>
                <wp:wrapNone/>
                <wp:docPr id="28" name="Zone de texte 28"/>
                <wp:cNvGraphicFramePr/>
                <a:graphic xmlns:a="http://schemas.openxmlformats.org/drawingml/2006/main">
                  <a:graphicData uri="http://schemas.microsoft.com/office/word/2010/wordprocessingShape">
                    <wps:wsp>
                      <wps:cNvSpPr txBox="1"/>
                      <wps:spPr>
                        <a:xfrm>
                          <a:off x="0" y="0"/>
                          <a:ext cx="246490" cy="246491"/>
                        </a:xfrm>
                        <a:prstGeom prst="rect">
                          <a:avLst/>
                        </a:prstGeom>
                        <a:solidFill>
                          <a:schemeClr val="lt1"/>
                        </a:solidFill>
                        <a:ln w="6350">
                          <a:solidFill>
                            <a:prstClr val="black"/>
                          </a:solidFill>
                        </a:ln>
                      </wps:spPr>
                      <wps:txbx>
                        <w:txbxContent>
                          <w:p w:rsidR="00D928DF" w:rsidRDefault="00D928DF" w:rsidP="00C47F38">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6569E2" id="Zone de texte 28" o:spid="_x0000_s1031" type="#_x0000_t202" style="position:absolute;left:0;text-align:left;margin-left:35pt;margin-top:99.1pt;width:19.4pt;height:19.4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" fillcolor="white [3201]" strokeweight=".5pt">
                <v:textbox>
                  <w:txbxContent>
                    <w:p w:rsidR="00D928DF" w:rsidRDefault="00D928DF" w:rsidP="00C47F38">
                      <w:r>
                        <w:t>1</w:t>
                      </w:r>
                    </w:p>
                  </w:txbxContent>
                </v:textbox>
              </v:shape>
            </w:pict>
          </mc:Fallback>
        </mc:AlternateContent>
      </w:r>
      <w:r w:rsidR="00C47F38">
        <w:rPr>
          <w:noProof/>
        </w:rPr>
        <mc:AlternateContent>
          <mc:Choice Requires="wps">
            <w:drawing>
              <wp:anchor distT="0" distB="0" distL="114300" distR="114300" simplePos="0" relativeHeight="251692032" behindDoc="0" locked="0" layoutInCell="1" allowOverlap="1" wp14:anchorId="4EB3739A" wp14:editId="5566B635">
                <wp:simplePos x="0" y="0"/>
                <wp:positionH relativeFrom="column">
                  <wp:posOffset>1993265</wp:posOffset>
                </wp:positionH>
                <wp:positionV relativeFrom="paragraph">
                  <wp:posOffset>1335957</wp:posOffset>
                </wp:positionV>
                <wp:extent cx="246490" cy="246491"/>
                <wp:effectExtent l="0" t="0" r="20320" b="20320"/>
                <wp:wrapNone/>
                <wp:docPr id="26" name="Zone de texte 26"/>
                <wp:cNvGraphicFramePr/>
                <a:graphic xmlns:a="http://schemas.openxmlformats.org/drawingml/2006/main">
                  <a:graphicData uri="http://schemas.microsoft.com/office/word/2010/wordprocessingShape">
                    <wps:wsp>
                      <wps:cNvSpPr txBox="1"/>
                      <wps:spPr>
                        <a:xfrm>
                          <a:off x="0" y="0"/>
                          <a:ext cx="246490" cy="246491"/>
                        </a:xfrm>
                        <a:prstGeom prst="rect">
                          <a:avLst/>
                        </a:prstGeom>
                        <a:solidFill>
                          <a:schemeClr val="lt1"/>
                        </a:solidFill>
                        <a:ln w="6350">
                          <a:solidFill>
                            <a:prstClr val="black"/>
                          </a:solidFill>
                        </a:ln>
                      </wps:spPr>
                      <wps:txbx>
                        <w:txbxContent>
                          <w:p w:rsidR="00D928DF" w:rsidRDefault="00D928DF" w:rsidP="00C47F38">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B3739A" id="Zone de texte 26" o:spid="_x0000_s1032" type="#_x0000_t202" style="position:absolute;left:0;text-align:left;margin-left:156.95pt;margin-top:105.2pt;width:19.4pt;height:19.4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" fillcolor="white [3201]" strokeweight=".5pt">
                <v:textbox>
                  <w:txbxContent>
                    <w:p w:rsidR="00D928DF" w:rsidRDefault="00D928DF" w:rsidP="00C47F38">
                      <w:r>
                        <w:t>2</w:t>
                      </w:r>
                    </w:p>
                  </w:txbxContent>
                </v:textbox>
              </v:shape>
            </w:pict>
          </mc:Fallback>
        </mc:AlternateContent>
      </w:r>
      <w:r w:rsidR="00C47F38">
        <w:rPr>
          <w:noProof/>
        </w:rPr>
        <mc:AlternateContent>
          <mc:Choice Requires="wps">
            <w:drawing>
              <wp:anchor distT="0" distB="0" distL="114300" distR="114300" simplePos="0" relativeHeight="251663360" behindDoc="0" locked="0" layoutInCell="1" allowOverlap="1" wp14:anchorId="600511CF" wp14:editId="3D8915C8">
                <wp:simplePos x="0" y="0"/>
                <wp:positionH relativeFrom="column">
                  <wp:posOffset>1969991</wp:posOffset>
                </wp:positionH>
                <wp:positionV relativeFrom="paragraph">
                  <wp:posOffset>1297277</wp:posOffset>
                </wp:positionV>
                <wp:extent cx="1844702" cy="1418370"/>
                <wp:effectExtent l="0" t="0" r="22225" b="10795"/>
                <wp:wrapNone/>
                <wp:docPr id="9" name="Rectangle 9"/>
                <wp:cNvGraphicFramePr/>
                <a:graphic xmlns:a="http://schemas.openxmlformats.org/drawingml/2006/main">
                  <a:graphicData uri="http://schemas.microsoft.com/office/word/2010/wordprocessingShape">
                    <wps:wsp>
                      <wps:cNvSpPr/>
                      <wps:spPr>
                        <a:xfrm>
                          <a:off x="0" y="0"/>
                          <a:ext cx="1844702" cy="141837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4D08A1" id="Rectangle 9" o:spid="_x0000_s1026" style="position:absolute;margin-left:155.1pt;margin-top:102.15pt;width:145.25pt;height:111.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" filled="f" strokecolor="red" strokeweight="1.25pt"/>
            </w:pict>
          </mc:Fallback>
        </mc:AlternateContent>
      </w:r>
      <w:r w:rsidR="00C47F38">
        <w:rPr>
          <w:noProof/>
        </w:rPr>
        <mc:AlternateContent>
          <mc:Choice Requires="wps">
            <w:drawing>
              <wp:anchor distT="0" distB="0" distL="114300" distR="114300" simplePos="0" relativeHeight="251694080" behindDoc="0" locked="0" layoutInCell="1" allowOverlap="1" wp14:anchorId="30B542E3" wp14:editId="34D3BE4E">
                <wp:simplePos x="0" y="0"/>
                <wp:positionH relativeFrom="column">
                  <wp:posOffset>157674</wp:posOffset>
                </wp:positionH>
                <wp:positionV relativeFrom="paragraph">
                  <wp:posOffset>3094769</wp:posOffset>
                </wp:positionV>
                <wp:extent cx="246490" cy="246491"/>
                <wp:effectExtent l="0" t="0" r="20320" b="20320"/>
                <wp:wrapNone/>
                <wp:docPr id="27" name="Zone de texte 27"/>
                <wp:cNvGraphicFramePr/>
                <a:graphic xmlns:a="http://schemas.openxmlformats.org/drawingml/2006/main">
                  <a:graphicData uri="http://schemas.microsoft.com/office/word/2010/wordprocessingShape">
                    <wps:wsp>
                      <wps:cNvSpPr txBox="1"/>
                      <wps:spPr>
                        <a:xfrm>
                          <a:off x="0" y="0"/>
                          <a:ext cx="246490" cy="246491"/>
                        </a:xfrm>
                        <a:prstGeom prst="rect">
                          <a:avLst/>
                        </a:prstGeom>
                        <a:solidFill>
                          <a:schemeClr val="lt1"/>
                        </a:solidFill>
                        <a:ln w="6350">
                          <a:solidFill>
                            <a:prstClr val="black"/>
                          </a:solidFill>
                        </a:ln>
                      </wps:spPr>
                      <wps:txbx>
                        <w:txbxContent>
                          <w:p w:rsidR="00D928DF" w:rsidRDefault="00D928DF" w:rsidP="00C47F38">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B542E3" id="Zone de texte 27" o:spid="_x0000_s1033" type="#_x0000_t202" style="position:absolute;left:0;text-align:left;margin-left:12.4pt;margin-top:243.7pt;width:19.4pt;height:19.4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" fillcolor="white [3201]" strokeweight=".5pt">
                <v:textbox>
                  <w:txbxContent>
                    <w:p w:rsidR="00D928DF" w:rsidRDefault="00D928DF" w:rsidP="00C47F38">
                      <w:r>
                        <w:t>3</w:t>
                      </w:r>
                    </w:p>
                  </w:txbxContent>
                </v:textbox>
              </v:shape>
            </w:pict>
          </mc:Fallback>
        </mc:AlternateContent>
      </w:r>
      <w:r w:rsidR="00755D21">
        <w:rPr>
          <w:noProof/>
        </w:rPr>
        <mc:AlternateContent>
          <mc:Choice Requires="wps">
            <w:drawing>
              <wp:anchor distT="0" distB="0" distL="114300" distR="114300" simplePos="0" relativeHeight="251669504" behindDoc="0" locked="0" layoutInCell="1" allowOverlap="1" wp14:anchorId="38E53F09" wp14:editId="4DB012BC">
                <wp:simplePos x="0" y="0"/>
                <wp:positionH relativeFrom="column">
                  <wp:posOffset>91607</wp:posOffset>
                </wp:positionH>
                <wp:positionV relativeFrom="paragraph">
                  <wp:posOffset>2821401</wp:posOffset>
                </wp:positionV>
                <wp:extent cx="5615245" cy="1475117"/>
                <wp:effectExtent l="0" t="0" r="24130" b="10795"/>
                <wp:wrapNone/>
                <wp:docPr id="12" name="Rectangle 12"/>
                <wp:cNvGraphicFramePr/>
                <a:graphic xmlns:a="http://schemas.openxmlformats.org/drawingml/2006/main">
                  <a:graphicData uri="http://schemas.microsoft.com/office/word/2010/wordprocessingShape">
                    <wps:wsp>
                      <wps:cNvSpPr/>
                      <wps:spPr>
                        <a:xfrm>
                          <a:off x="0" y="0"/>
                          <a:ext cx="5615245" cy="1475117"/>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74CA19" id="Rectangle 12" o:spid="_x0000_s1026" style="position:absolute;margin-left:7.2pt;margin-top:222.15pt;width:442.15pt;height:116.1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" filled="f" strokecolor="red" strokeweight="1.25pt"/>
            </w:pict>
          </mc:Fallback>
        </mc:AlternateContent>
      </w:r>
      <w:r w:rsidR="00F15D8F">
        <w:rPr>
          <w:noProof/>
        </w:rPr>
        <mc:AlternateContent>
          <mc:Choice Requires="wps">
            <w:drawing>
              <wp:anchor distT="0" distB="0" distL="114300" distR="114300" simplePos="0" relativeHeight="251671552" behindDoc="0" locked="0" layoutInCell="1" allowOverlap="1" wp14:anchorId="608D7105" wp14:editId="2D35C407">
                <wp:simplePos x="0" y="0"/>
                <wp:positionH relativeFrom="margin">
                  <wp:align>right</wp:align>
                </wp:positionH>
                <wp:positionV relativeFrom="paragraph">
                  <wp:posOffset>70341</wp:posOffset>
                </wp:positionV>
                <wp:extent cx="1155939" cy="232913"/>
                <wp:effectExtent l="0" t="0" r="25400" b="15240"/>
                <wp:wrapNone/>
                <wp:docPr id="13" name="Rectangle 13"/>
                <wp:cNvGraphicFramePr/>
                <a:graphic xmlns:a="http://schemas.openxmlformats.org/drawingml/2006/main">
                  <a:graphicData uri="http://schemas.microsoft.com/office/word/2010/wordprocessingShape">
                    <wps:wsp>
                      <wps:cNvSpPr/>
                      <wps:spPr>
                        <a:xfrm>
                          <a:off x="0" y="0"/>
                          <a:ext cx="1155939" cy="232913"/>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A1C30F" id="Rectangle 13" o:spid="_x0000_s1026" style="position:absolute;margin-left:39.8pt;margin-top:5.55pt;width:91pt;height:18.35pt;z-index:2516715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" filled="f" strokecolor="red" strokeweight="1.25pt">
                <w10:wrap anchorx="margin"/>
              </v:rect>
            </w:pict>
          </mc:Fallback>
        </mc:AlternateContent>
      </w:r>
      <w:r w:rsidR="00F15D8F">
        <w:rPr>
          <w:noProof/>
        </w:rPr>
        <mc:AlternateContent>
          <mc:Choice Requires="wps">
            <w:drawing>
              <wp:anchor distT="0" distB="0" distL="114300" distR="114300" simplePos="0" relativeHeight="251665408" behindDoc="0" locked="0" layoutInCell="1" allowOverlap="1" wp14:anchorId="2C410228" wp14:editId="54FC86D5">
                <wp:simplePos x="0" y="0"/>
                <wp:positionH relativeFrom="column">
                  <wp:posOffset>4965497</wp:posOffset>
                </wp:positionH>
                <wp:positionV relativeFrom="paragraph">
                  <wp:posOffset>2217743</wp:posOffset>
                </wp:positionV>
                <wp:extent cx="646981" cy="422694"/>
                <wp:effectExtent l="0" t="0" r="20320" b="15875"/>
                <wp:wrapNone/>
                <wp:docPr id="10" name="Rectangle 10"/>
                <wp:cNvGraphicFramePr/>
                <a:graphic xmlns:a="http://schemas.openxmlformats.org/drawingml/2006/main">
                  <a:graphicData uri="http://schemas.microsoft.com/office/word/2010/wordprocessingShape">
                    <wps:wsp>
                      <wps:cNvSpPr/>
                      <wps:spPr>
                        <a:xfrm>
                          <a:off x="0" y="0"/>
                          <a:ext cx="646981" cy="422694"/>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DF634F" id="Rectangle 10" o:spid="_x0000_s1026" style="position:absolute;margin-left:391pt;margin-top:174.65pt;width:50.95pt;height:33.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" filled="f" strokecolor="red" strokeweight="1.25pt"/>
            </w:pict>
          </mc:Fallback>
        </mc:AlternateContent>
      </w:r>
      <w:r w:rsidR="00F15D8F">
        <w:rPr>
          <w:noProof/>
        </w:rPr>
        <mc:AlternateContent>
          <mc:Choice Requires="wps">
            <w:drawing>
              <wp:anchor distT="0" distB="0" distL="114300" distR="114300" simplePos="0" relativeHeight="251661312" behindDoc="0" locked="0" layoutInCell="1" allowOverlap="1">
                <wp:simplePos x="0" y="0"/>
                <wp:positionH relativeFrom="column">
                  <wp:posOffset>289453</wp:posOffset>
                </wp:positionH>
                <wp:positionV relativeFrom="paragraph">
                  <wp:posOffset>1105271</wp:posOffset>
                </wp:positionV>
                <wp:extent cx="1078302" cy="1613139"/>
                <wp:effectExtent l="0" t="0" r="26670" b="25400"/>
                <wp:wrapNone/>
                <wp:docPr id="4" name="Rectangle 4"/>
                <wp:cNvGraphicFramePr/>
                <a:graphic xmlns:a="http://schemas.openxmlformats.org/drawingml/2006/main">
                  <a:graphicData uri="http://schemas.microsoft.com/office/word/2010/wordprocessingShape">
                    <wps:wsp>
                      <wps:cNvSpPr/>
                      <wps:spPr>
                        <a:xfrm>
                          <a:off x="0" y="0"/>
                          <a:ext cx="1078302" cy="1613139"/>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D6D70F0" id="Rectangle 4" o:spid="_x0000_s1026" style="position:absolute;margin-left:22.8pt;margin-top:87.05pt;width:84.9pt;height:127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" filled="f" strokecolor="red" strokeweight="1.25pt"/>
            </w:pict>
          </mc:Fallback>
        </mc:AlternateContent>
      </w:r>
      <w:r w:rsidR="00103DD9">
        <w:rPr>
          <w:noProof/>
        </w:rPr>
        <w:drawing>
          <wp:inline distT="0" distB="0" distL="0" distR="0">
            <wp:extent cx="5759450" cy="434403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enetre principal.PNG"/>
                    <pic:cNvPicPr/>
                  </pic:nvPicPr>
                  <pic:blipFill>
                    <a:blip r:embed="rId15">
                      <a:extLst>
                        <a:ext uri="{28A0092B-C50C-407E-A947-70E740481C1C}">
                          <a14:useLocalDpi xmlns:a14="http://schemas.microsoft.com/office/drawing/2010/main" val="0"/>
                        </a:ext>
                      </a:extLst>
                    </a:blip>
                    <a:stretch>
                      <a:fillRect/>
                    </a:stretch>
                  </pic:blipFill>
                  <pic:spPr>
                    <a:xfrm>
                      <a:off x="0" y="0"/>
                      <a:ext cx="5759450" cy="4344035"/>
                    </a:xfrm>
                    <a:prstGeom prst="rect">
                      <a:avLst/>
                    </a:prstGeom>
                  </pic:spPr>
                </pic:pic>
              </a:graphicData>
            </a:graphic>
          </wp:inline>
        </w:drawing>
      </w:r>
    </w:p>
    <w:p w:rsidR="00DB6B5E" w:rsidRDefault="00D8334F" w:rsidP="0047162F">
      <w:pPr>
        <w:pStyle w:val="Retraitcorpsdetexte3"/>
        <w:ind w:left="0"/>
      </w:pPr>
      <w:r>
        <w:t>La page principale</w:t>
      </w:r>
      <w:r w:rsidR="00DB6B5E">
        <w:t xml:space="preserve"> du programme contient la partie convertisseur</w:t>
      </w:r>
      <w:r>
        <w:t>.</w:t>
      </w:r>
      <w:r w:rsidR="00432489">
        <w:t xml:space="preserve"> Elle contient un nombre de petites informations diverses :</w:t>
      </w:r>
    </w:p>
    <w:p w:rsidR="00432489" w:rsidRDefault="00432489" w:rsidP="00432489">
      <w:pPr>
        <w:pStyle w:val="Retraitcorpsdetexte3"/>
        <w:numPr>
          <w:ilvl w:val="0"/>
          <w:numId w:val="9"/>
        </w:numPr>
      </w:pPr>
      <w:r>
        <w:t>L’utilisateur doit choisir son type de base. Une série de check box seront à sa disposition pour informer le programme de quelle base de chiffre il doit partir pour effectuer la conversion.</w:t>
      </w:r>
    </w:p>
    <w:p w:rsidR="00432489" w:rsidRDefault="00432489" w:rsidP="00432489">
      <w:pPr>
        <w:pStyle w:val="Retraitcorpsdetexte3"/>
        <w:numPr>
          <w:ilvl w:val="0"/>
          <w:numId w:val="9"/>
        </w:numPr>
      </w:pPr>
      <w:r>
        <w:t>Après avoir choisi son type, l’utilisateur</w:t>
      </w:r>
      <w:r w:rsidR="00A519C0">
        <w:t xml:space="preserve"> doit entrer la valeur à </w:t>
      </w:r>
      <w:r w:rsidR="00E654AA">
        <w:t>convertir. Après</w:t>
      </w:r>
      <w:r w:rsidR="0030058D">
        <w:t xml:space="preserve"> avoir cliqué sur le bouton convertir</w:t>
      </w:r>
      <w:r w:rsidR="00A519C0">
        <w:t xml:space="preserve">, le programme va vérifier que toutes </w:t>
      </w:r>
      <w:r w:rsidR="0073337C">
        <w:t>les informations sont correctes et lancer la méthode « Conversion »</w:t>
      </w:r>
      <w:r w:rsidR="007F255F">
        <w:t xml:space="preserve">. Je décide de mettre ces options car dans le cas d’une recherche automatique du type, si l’utilisateur converti le nombre « 3654 » comment savoir </w:t>
      </w:r>
      <w:r w:rsidR="003412FD">
        <w:t>s’il</w:t>
      </w:r>
      <w:r w:rsidR="007F255F">
        <w:t xml:space="preserve"> est question d’un nombre décimal, octal ou hexadécimal.</w:t>
      </w:r>
    </w:p>
    <w:p w:rsidR="00A519C0" w:rsidRDefault="00A519C0" w:rsidP="00432489">
      <w:pPr>
        <w:pStyle w:val="Retraitcorpsdetexte3"/>
        <w:numPr>
          <w:ilvl w:val="0"/>
          <w:numId w:val="9"/>
        </w:numPr>
      </w:pPr>
      <w:r>
        <w:t xml:space="preserve">Une fois la conversion effectuée, le résultat va s’afficher. Pour gagner du temps, le résultat comprendra toutes les possibilités du programme (Binaire, BCD, Gray, Décimal, Octal et Hexadécimal). </w:t>
      </w:r>
    </w:p>
    <w:p w:rsidR="00A519C0" w:rsidRDefault="00A519C0" w:rsidP="00432489">
      <w:pPr>
        <w:pStyle w:val="Retraitcorpsdetexte3"/>
        <w:numPr>
          <w:ilvl w:val="0"/>
          <w:numId w:val="9"/>
        </w:numPr>
      </w:pPr>
      <w:r>
        <w:t xml:space="preserve">Le bouton permettant d’afficher la </w:t>
      </w:r>
      <w:r w:rsidR="003F7287">
        <w:t>fenêtre</w:t>
      </w:r>
      <w:r>
        <w:t xml:space="preserve"> pour </w:t>
      </w:r>
      <w:r w:rsidR="003F7287">
        <w:t>les opérations</w:t>
      </w:r>
      <w:r>
        <w:t xml:space="preserve"> </w:t>
      </w:r>
    </w:p>
    <w:p w:rsidR="003F7287" w:rsidRDefault="003F7287" w:rsidP="00432489">
      <w:pPr>
        <w:pStyle w:val="Retraitcorpsdetexte3"/>
        <w:numPr>
          <w:ilvl w:val="0"/>
          <w:numId w:val="9"/>
        </w:numPr>
      </w:pPr>
      <w:r>
        <w:lastRenderedPageBreak/>
        <w:t>Ce bouton permet d’afficher les informations relatives aux informations et au fonctionnement du logiciel</w:t>
      </w:r>
    </w:p>
    <w:p w:rsidR="003F7287" w:rsidRDefault="003F7287" w:rsidP="00432489">
      <w:pPr>
        <w:pStyle w:val="Retraitcorpsdetexte3"/>
        <w:numPr>
          <w:ilvl w:val="0"/>
          <w:numId w:val="9"/>
        </w:numPr>
      </w:pPr>
      <w:r>
        <w:t>Bouton pour réduire et fermer le programme</w:t>
      </w:r>
    </w:p>
    <w:p w:rsidR="0073337C" w:rsidRDefault="0073337C" w:rsidP="0073337C">
      <w:pPr>
        <w:pStyle w:val="Retraitcorpsdetexte3"/>
        <w:ind w:left="0"/>
      </w:pPr>
      <w:r>
        <w:rPr>
          <w:noProof/>
        </w:rPr>
        <mc:AlternateContent>
          <mc:Choice Requires="wps">
            <w:drawing>
              <wp:anchor distT="0" distB="0" distL="114300" distR="114300" simplePos="0" relativeHeight="251682816" behindDoc="0" locked="0" layoutInCell="1" allowOverlap="1" wp14:anchorId="43D29256" wp14:editId="0044B64D">
                <wp:simplePos x="0" y="0"/>
                <wp:positionH relativeFrom="column">
                  <wp:posOffset>445291</wp:posOffset>
                </wp:positionH>
                <wp:positionV relativeFrom="paragraph">
                  <wp:posOffset>2860328</wp:posOffset>
                </wp:positionV>
                <wp:extent cx="4873924" cy="1302588"/>
                <wp:effectExtent l="0" t="0" r="22225" b="12065"/>
                <wp:wrapNone/>
                <wp:docPr id="22" name="Rectangle 22"/>
                <wp:cNvGraphicFramePr/>
                <a:graphic xmlns:a="http://schemas.openxmlformats.org/drawingml/2006/main">
                  <a:graphicData uri="http://schemas.microsoft.com/office/word/2010/wordprocessingShape">
                    <wps:wsp>
                      <wps:cNvSpPr/>
                      <wps:spPr>
                        <a:xfrm>
                          <a:off x="0" y="0"/>
                          <a:ext cx="4873924" cy="1302588"/>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88765D" id="Rectangle 22" o:spid="_x0000_s1026" style="position:absolute;margin-left:35.05pt;margin-top:225.2pt;width:383.75pt;height:102.5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" filled="f" strokecolor="red" strokeweight="1.25pt"/>
            </w:pict>
          </mc:Fallback>
        </mc:AlternateContent>
      </w:r>
      <w:r>
        <w:rPr>
          <w:noProof/>
        </w:rPr>
        <mc:AlternateContent>
          <mc:Choice Requires="wps">
            <w:drawing>
              <wp:anchor distT="0" distB="0" distL="114300" distR="114300" simplePos="0" relativeHeight="251680768" behindDoc="0" locked="0" layoutInCell="1" allowOverlap="1" wp14:anchorId="24E6C484" wp14:editId="440DC4B5">
                <wp:simplePos x="0" y="0"/>
                <wp:positionH relativeFrom="column">
                  <wp:posOffset>2567210</wp:posOffset>
                </wp:positionH>
                <wp:positionV relativeFrom="paragraph">
                  <wp:posOffset>2083806</wp:posOffset>
                </wp:positionV>
                <wp:extent cx="724618" cy="474453"/>
                <wp:effectExtent l="0" t="0" r="18415" b="20955"/>
                <wp:wrapNone/>
                <wp:docPr id="21" name="Rectangle 21"/>
                <wp:cNvGraphicFramePr/>
                <a:graphic xmlns:a="http://schemas.openxmlformats.org/drawingml/2006/main">
                  <a:graphicData uri="http://schemas.microsoft.com/office/word/2010/wordprocessingShape">
                    <wps:wsp>
                      <wps:cNvSpPr/>
                      <wps:spPr>
                        <a:xfrm>
                          <a:off x="0" y="0"/>
                          <a:ext cx="724618" cy="474453"/>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E1B749" id="Rectangle 21" o:spid="_x0000_s1026" style="position:absolute;margin-left:202.15pt;margin-top:164.1pt;width:57.05pt;height:37.3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" filled="f" strokecolor="red" strokeweight="1.25pt"/>
            </w:pict>
          </mc:Fallback>
        </mc:AlternateContent>
      </w:r>
      <w:r>
        <w:rPr>
          <w:noProof/>
        </w:rPr>
        <mc:AlternateContent>
          <mc:Choice Requires="wps">
            <w:drawing>
              <wp:anchor distT="0" distB="0" distL="114300" distR="114300" simplePos="0" relativeHeight="251678720" behindDoc="0" locked="0" layoutInCell="1" allowOverlap="1" wp14:anchorId="302CE6B0" wp14:editId="459AA802">
                <wp:simplePos x="0" y="0"/>
                <wp:positionH relativeFrom="column">
                  <wp:posOffset>773095</wp:posOffset>
                </wp:positionH>
                <wp:positionV relativeFrom="paragraph">
                  <wp:posOffset>1807905</wp:posOffset>
                </wp:positionV>
                <wp:extent cx="724618" cy="1009290"/>
                <wp:effectExtent l="0" t="0" r="18415" b="19685"/>
                <wp:wrapNone/>
                <wp:docPr id="20" name="Rectangle 20"/>
                <wp:cNvGraphicFramePr/>
                <a:graphic xmlns:a="http://schemas.openxmlformats.org/drawingml/2006/main">
                  <a:graphicData uri="http://schemas.microsoft.com/office/word/2010/wordprocessingShape">
                    <wps:wsp>
                      <wps:cNvSpPr/>
                      <wps:spPr>
                        <a:xfrm>
                          <a:off x="0" y="0"/>
                          <a:ext cx="724618" cy="100929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ED477B" id="Rectangle 20" o:spid="_x0000_s1026" style="position:absolute;margin-left:60.85pt;margin-top:142.35pt;width:57.05pt;height:79.4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" filled="f" strokecolor="red" strokeweight="1.25pt"/>
            </w:pict>
          </mc:Fallback>
        </mc:AlternateContent>
      </w:r>
      <w:r>
        <w:rPr>
          <w:noProof/>
        </w:rPr>
        <mc:AlternateContent>
          <mc:Choice Requires="wps">
            <w:drawing>
              <wp:anchor distT="0" distB="0" distL="114300" distR="114300" simplePos="0" relativeHeight="251676672" behindDoc="0" locked="0" layoutInCell="1" allowOverlap="1" wp14:anchorId="74FB964F" wp14:editId="72C25533">
                <wp:simplePos x="0" y="0"/>
                <wp:positionH relativeFrom="column">
                  <wp:posOffset>815819</wp:posOffset>
                </wp:positionH>
                <wp:positionV relativeFrom="paragraph">
                  <wp:posOffset>1315827</wp:posOffset>
                </wp:positionV>
                <wp:extent cx="4278702" cy="439948"/>
                <wp:effectExtent l="0" t="0" r="26670" b="17780"/>
                <wp:wrapNone/>
                <wp:docPr id="19" name="Rectangle 19"/>
                <wp:cNvGraphicFramePr/>
                <a:graphic xmlns:a="http://schemas.openxmlformats.org/drawingml/2006/main">
                  <a:graphicData uri="http://schemas.microsoft.com/office/word/2010/wordprocessingShape">
                    <wps:wsp>
                      <wps:cNvSpPr/>
                      <wps:spPr>
                        <a:xfrm>
                          <a:off x="0" y="0"/>
                          <a:ext cx="4278702" cy="439948"/>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4CBB26" id="Rectangle 19" o:spid="_x0000_s1026" style="position:absolute;margin-left:64.25pt;margin-top:103.6pt;width:336.9pt;height:34.6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" filled="f" strokecolor="red" strokeweight="1.25pt"/>
            </w:pict>
          </mc:Fallback>
        </mc:AlternateContent>
      </w:r>
      <w:r>
        <w:rPr>
          <w:noProof/>
        </w:rPr>
        <mc:AlternateContent>
          <mc:Choice Requires="wps">
            <w:drawing>
              <wp:anchor distT="0" distB="0" distL="114300" distR="114300" simplePos="0" relativeHeight="251674624" behindDoc="0" locked="0" layoutInCell="1" allowOverlap="1" wp14:anchorId="6D96C798" wp14:editId="4C73FE91">
                <wp:simplePos x="0" y="0"/>
                <wp:positionH relativeFrom="column">
                  <wp:posOffset>4335804</wp:posOffset>
                </wp:positionH>
                <wp:positionV relativeFrom="paragraph">
                  <wp:posOffset>496690</wp:posOffset>
                </wp:positionV>
                <wp:extent cx="879894" cy="275003"/>
                <wp:effectExtent l="0" t="0" r="15875" b="10795"/>
                <wp:wrapNone/>
                <wp:docPr id="18" name="Rectangle 18"/>
                <wp:cNvGraphicFramePr/>
                <a:graphic xmlns:a="http://schemas.openxmlformats.org/drawingml/2006/main">
                  <a:graphicData uri="http://schemas.microsoft.com/office/word/2010/wordprocessingShape">
                    <wps:wsp>
                      <wps:cNvSpPr/>
                      <wps:spPr>
                        <a:xfrm>
                          <a:off x="0" y="0"/>
                          <a:ext cx="879894" cy="275003"/>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46E4CE" id="Rectangle 18" o:spid="_x0000_s1026" style="position:absolute;margin-left:341.4pt;margin-top:39.1pt;width:69.3pt;height:21.6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" filled="f" strokecolor="red" strokeweight="1.25pt"/>
            </w:pict>
          </mc:Fallback>
        </mc:AlternateContent>
      </w:r>
      <w:r w:rsidR="00C47F38">
        <w:rPr>
          <w:noProof/>
        </w:rPr>
        <w:drawing>
          <wp:anchor distT="0" distB="0" distL="114300" distR="114300" simplePos="0" relativeHeight="251672576" behindDoc="0" locked="0" layoutInCell="1" allowOverlap="1">
            <wp:simplePos x="0" y="0"/>
            <wp:positionH relativeFrom="margin">
              <wp:align>center</wp:align>
            </wp:positionH>
            <wp:positionV relativeFrom="paragraph">
              <wp:posOffset>410965</wp:posOffset>
            </wp:positionV>
            <wp:extent cx="4812619" cy="3726994"/>
            <wp:effectExtent l="0" t="0" r="7620" b="6985"/>
            <wp:wrapSquare wrapText="bothSides"/>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enetre calcul.PNG"/>
                    <pic:cNvPicPr/>
                  </pic:nvPicPr>
                  <pic:blipFill>
                    <a:blip r:embed="rId16">
                      <a:extLst>
                        <a:ext uri="{28A0092B-C50C-407E-A947-70E740481C1C}">
                          <a14:useLocalDpi xmlns:a14="http://schemas.microsoft.com/office/drawing/2010/main" val="0"/>
                        </a:ext>
                      </a:extLst>
                    </a:blip>
                    <a:stretch>
                      <a:fillRect/>
                    </a:stretch>
                  </pic:blipFill>
                  <pic:spPr>
                    <a:xfrm>
                      <a:off x="0" y="0"/>
                      <a:ext cx="4812619" cy="3726994"/>
                    </a:xfrm>
                    <a:prstGeom prst="rect">
                      <a:avLst/>
                    </a:prstGeom>
                  </pic:spPr>
                </pic:pic>
              </a:graphicData>
            </a:graphic>
            <wp14:sizeRelH relativeFrom="page">
              <wp14:pctWidth>0</wp14:pctWidth>
            </wp14:sizeRelH>
            <wp14:sizeRelV relativeFrom="page">
              <wp14:pctHeight>0</wp14:pctHeight>
            </wp14:sizeRelV>
          </wp:anchor>
        </w:drawing>
      </w:r>
      <w:r>
        <w:t xml:space="preserve">La fenêtre pour les </w:t>
      </w:r>
      <w:r w:rsidR="00983023">
        <w:t>opérations</w:t>
      </w:r>
      <w:r>
        <w:t xml:space="preserve"> ressemble beaucoup à celle de la conversion. Cette page s’ouvre à côté de l’autre et est indépendant de la conversion.</w:t>
      </w:r>
    </w:p>
    <w:p w:rsidR="0073337C" w:rsidRDefault="00C47F38" w:rsidP="0073337C">
      <w:pPr>
        <w:pStyle w:val="Retraitcorpsdetexte3"/>
        <w:ind w:left="0"/>
      </w:pPr>
      <w:r>
        <w:rPr>
          <w:noProof/>
        </w:rPr>
        <mc:AlternateContent>
          <mc:Choice Requires="wps">
            <w:drawing>
              <wp:anchor distT="0" distB="0" distL="114300" distR="114300" simplePos="0" relativeHeight="251715584" behindDoc="0" locked="0" layoutInCell="1" allowOverlap="1" wp14:anchorId="229EBFA0" wp14:editId="3F2A29A1">
                <wp:simplePos x="0" y="0"/>
                <wp:positionH relativeFrom="column">
                  <wp:posOffset>4048940</wp:posOffset>
                </wp:positionH>
                <wp:positionV relativeFrom="paragraph">
                  <wp:posOffset>104434</wp:posOffset>
                </wp:positionV>
                <wp:extent cx="246490" cy="246491"/>
                <wp:effectExtent l="0" t="0" r="20320" b="20320"/>
                <wp:wrapNone/>
                <wp:docPr id="38" name="Zone de texte 38"/>
                <wp:cNvGraphicFramePr/>
                <a:graphic xmlns:a="http://schemas.openxmlformats.org/drawingml/2006/main">
                  <a:graphicData uri="http://schemas.microsoft.com/office/word/2010/wordprocessingShape">
                    <wps:wsp>
                      <wps:cNvSpPr txBox="1"/>
                      <wps:spPr>
                        <a:xfrm>
                          <a:off x="0" y="0"/>
                          <a:ext cx="246490" cy="246491"/>
                        </a:xfrm>
                        <a:prstGeom prst="rect">
                          <a:avLst/>
                        </a:prstGeom>
                        <a:solidFill>
                          <a:schemeClr val="lt1"/>
                        </a:solidFill>
                        <a:ln w="6350">
                          <a:solidFill>
                            <a:prstClr val="black"/>
                          </a:solidFill>
                        </a:ln>
                      </wps:spPr>
                      <wps:txbx>
                        <w:txbxContent>
                          <w:p w:rsidR="00D928DF" w:rsidRDefault="00D928DF" w:rsidP="00C47F38">
                            <w: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9EBFA0" id="Zone de texte 38" o:spid="_x0000_s1034" type="#_x0000_t202" style="position:absolute;left:0;text-align:left;margin-left:318.8pt;margin-top:8.2pt;width:19.4pt;height:19.4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" fillcolor="white [3201]" strokeweight=".5pt">
                <v:textbox>
                  <w:txbxContent>
                    <w:p w:rsidR="00D928DF" w:rsidRDefault="00D928DF" w:rsidP="00C47F38">
                      <w:r>
                        <w:t>5</w:t>
                      </w:r>
                    </w:p>
                  </w:txbxContent>
                </v:textbox>
              </v:shape>
            </w:pict>
          </mc:Fallback>
        </mc:AlternateContent>
      </w:r>
    </w:p>
    <w:p w:rsidR="0073337C" w:rsidRDefault="00C47F38" w:rsidP="0073337C">
      <w:pPr>
        <w:pStyle w:val="Retraitcorpsdetexte3"/>
        <w:ind w:left="0"/>
      </w:pPr>
      <w:r>
        <w:rPr>
          <w:noProof/>
        </w:rPr>
        <mc:AlternateContent>
          <mc:Choice Requires="wps">
            <w:drawing>
              <wp:anchor distT="0" distB="0" distL="114300" distR="114300" simplePos="0" relativeHeight="251707392" behindDoc="0" locked="0" layoutInCell="1" allowOverlap="1" wp14:anchorId="7AE26EBF" wp14:editId="5BBF91FE">
                <wp:simplePos x="0" y="0"/>
                <wp:positionH relativeFrom="column">
                  <wp:posOffset>819150</wp:posOffset>
                </wp:positionH>
                <wp:positionV relativeFrom="paragraph">
                  <wp:posOffset>167469</wp:posOffset>
                </wp:positionV>
                <wp:extent cx="246490" cy="246491"/>
                <wp:effectExtent l="0" t="0" r="20320" b="20320"/>
                <wp:wrapNone/>
                <wp:docPr id="34" name="Zone de texte 34"/>
                <wp:cNvGraphicFramePr/>
                <a:graphic xmlns:a="http://schemas.openxmlformats.org/drawingml/2006/main">
                  <a:graphicData uri="http://schemas.microsoft.com/office/word/2010/wordprocessingShape">
                    <wps:wsp>
                      <wps:cNvSpPr txBox="1"/>
                      <wps:spPr>
                        <a:xfrm>
                          <a:off x="0" y="0"/>
                          <a:ext cx="246490" cy="246491"/>
                        </a:xfrm>
                        <a:prstGeom prst="rect">
                          <a:avLst/>
                        </a:prstGeom>
                        <a:solidFill>
                          <a:schemeClr val="lt1"/>
                        </a:solidFill>
                        <a:ln w="6350">
                          <a:solidFill>
                            <a:prstClr val="black"/>
                          </a:solidFill>
                        </a:ln>
                      </wps:spPr>
                      <wps:txbx>
                        <w:txbxContent>
                          <w:p w:rsidR="00D928DF" w:rsidRDefault="00D928DF" w:rsidP="00C47F38">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E26EBF" id="Zone de texte 34" o:spid="_x0000_s1035" type="#_x0000_t202" style="position:absolute;left:0;text-align:left;margin-left:64.5pt;margin-top:13.2pt;width:19.4pt;height:19.4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" fillcolor="white [3201]" strokeweight=".5pt">
                <v:textbox>
                  <w:txbxContent>
                    <w:p w:rsidR="00D928DF" w:rsidRDefault="00D928DF" w:rsidP="00C47F38">
                      <w:r>
                        <w:t>1</w:t>
                      </w:r>
                    </w:p>
                  </w:txbxContent>
                </v:textbox>
              </v:shape>
            </w:pict>
          </mc:Fallback>
        </mc:AlternateContent>
      </w:r>
    </w:p>
    <w:p w:rsidR="0073337C" w:rsidRDefault="0073337C" w:rsidP="0073337C">
      <w:pPr>
        <w:pStyle w:val="Retraitcorpsdetexte3"/>
        <w:ind w:left="0"/>
      </w:pPr>
    </w:p>
    <w:p w:rsidR="0073337C" w:rsidRDefault="0073337C" w:rsidP="0073337C">
      <w:pPr>
        <w:pStyle w:val="Retraitcorpsdetexte3"/>
        <w:ind w:left="0"/>
      </w:pPr>
    </w:p>
    <w:p w:rsidR="0073337C" w:rsidRDefault="0073337C" w:rsidP="0073337C">
      <w:pPr>
        <w:pStyle w:val="Retraitcorpsdetexte3"/>
        <w:ind w:left="0"/>
      </w:pPr>
    </w:p>
    <w:p w:rsidR="0073337C" w:rsidRDefault="00C47F38" w:rsidP="0073337C">
      <w:pPr>
        <w:pStyle w:val="Retraitcorpsdetexte3"/>
        <w:ind w:left="0"/>
      </w:pPr>
      <w:r>
        <w:rPr>
          <w:noProof/>
        </w:rPr>
        <mc:AlternateContent>
          <mc:Choice Requires="wps">
            <w:drawing>
              <wp:anchor distT="0" distB="0" distL="114300" distR="114300" simplePos="0" relativeHeight="251711488" behindDoc="0" locked="0" layoutInCell="1" allowOverlap="1" wp14:anchorId="3ABACFB4" wp14:editId="2BBF01E3">
                <wp:simplePos x="0" y="0"/>
                <wp:positionH relativeFrom="column">
                  <wp:posOffset>3352856</wp:posOffset>
                </wp:positionH>
                <wp:positionV relativeFrom="paragraph">
                  <wp:posOffset>15847</wp:posOffset>
                </wp:positionV>
                <wp:extent cx="246490" cy="246491"/>
                <wp:effectExtent l="0" t="0" r="20320" b="20320"/>
                <wp:wrapNone/>
                <wp:docPr id="36" name="Zone de texte 36"/>
                <wp:cNvGraphicFramePr/>
                <a:graphic xmlns:a="http://schemas.openxmlformats.org/drawingml/2006/main">
                  <a:graphicData uri="http://schemas.microsoft.com/office/word/2010/wordprocessingShape">
                    <wps:wsp>
                      <wps:cNvSpPr txBox="1"/>
                      <wps:spPr>
                        <a:xfrm>
                          <a:off x="0" y="0"/>
                          <a:ext cx="246490" cy="246491"/>
                        </a:xfrm>
                        <a:prstGeom prst="rect">
                          <a:avLst/>
                        </a:prstGeom>
                        <a:solidFill>
                          <a:schemeClr val="lt1"/>
                        </a:solidFill>
                        <a:ln w="6350">
                          <a:solidFill>
                            <a:prstClr val="black"/>
                          </a:solidFill>
                        </a:ln>
                      </wps:spPr>
                      <wps:txbx>
                        <w:txbxContent>
                          <w:p w:rsidR="00D928DF" w:rsidRDefault="00D928DF" w:rsidP="00C47F38">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BACFB4" id="Zone de texte 36" o:spid="_x0000_s1036" type="#_x0000_t202" style="position:absolute;left:0;text-align:left;margin-left:264pt;margin-top:1.25pt;width:19.4pt;height:19.4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" fillcolor="white [3201]" strokeweight=".5pt">
                <v:textbox>
                  <w:txbxContent>
                    <w:p w:rsidR="00D928DF" w:rsidRDefault="00D928DF" w:rsidP="00C47F38">
                      <w:r>
                        <w:t>3</w:t>
                      </w:r>
                    </w:p>
                  </w:txbxContent>
                </v:textbox>
              </v:shape>
            </w:pict>
          </mc:Fallback>
        </mc:AlternateContent>
      </w:r>
      <w:r>
        <w:rPr>
          <w:noProof/>
        </w:rPr>
        <mc:AlternateContent>
          <mc:Choice Requires="wps">
            <w:drawing>
              <wp:anchor distT="0" distB="0" distL="114300" distR="114300" simplePos="0" relativeHeight="251709440" behindDoc="0" locked="0" layoutInCell="1" allowOverlap="1" wp14:anchorId="29AC922A" wp14:editId="5C701ACA">
                <wp:simplePos x="0" y="0"/>
                <wp:positionH relativeFrom="column">
                  <wp:posOffset>1537932</wp:posOffset>
                </wp:positionH>
                <wp:positionV relativeFrom="paragraph">
                  <wp:posOffset>241214</wp:posOffset>
                </wp:positionV>
                <wp:extent cx="246490" cy="246491"/>
                <wp:effectExtent l="0" t="0" r="20320" b="20320"/>
                <wp:wrapNone/>
                <wp:docPr id="35" name="Zone de texte 35"/>
                <wp:cNvGraphicFramePr/>
                <a:graphic xmlns:a="http://schemas.openxmlformats.org/drawingml/2006/main">
                  <a:graphicData uri="http://schemas.microsoft.com/office/word/2010/wordprocessingShape">
                    <wps:wsp>
                      <wps:cNvSpPr txBox="1"/>
                      <wps:spPr>
                        <a:xfrm>
                          <a:off x="0" y="0"/>
                          <a:ext cx="246490" cy="246491"/>
                        </a:xfrm>
                        <a:prstGeom prst="rect">
                          <a:avLst/>
                        </a:prstGeom>
                        <a:solidFill>
                          <a:schemeClr val="lt1"/>
                        </a:solidFill>
                        <a:ln w="6350">
                          <a:solidFill>
                            <a:prstClr val="black"/>
                          </a:solidFill>
                        </a:ln>
                      </wps:spPr>
                      <wps:txbx>
                        <w:txbxContent>
                          <w:p w:rsidR="00D928DF" w:rsidRDefault="00D928DF" w:rsidP="00C47F38">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AC922A" id="Zone de texte 35" o:spid="_x0000_s1037" type="#_x0000_t202" style="position:absolute;left:0;text-align:left;margin-left:121.1pt;margin-top:19pt;width:19.4pt;height:19.4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" fillcolor="white [3201]" strokeweight=".5pt">
                <v:textbox>
                  <w:txbxContent>
                    <w:p w:rsidR="00D928DF" w:rsidRDefault="00D928DF" w:rsidP="00C47F38">
                      <w:r>
                        <w:t>2</w:t>
                      </w:r>
                    </w:p>
                  </w:txbxContent>
                </v:textbox>
              </v:shape>
            </w:pict>
          </mc:Fallback>
        </mc:AlternateContent>
      </w:r>
    </w:p>
    <w:p w:rsidR="0073337C" w:rsidRDefault="0073337C" w:rsidP="0073337C">
      <w:pPr>
        <w:pStyle w:val="Retraitcorpsdetexte3"/>
        <w:ind w:left="0"/>
      </w:pPr>
    </w:p>
    <w:p w:rsidR="0073337C" w:rsidRDefault="0073337C" w:rsidP="0073337C">
      <w:pPr>
        <w:pStyle w:val="Retraitcorpsdetexte3"/>
        <w:ind w:left="0"/>
      </w:pPr>
    </w:p>
    <w:p w:rsidR="0073337C" w:rsidRDefault="00C47F38" w:rsidP="0073337C">
      <w:pPr>
        <w:pStyle w:val="Retraitcorpsdetexte3"/>
        <w:ind w:left="0"/>
      </w:pPr>
      <w:r>
        <w:rPr>
          <w:noProof/>
        </w:rPr>
        <mc:AlternateContent>
          <mc:Choice Requires="wps">
            <w:drawing>
              <wp:anchor distT="0" distB="0" distL="114300" distR="114300" simplePos="0" relativeHeight="251713536" behindDoc="0" locked="0" layoutInCell="1" allowOverlap="1" wp14:anchorId="229EBFA0" wp14:editId="3F2A29A1">
                <wp:simplePos x="0" y="0"/>
                <wp:positionH relativeFrom="column">
                  <wp:posOffset>616158</wp:posOffset>
                </wp:positionH>
                <wp:positionV relativeFrom="paragraph">
                  <wp:posOffset>110822</wp:posOffset>
                </wp:positionV>
                <wp:extent cx="246490" cy="246491"/>
                <wp:effectExtent l="0" t="0" r="20320" b="20320"/>
                <wp:wrapNone/>
                <wp:docPr id="37" name="Zone de texte 37"/>
                <wp:cNvGraphicFramePr/>
                <a:graphic xmlns:a="http://schemas.openxmlformats.org/drawingml/2006/main">
                  <a:graphicData uri="http://schemas.microsoft.com/office/word/2010/wordprocessingShape">
                    <wps:wsp>
                      <wps:cNvSpPr txBox="1"/>
                      <wps:spPr>
                        <a:xfrm>
                          <a:off x="0" y="0"/>
                          <a:ext cx="246490" cy="246491"/>
                        </a:xfrm>
                        <a:prstGeom prst="rect">
                          <a:avLst/>
                        </a:prstGeom>
                        <a:solidFill>
                          <a:schemeClr val="lt1"/>
                        </a:solidFill>
                        <a:ln w="6350">
                          <a:solidFill>
                            <a:prstClr val="black"/>
                          </a:solidFill>
                        </a:ln>
                      </wps:spPr>
                      <wps:txbx>
                        <w:txbxContent>
                          <w:p w:rsidR="00D928DF" w:rsidRDefault="00D928DF" w:rsidP="00C47F38">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9EBFA0" id="Zone de texte 37" o:spid="_x0000_s1038" type="#_x0000_t202" style="position:absolute;left:0;text-align:left;margin-left:48.5pt;margin-top:8.75pt;width:19.4pt;height:19.4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" fillcolor="white [3201]" strokeweight=".5pt">
                <v:textbox>
                  <w:txbxContent>
                    <w:p w:rsidR="00D928DF" w:rsidRDefault="00D928DF" w:rsidP="00C47F38">
                      <w:r>
                        <w:t>4</w:t>
                      </w:r>
                    </w:p>
                  </w:txbxContent>
                </v:textbox>
              </v:shape>
            </w:pict>
          </mc:Fallback>
        </mc:AlternateContent>
      </w:r>
    </w:p>
    <w:p w:rsidR="0073337C" w:rsidRDefault="0073337C" w:rsidP="0073337C">
      <w:pPr>
        <w:pStyle w:val="Retraitcorpsdetexte3"/>
        <w:ind w:left="0"/>
      </w:pPr>
    </w:p>
    <w:p w:rsidR="0073337C" w:rsidRDefault="0073337C" w:rsidP="0073337C">
      <w:pPr>
        <w:pStyle w:val="Retraitcorpsdetexte3"/>
        <w:ind w:left="0"/>
      </w:pPr>
    </w:p>
    <w:p w:rsidR="0073337C" w:rsidRDefault="0073337C" w:rsidP="0073337C">
      <w:pPr>
        <w:pStyle w:val="Retraitcorpsdetexte3"/>
        <w:ind w:left="0"/>
      </w:pPr>
    </w:p>
    <w:p w:rsidR="0073337C" w:rsidRDefault="0073337C" w:rsidP="0073337C">
      <w:pPr>
        <w:pStyle w:val="Retraitcorpsdetexte3"/>
        <w:ind w:left="0"/>
      </w:pPr>
    </w:p>
    <w:p w:rsidR="0073337C" w:rsidRDefault="0073337C" w:rsidP="0073337C">
      <w:pPr>
        <w:pStyle w:val="Retraitcorpsdetexte3"/>
        <w:numPr>
          <w:ilvl w:val="0"/>
          <w:numId w:val="10"/>
        </w:numPr>
      </w:pPr>
      <w:r>
        <w:t xml:space="preserve">L’utilisateur entre les valeurs et choisi l’opération à effectuer (addition, soustraction et multiplication).  </w:t>
      </w:r>
    </w:p>
    <w:p w:rsidR="0073337C" w:rsidRDefault="0073337C" w:rsidP="0073337C">
      <w:pPr>
        <w:pStyle w:val="Retraitcorpsdetexte3"/>
        <w:numPr>
          <w:ilvl w:val="0"/>
          <w:numId w:val="10"/>
        </w:numPr>
      </w:pPr>
      <w:r>
        <w:t>L’utilisateur choisi le type des valeurs qu’il a entré au point 1</w:t>
      </w:r>
      <w:r w:rsidR="003412FD">
        <w:t>. Comme pour la fenêtre de conversion, le choix est indispensable pour éviter des problèmes dans le futur développement.</w:t>
      </w:r>
    </w:p>
    <w:p w:rsidR="00DA03AD" w:rsidRDefault="0073337C" w:rsidP="0073337C">
      <w:pPr>
        <w:pStyle w:val="Retraitcorpsdetexte3"/>
        <w:numPr>
          <w:ilvl w:val="0"/>
          <w:numId w:val="10"/>
        </w:numPr>
      </w:pPr>
      <w:r>
        <w:t xml:space="preserve">Une fois les valeurs entrées et le type choisi, l’utilisateur va cliquer sur le bouton « = ». Le programme va alors vérifier les valeurs et les envoyer dans la méthode « Calcul ». </w:t>
      </w:r>
    </w:p>
    <w:p w:rsidR="0073337C" w:rsidRPr="00DA03AD" w:rsidRDefault="00DA03AD" w:rsidP="00DA03AD">
      <w:pPr>
        <w:tabs>
          <w:tab w:val="left" w:pos="1052"/>
        </w:tabs>
      </w:pPr>
      <w:r>
        <w:tab/>
      </w:r>
    </w:p>
    <w:p w:rsidR="0073337C" w:rsidRDefault="0073337C" w:rsidP="0073337C">
      <w:pPr>
        <w:pStyle w:val="Retraitcorpsdetexte3"/>
        <w:numPr>
          <w:ilvl w:val="0"/>
          <w:numId w:val="10"/>
        </w:numPr>
      </w:pPr>
      <w:r>
        <w:t>Le panneau de résultat va afficher le résultat mais aussi un développement de l’opération pour que l’utilisateur puisse comprendre, de manière graphique, comment l’opération s’effectue.</w:t>
      </w:r>
    </w:p>
    <w:p w:rsidR="0073337C" w:rsidRDefault="0073337C" w:rsidP="0073337C">
      <w:pPr>
        <w:pStyle w:val="Retraitcorpsdetexte3"/>
        <w:numPr>
          <w:ilvl w:val="0"/>
          <w:numId w:val="10"/>
        </w:numPr>
      </w:pPr>
      <w:r>
        <w:lastRenderedPageBreak/>
        <w:t>Bouton pour réduire ou fermer la fenêtre de calcul. Entant donné qu’elle est indépendante par rapport à la conversion, si elle est fermée elle ne quitte pas le logiciel.</w:t>
      </w:r>
    </w:p>
    <w:p w:rsidR="00E82ED0" w:rsidRDefault="00F36D0F" w:rsidP="00F36D0F">
      <w:pPr>
        <w:pStyle w:val="Titre3"/>
      </w:pPr>
      <w:bookmarkStart w:id="21" w:name="_Toc483995116"/>
      <w:r>
        <w:t>Maquette</w:t>
      </w:r>
      <w:bookmarkEnd w:id="21"/>
      <w:r>
        <w:t xml:space="preserve"> </w:t>
      </w:r>
    </w:p>
    <w:p w:rsidR="00F36D0F" w:rsidRDefault="0013031F" w:rsidP="00F36D0F">
      <w:pPr>
        <w:pStyle w:val="Retraitcorpsdetexte3"/>
        <w:ind w:left="0"/>
      </w:pPr>
      <w:r w:rsidRPr="00F36D0F">
        <w:rPr>
          <w:noProof/>
        </w:rPr>
        <mc:AlternateContent>
          <mc:Choice Requires="wps">
            <w:drawing>
              <wp:anchor distT="0" distB="0" distL="114300" distR="114300" simplePos="0" relativeHeight="251750400" behindDoc="0" locked="0" layoutInCell="1" allowOverlap="1" wp14:anchorId="77E6037A" wp14:editId="4E2051E3">
                <wp:simplePos x="0" y="0"/>
                <wp:positionH relativeFrom="margin">
                  <wp:posOffset>157093</wp:posOffset>
                </wp:positionH>
                <wp:positionV relativeFrom="paragraph">
                  <wp:posOffset>1293937</wp:posOffset>
                </wp:positionV>
                <wp:extent cx="1201282" cy="285750"/>
                <wp:effectExtent l="0" t="0" r="18415" b="19050"/>
                <wp:wrapNone/>
                <wp:docPr id="47" name="Rectangle 47"/>
                <wp:cNvGraphicFramePr/>
                <a:graphic xmlns:a="http://schemas.openxmlformats.org/drawingml/2006/main">
                  <a:graphicData uri="http://schemas.microsoft.com/office/word/2010/wordprocessingShape">
                    <wps:wsp>
                      <wps:cNvSpPr/>
                      <wps:spPr>
                        <a:xfrm>
                          <a:off x="0" y="0"/>
                          <a:ext cx="1201282" cy="2857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000373" id="Rectangle 47" o:spid="_x0000_s1026" style="position:absolute;margin-left:12.35pt;margin-top:101.9pt;width:94.6pt;height:22.5pt;z-index:2517504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" filled="f" strokecolor="red" strokeweight="1.25pt">
                <w10:wrap anchorx="margin"/>
              </v:rect>
            </w:pict>
          </mc:Fallback>
        </mc:AlternateContent>
      </w:r>
      <w:r w:rsidR="00E54552" w:rsidRPr="00F36D0F">
        <w:rPr>
          <w:noProof/>
        </w:rPr>
        <mc:AlternateContent>
          <mc:Choice Requires="wps">
            <w:drawing>
              <wp:anchor distT="0" distB="0" distL="114300" distR="114300" simplePos="0" relativeHeight="251753472" behindDoc="0" locked="0" layoutInCell="1" allowOverlap="1" wp14:anchorId="63D286E1" wp14:editId="1E8D55FC">
                <wp:simplePos x="0" y="0"/>
                <wp:positionH relativeFrom="margin">
                  <wp:posOffset>3613812</wp:posOffset>
                </wp:positionH>
                <wp:positionV relativeFrom="paragraph">
                  <wp:posOffset>1592525</wp:posOffset>
                </wp:positionV>
                <wp:extent cx="266700" cy="295275"/>
                <wp:effectExtent l="0" t="0" r="19050" b="28575"/>
                <wp:wrapNone/>
                <wp:docPr id="51" name="Zone de texte 51"/>
                <wp:cNvGraphicFramePr/>
                <a:graphic xmlns:a="http://schemas.openxmlformats.org/drawingml/2006/main">
                  <a:graphicData uri="http://schemas.microsoft.com/office/word/2010/wordprocessingShape">
                    <wps:wsp>
                      <wps:cNvSpPr txBox="1"/>
                      <wps:spPr>
                        <a:xfrm>
                          <a:off x="0" y="0"/>
                          <a:ext cx="266700" cy="295275"/>
                        </a:xfrm>
                        <a:prstGeom prst="rect">
                          <a:avLst/>
                        </a:prstGeom>
                        <a:solidFill>
                          <a:schemeClr val="lt1"/>
                        </a:solidFill>
                        <a:ln w="6350">
                          <a:solidFill>
                            <a:prstClr val="black"/>
                          </a:solidFill>
                        </a:ln>
                      </wps:spPr>
                      <wps:txbx>
                        <w:txbxContent>
                          <w:p w:rsidR="00D928DF" w:rsidRDefault="00D928DF" w:rsidP="00921A0F">
                            <w:r>
                              <w:t>2</w:t>
                            </w:r>
                            <w:r w:rsidRPr="00921A0F">
                              <w:rPr>
                                <w:noProof/>
                              </w:rPr>
                              <w:drawing>
                                <wp:inline distT="0" distB="0" distL="0" distR="0" wp14:anchorId="40954DDB" wp14:editId="3AD8A632">
                                  <wp:extent cx="77470" cy="16341"/>
                                  <wp:effectExtent l="0" t="0" r="0" b="0"/>
                                  <wp:docPr id="52" name="Imag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7470" cy="16341"/>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D286E1" id="Zone de texte 51" o:spid="_x0000_s1039" type="#_x0000_t202" style="position:absolute;left:0;text-align:left;margin-left:284.55pt;margin-top:125.4pt;width:21pt;height:23.25pt;z-index:2517534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" fillcolor="white [3201]" strokeweight=".5pt">
                <v:textbox>
                  <w:txbxContent>
                    <w:p w:rsidR="00D928DF" w:rsidRDefault="00D928DF" w:rsidP="00921A0F">
                      <w:r>
                        <w:t>2</w:t>
                      </w:r>
                      <w:r w:rsidRPr="00921A0F">
                        <w:rPr>
                          <w:noProof/>
                        </w:rPr>
                        <w:drawing>
                          <wp:inline distT="0" distB="0" distL="0" distR="0" wp14:anchorId="40954DDB" wp14:editId="3AD8A632">
                            <wp:extent cx="77470" cy="16341"/>
                            <wp:effectExtent l="0" t="0" r="0" b="0"/>
                            <wp:docPr id="52" name="Imag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7470" cy="16341"/>
                                    </a:xfrm>
                                    <a:prstGeom prst="rect">
                                      <a:avLst/>
                                    </a:prstGeom>
                                    <a:noFill/>
                                    <a:ln>
                                      <a:noFill/>
                                    </a:ln>
                                  </pic:spPr>
                                </pic:pic>
                              </a:graphicData>
                            </a:graphic>
                          </wp:inline>
                        </w:drawing>
                      </w:r>
                    </w:p>
                  </w:txbxContent>
                </v:textbox>
                <w10:wrap anchorx="margin"/>
              </v:shape>
            </w:pict>
          </mc:Fallback>
        </mc:AlternateContent>
      </w:r>
      <w:r w:rsidR="00E54552" w:rsidRPr="00F36D0F">
        <w:rPr>
          <w:noProof/>
        </w:rPr>
        <mc:AlternateContent>
          <mc:Choice Requires="wps">
            <w:drawing>
              <wp:anchor distT="0" distB="0" distL="114300" distR="114300" simplePos="0" relativeHeight="251752448" behindDoc="0" locked="0" layoutInCell="1" allowOverlap="1" wp14:anchorId="332DFBC9" wp14:editId="06211ECC">
                <wp:simplePos x="0" y="0"/>
                <wp:positionH relativeFrom="margin">
                  <wp:posOffset>3724303</wp:posOffset>
                </wp:positionH>
                <wp:positionV relativeFrom="paragraph">
                  <wp:posOffset>1918059</wp:posOffset>
                </wp:positionV>
                <wp:extent cx="1771650" cy="942975"/>
                <wp:effectExtent l="0" t="0" r="19050" b="28575"/>
                <wp:wrapNone/>
                <wp:docPr id="49" name="Rectangle 49"/>
                <wp:cNvGraphicFramePr/>
                <a:graphic xmlns:a="http://schemas.openxmlformats.org/drawingml/2006/main">
                  <a:graphicData uri="http://schemas.microsoft.com/office/word/2010/wordprocessingShape">
                    <wps:wsp>
                      <wps:cNvSpPr/>
                      <wps:spPr>
                        <a:xfrm>
                          <a:off x="0" y="0"/>
                          <a:ext cx="1771650" cy="94297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9DE9A8" id="Rectangle 49" o:spid="_x0000_s1026" style="position:absolute;margin-left:293.25pt;margin-top:151.05pt;width:139.5pt;height:74.25pt;z-index:2517524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" filled="f" strokecolor="red" strokeweight="1.25pt">
                <w10:wrap anchorx="margin"/>
              </v:rect>
            </w:pict>
          </mc:Fallback>
        </mc:AlternateContent>
      </w:r>
      <w:r w:rsidR="00E54552" w:rsidRPr="00F36D0F">
        <w:rPr>
          <w:noProof/>
        </w:rPr>
        <mc:AlternateContent>
          <mc:Choice Requires="wps">
            <w:drawing>
              <wp:anchor distT="0" distB="0" distL="114300" distR="114300" simplePos="0" relativeHeight="251751424" behindDoc="0" locked="0" layoutInCell="1" allowOverlap="1" wp14:anchorId="10B312DC" wp14:editId="40E72E34">
                <wp:simplePos x="0" y="0"/>
                <wp:positionH relativeFrom="margin">
                  <wp:posOffset>-255077</wp:posOffset>
                </wp:positionH>
                <wp:positionV relativeFrom="paragraph">
                  <wp:posOffset>960838</wp:posOffset>
                </wp:positionV>
                <wp:extent cx="266700" cy="295275"/>
                <wp:effectExtent l="0" t="0" r="19050" b="28575"/>
                <wp:wrapNone/>
                <wp:docPr id="48" name="Zone de texte 48"/>
                <wp:cNvGraphicFramePr/>
                <a:graphic xmlns:a="http://schemas.openxmlformats.org/drawingml/2006/main">
                  <a:graphicData uri="http://schemas.microsoft.com/office/word/2010/wordprocessingShape">
                    <wps:wsp>
                      <wps:cNvSpPr txBox="1"/>
                      <wps:spPr>
                        <a:xfrm>
                          <a:off x="0" y="0"/>
                          <a:ext cx="266700" cy="295275"/>
                        </a:xfrm>
                        <a:prstGeom prst="rect">
                          <a:avLst/>
                        </a:prstGeom>
                        <a:solidFill>
                          <a:schemeClr val="lt1"/>
                        </a:solidFill>
                        <a:ln w="6350">
                          <a:solidFill>
                            <a:prstClr val="black"/>
                          </a:solidFill>
                        </a:ln>
                      </wps:spPr>
                      <wps:txbx>
                        <w:txbxContent>
                          <w:p w:rsidR="00D928DF" w:rsidRDefault="00D928DF" w:rsidP="00F36D0F">
                            <w:r>
                              <w:t>1</w:t>
                            </w:r>
                            <w:r w:rsidRPr="00921A0F">
                              <w:rPr>
                                <w:noProof/>
                              </w:rPr>
                              <w:drawing>
                                <wp:inline distT="0" distB="0" distL="0" distR="0">
                                  <wp:extent cx="77470" cy="16341"/>
                                  <wp:effectExtent l="0" t="0" r="0" b="0"/>
                                  <wp:docPr id="50" name="Imag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7470" cy="16341"/>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B312DC" id="Zone de texte 48" o:spid="_x0000_s1040" type="#_x0000_t202" style="position:absolute;left:0;text-align:left;margin-left:-20.1pt;margin-top:75.65pt;width:21pt;height:23.25pt;z-index:2517514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" fillcolor="white [3201]" strokeweight=".5pt">
                <v:textbox>
                  <w:txbxContent>
                    <w:p w:rsidR="00D928DF" w:rsidRDefault="00D928DF" w:rsidP="00F36D0F">
                      <w:r>
                        <w:t>1</w:t>
                      </w:r>
                      <w:r w:rsidRPr="00921A0F">
                        <w:rPr>
                          <w:noProof/>
                        </w:rPr>
                        <w:drawing>
                          <wp:inline distT="0" distB="0" distL="0" distR="0">
                            <wp:extent cx="77470" cy="16341"/>
                            <wp:effectExtent l="0" t="0" r="0" b="0"/>
                            <wp:docPr id="50" name="Imag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7470" cy="16341"/>
                                    </a:xfrm>
                                    <a:prstGeom prst="rect">
                                      <a:avLst/>
                                    </a:prstGeom>
                                    <a:noFill/>
                                    <a:ln>
                                      <a:noFill/>
                                    </a:ln>
                                  </pic:spPr>
                                </pic:pic>
                              </a:graphicData>
                            </a:graphic>
                          </wp:inline>
                        </w:drawing>
                      </w:r>
                    </w:p>
                  </w:txbxContent>
                </v:textbox>
                <w10:wrap anchorx="margin"/>
              </v:shape>
            </w:pict>
          </mc:Fallback>
        </mc:AlternateContent>
      </w:r>
      <w:r w:rsidR="00E54552">
        <w:rPr>
          <w:noProof/>
        </w:rPr>
        <w:drawing>
          <wp:anchor distT="0" distB="0" distL="114300" distR="114300" simplePos="0" relativeHeight="251749376" behindDoc="0" locked="0" layoutInCell="1" allowOverlap="1">
            <wp:simplePos x="0" y="0"/>
            <wp:positionH relativeFrom="margin">
              <wp:align>left</wp:align>
            </wp:positionH>
            <wp:positionV relativeFrom="paragraph">
              <wp:posOffset>665480</wp:posOffset>
            </wp:positionV>
            <wp:extent cx="5759450" cy="2312670"/>
            <wp:effectExtent l="0" t="0" r="0" b="0"/>
            <wp:wrapTopAndBottom/>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maquette-convertisseur.PNG"/>
                    <pic:cNvPicPr/>
                  </pic:nvPicPr>
                  <pic:blipFill>
                    <a:blip r:embed="rId18">
                      <a:extLst>
                        <a:ext uri="{28A0092B-C50C-407E-A947-70E740481C1C}">
                          <a14:useLocalDpi xmlns:a14="http://schemas.microsoft.com/office/drawing/2010/main" val="0"/>
                        </a:ext>
                      </a:extLst>
                    </a:blip>
                    <a:stretch>
                      <a:fillRect/>
                    </a:stretch>
                  </pic:blipFill>
                  <pic:spPr>
                    <a:xfrm>
                      <a:off x="0" y="0"/>
                      <a:ext cx="5759450" cy="2312670"/>
                    </a:xfrm>
                    <a:prstGeom prst="rect">
                      <a:avLst/>
                    </a:prstGeom>
                  </pic:spPr>
                </pic:pic>
              </a:graphicData>
            </a:graphic>
          </wp:anchor>
        </w:drawing>
      </w:r>
      <w:r w:rsidR="00F36D0F">
        <w:t>La maquette du site ressemble beaucoup à la version abordée au point 3.2.2. Cependant plusieurs modifications, discutée avec le chef de projet, viennent améliorer le programme.</w:t>
      </w:r>
    </w:p>
    <w:p w:rsidR="00F36D0F" w:rsidRDefault="00F36D0F" w:rsidP="00F36D0F">
      <w:pPr>
        <w:pStyle w:val="Retraitcorpsdetexte3"/>
        <w:ind w:left="0"/>
      </w:pPr>
    </w:p>
    <w:p w:rsidR="00F36D0F" w:rsidRDefault="00F36D0F" w:rsidP="00F36D0F">
      <w:pPr>
        <w:pStyle w:val="Retraitcorpsdetexte3"/>
        <w:ind w:left="0"/>
      </w:pPr>
      <w:r>
        <w:t xml:space="preserve">Un remaniement de l’espace a été envisagé pour permettre une meilleure lisibilité. </w:t>
      </w:r>
    </w:p>
    <w:p w:rsidR="00921A0F" w:rsidRDefault="00921A0F" w:rsidP="00921A0F">
      <w:pPr>
        <w:pStyle w:val="Retraitcorpsdetexte3"/>
        <w:numPr>
          <w:ilvl w:val="0"/>
          <w:numId w:val="15"/>
        </w:numPr>
      </w:pPr>
      <w:r>
        <w:t>Les checkboxs de la structure graphique, ont été remplacées par une liste déroulante plus pratique et plus petites à placer sur la fenêtre</w:t>
      </w:r>
    </w:p>
    <w:p w:rsidR="00921A0F" w:rsidRDefault="00921A0F" w:rsidP="00921A0F">
      <w:pPr>
        <w:pStyle w:val="Retraitcorpsdetexte3"/>
        <w:numPr>
          <w:ilvl w:val="0"/>
          <w:numId w:val="15"/>
        </w:numPr>
      </w:pPr>
      <w:r>
        <w:t xml:space="preserve">Petite précision pour le code BCD et GRAY. </w:t>
      </w:r>
      <w:r w:rsidR="006910BF">
        <w:t xml:space="preserve">Tous les formats peuvent être converti en code BCD et inversement. </w:t>
      </w:r>
    </w:p>
    <w:p w:rsidR="006910BF" w:rsidRDefault="006910BF" w:rsidP="006910BF">
      <w:pPr>
        <w:pStyle w:val="Retraitcorpsdetexte3"/>
        <w:ind w:left="720"/>
      </w:pPr>
      <w:r>
        <w:t>Le code GRAY peut être converti uniquement en code BCD</w:t>
      </w:r>
      <w:r w:rsidR="007F7B0A">
        <w:t>, et s’obtient uniquement à partir du BCD.</w:t>
      </w:r>
    </w:p>
    <w:p w:rsidR="006910BF" w:rsidRDefault="006910BF" w:rsidP="006910BF">
      <w:pPr>
        <w:pStyle w:val="Retraitcorpsdetexte3"/>
        <w:ind w:left="720"/>
      </w:pPr>
    </w:p>
    <w:p w:rsidR="006910BF" w:rsidRDefault="00E54552" w:rsidP="00C6557B">
      <w:pPr>
        <w:pStyle w:val="Retraitcorpsdetexte3"/>
        <w:ind w:left="0"/>
      </w:pPr>
      <w:r>
        <w:rPr>
          <w:noProof/>
        </w:rPr>
        <w:lastRenderedPageBreak/>
        <w:drawing>
          <wp:anchor distT="0" distB="0" distL="114300" distR="114300" simplePos="0" relativeHeight="251657215" behindDoc="0" locked="0" layoutInCell="1" allowOverlap="1">
            <wp:simplePos x="0" y="0"/>
            <wp:positionH relativeFrom="column">
              <wp:posOffset>73743</wp:posOffset>
            </wp:positionH>
            <wp:positionV relativeFrom="paragraph">
              <wp:posOffset>39867</wp:posOffset>
            </wp:positionV>
            <wp:extent cx="2202180" cy="4166870"/>
            <wp:effectExtent l="0" t="0" r="7620" b="6985"/>
            <wp:wrapSquare wrapText="bothSides"/>
            <wp:docPr id="60" name="Imag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maquette-calculatrice.PNG"/>
                    <pic:cNvPicPr/>
                  </pic:nvPicPr>
                  <pic:blipFill>
                    <a:blip r:embed="rId19">
                      <a:extLst>
                        <a:ext uri="{28A0092B-C50C-407E-A947-70E740481C1C}">
                          <a14:useLocalDpi xmlns:a14="http://schemas.microsoft.com/office/drawing/2010/main" val="0"/>
                        </a:ext>
                      </a:extLst>
                    </a:blip>
                    <a:stretch>
                      <a:fillRect/>
                    </a:stretch>
                  </pic:blipFill>
                  <pic:spPr>
                    <a:xfrm>
                      <a:off x="0" y="0"/>
                      <a:ext cx="2202180" cy="4166870"/>
                    </a:xfrm>
                    <a:prstGeom prst="rect">
                      <a:avLst/>
                    </a:prstGeom>
                  </pic:spPr>
                </pic:pic>
              </a:graphicData>
            </a:graphic>
            <wp14:sizeRelH relativeFrom="margin">
              <wp14:pctWidth>0</wp14:pctWidth>
            </wp14:sizeRelH>
            <wp14:sizeRelV relativeFrom="margin">
              <wp14:pctHeight>0</wp14:pctHeight>
            </wp14:sizeRelV>
          </wp:anchor>
        </w:drawing>
      </w:r>
      <w:r w:rsidR="00C6557B">
        <w:t xml:space="preserve">Pour la maquette de la calculatrice, certaines différences font aussi leurs apparitions. </w:t>
      </w:r>
    </w:p>
    <w:p w:rsidR="00C6557B" w:rsidRDefault="00FD08AB" w:rsidP="00C6557B">
      <w:pPr>
        <w:pStyle w:val="Retraitcorpsdetexte3"/>
        <w:numPr>
          <w:ilvl w:val="0"/>
          <w:numId w:val="16"/>
        </w:numPr>
      </w:pPr>
      <w:r w:rsidRPr="00C6557B">
        <w:rPr>
          <w:noProof/>
        </w:rPr>
        <mc:AlternateContent>
          <mc:Choice Requires="wps">
            <w:drawing>
              <wp:anchor distT="0" distB="0" distL="114300" distR="114300" simplePos="0" relativeHeight="251743232" behindDoc="0" locked="0" layoutInCell="1" allowOverlap="1" wp14:anchorId="608C73F9" wp14:editId="0749F4AC">
                <wp:simplePos x="0" y="0"/>
                <wp:positionH relativeFrom="margin">
                  <wp:posOffset>134550</wp:posOffset>
                </wp:positionH>
                <wp:positionV relativeFrom="paragraph">
                  <wp:posOffset>56341</wp:posOffset>
                </wp:positionV>
                <wp:extent cx="1937497" cy="255849"/>
                <wp:effectExtent l="0" t="0" r="24765" b="11430"/>
                <wp:wrapNone/>
                <wp:docPr id="58" name="Rectangle 58"/>
                <wp:cNvGraphicFramePr/>
                <a:graphic xmlns:a="http://schemas.openxmlformats.org/drawingml/2006/main">
                  <a:graphicData uri="http://schemas.microsoft.com/office/word/2010/wordprocessingShape">
                    <wps:wsp>
                      <wps:cNvSpPr/>
                      <wps:spPr>
                        <a:xfrm>
                          <a:off x="0" y="0"/>
                          <a:ext cx="1937497" cy="255849"/>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6C214E" id="Rectangle 58" o:spid="_x0000_s1026" style="position:absolute;margin-left:10.6pt;margin-top:4.45pt;width:152.55pt;height:20.15pt;z-index:2517432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" filled="f" strokecolor="red" strokeweight="1.25pt">
                <w10:wrap anchorx="margin"/>
              </v:rect>
            </w:pict>
          </mc:Fallback>
        </mc:AlternateContent>
      </w:r>
      <w:r w:rsidRPr="00C6557B">
        <w:rPr>
          <w:noProof/>
        </w:rPr>
        <mc:AlternateContent>
          <mc:Choice Requires="wps">
            <w:drawing>
              <wp:anchor distT="0" distB="0" distL="114300" distR="114300" simplePos="0" relativeHeight="251745280" behindDoc="0" locked="0" layoutInCell="1" allowOverlap="1" wp14:anchorId="6D8DBD59" wp14:editId="71A5EB27">
                <wp:simplePos x="0" y="0"/>
                <wp:positionH relativeFrom="margin">
                  <wp:posOffset>-202896</wp:posOffset>
                </wp:positionH>
                <wp:positionV relativeFrom="paragraph">
                  <wp:posOffset>33793</wp:posOffset>
                </wp:positionV>
                <wp:extent cx="266700" cy="295275"/>
                <wp:effectExtent l="0" t="0" r="19050" b="28575"/>
                <wp:wrapNone/>
                <wp:docPr id="59" name="Zone de texte 59"/>
                <wp:cNvGraphicFramePr/>
                <a:graphic xmlns:a="http://schemas.openxmlformats.org/drawingml/2006/main">
                  <a:graphicData uri="http://schemas.microsoft.com/office/word/2010/wordprocessingShape">
                    <wps:wsp>
                      <wps:cNvSpPr txBox="1"/>
                      <wps:spPr>
                        <a:xfrm>
                          <a:off x="0" y="0"/>
                          <a:ext cx="266700" cy="295275"/>
                        </a:xfrm>
                        <a:prstGeom prst="rect">
                          <a:avLst/>
                        </a:prstGeom>
                        <a:solidFill>
                          <a:schemeClr val="lt1"/>
                        </a:solidFill>
                        <a:ln w="6350">
                          <a:solidFill>
                            <a:prstClr val="black"/>
                          </a:solidFill>
                        </a:ln>
                      </wps:spPr>
                      <wps:txbx>
                        <w:txbxContent>
                          <w:p w:rsidR="00D928DF" w:rsidRDefault="00D928DF" w:rsidP="00C6557B">
                            <w:r>
                              <w:t>1</w:t>
                            </w:r>
                            <w:r w:rsidRPr="00921A0F">
                              <w:rPr>
                                <w:noProof/>
                              </w:rPr>
                              <w:drawing>
                                <wp:inline distT="0" distB="0" distL="0" distR="0" wp14:anchorId="26F7F246" wp14:editId="111633DC">
                                  <wp:extent cx="77470" cy="16341"/>
                                  <wp:effectExtent l="0" t="0" r="0" b="0"/>
                                  <wp:docPr id="64" name="Imag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7470" cy="16341"/>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8DBD59" id="Zone de texte 59" o:spid="_x0000_s1041" type="#_x0000_t202" style="position:absolute;left:0;text-align:left;margin-left:-16pt;margin-top:2.65pt;width:21pt;height:23.25pt;z-index:2517452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" fillcolor="white [3201]" strokeweight=".5pt">
                <v:textbox>
                  <w:txbxContent>
                    <w:p w:rsidR="00D928DF" w:rsidRDefault="00D928DF" w:rsidP="00C6557B">
                      <w:r>
                        <w:t>1</w:t>
                      </w:r>
                      <w:r w:rsidRPr="00921A0F">
                        <w:rPr>
                          <w:noProof/>
                        </w:rPr>
                        <w:drawing>
                          <wp:inline distT="0" distB="0" distL="0" distR="0" wp14:anchorId="26F7F246" wp14:editId="111633DC">
                            <wp:extent cx="77470" cy="16341"/>
                            <wp:effectExtent l="0" t="0" r="0" b="0"/>
                            <wp:docPr id="64" name="Imag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7470" cy="16341"/>
                                    </a:xfrm>
                                    <a:prstGeom prst="rect">
                                      <a:avLst/>
                                    </a:prstGeom>
                                    <a:noFill/>
                                    <a:ln>
                                      <a:noFill/>
                                    </a:ln>
                                  </pic:spPr>
                                </pic:pic>
                              </a:graphicData>
                            </a:graphic>
                          </wp:inline>
                        </w:drawing>
                      </w:r>
                    </w:p>
                  </w:txbxContent>
                </v:textbox>
                <w10:wrap anchorx="margin"/>
              </v:shape>
            </w:pict>
          </mc:Fallback>
        </mc:AlternateContent>
      </w:r>
      <w:r w:rsidR="00E54552" w:rsidRPr="00C6557B">
        <w:rPr>
          <w:noProof/>
        </w:rPr>
        <mc:AlternateContent>
          <mc:Choice Requires="wps">
            <w:drawing>
              <wp:anchor distT="0" distB="0" distL="114300" distR="114300" simplePos="0" relativeHeight="251739136" behindDoc="0" locked="0" layoutInCell="1" allowOverlap="1" wp14:anchorId="2A5D1721" wp14:editId="504D0FC0">
                <wp:simplePos x="0" y="0"/>
                <wp:positionH relativeFrom="margin">
                  <wp:posOffset>364021</wp:posOffset>
                </wp:positionH>
                <wp:positionV relativeFrom="paragraph">
                  <wp:posOffset>372331</wp:posOffset>
                </wp:positionV>
                <wp:extent cx="266700" cy="295275"/>
                <wp:effectExtent l="0" t="0" r="19050" b="28575"/>
                <wp:wrapNone/>
                <wp:docPr id="55" name="Zone de texte 55"/>
                <wp:cNvGraphicFramePr/>
                <a:graphic xmlns:a="http://schemas.openxmlformats.org/drawingml/2006/main">
                  <a:graphicData uri="http://schemas.microsoft.com/office/word/2010/wordprocessingShape">
                    <wps:wsp>
                      <wps:cNvSpPr txBox="1"/>
                      <wps:spPr>
                        <a:xfrm>
                          <a:off x="0" y="0"/>
                          <a:ext cx="266700" cy="295275"/>
                        </a:xfrm>
                        <a:prstGeom prst="rect">
                          <a:avLst/>
                        </a:prstGeom>
                        <a:solidFill>
                          <a:schemeClr val="lt1"/>
                        </a:solidFill>
                        <a:ln w="6350">
                          <a:solidFill>
                            <a:prstClr val="black"/>
                          </a:solidFill>
                        </a:ln>
                      </wps:spPr>
                      <wps:txbx>
                        <w:txbxContent>
                          <w:p w:rsidR="00D928DF" w:rsidRDefault="00D928DF" w:rsidP="00C6557B">
                            <w:r>
                              <w:t>2</w:t>
                            </w:r>
                            <w:r w:rsidRPr="00921A0F">
                              <w:rPr>
                                <w:noProof/>
                              </w:rPr>
                              <w:drawing>
                                <wp:inline distT="0" distB="0" distL="0" distR="0" wp14:anchorId="64ED3020" wp14:editId="7A5C1815">
                                  <wp:extent cx="77470" cy="16341"/>
                                  <wp:effectExtent l="0" t="0" r="0" b="0"/>
                                  <wp:docPr id="56" name="Imag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7470" cy="16341"/>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5D1721" id="Zone de texte 55" o:spid="_x0000_s1042" type="#_x0000_t202" style="position:absolute;left:0;text-align:left;margin-left:28.65pt;margin-top:29.3pt;width:21pt;height:23.25pt;z-index:251739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" fillcolor="white [3201]" strokeweight=".5pt">
                <v:textbox>
                  <w:txbxContent>
                    <w:p w:rsidR="00D928DF" w:rsidRDefault="00D928DF" w:rsidP="00C6557B">
                      <w:r>
                        <w:t>2</w:t>
                      </w:r>
                      <w:r w:rsidRPr="00921A0F">
                        <w:rPr>
                          <w:noProof/>
                        </w:rPr>
                        <w:drawing>
                          <wp:inline distT="0" distB="0" distL="0" distR="0" wp14:anchorId="64ED3020" wp14:editId="7A5C1815">
                            <wp:extent cx="77470" cy="16341"/>
                            <wp:effectExtent l="0" t="0" r="0" b="0"/>
                            <wp:docPr id="56" name="Imag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7470" cy="16341"/>
                                    </a:xfrm>
                                    <a:prstGeom prst="rect">
                                      <a:avLst/>
                                    </a:prstGeom>
                                    <a:noFill/>
                                    <a:ln>
                                      <a:noFill/>
                                    </a:ln>
                                  </pic:spPr>
                                </pic:pic>
                              </a:graphicData>
                            </a:graphic>
                          </wp:inline>
                        </w:drawing>
                      </w:r>
                    </w:p>
                  </w:txbxContent>
                </v:textbox>
                <w10:wrap anchorx="margin"/>
              </v:shape>
            </w:pict>
          </mc:Fallback>
        </mc:AlternateContent>
      </w:r>
      <w:r w:rsidR="00FC5339" w:rsidRPr="00C6557B">
        <w:rPr>
          <w:noProof/>
        </w:rPr>
        <mc:AlternateContent>
          <mc:Choice Requires="wps">
            <w:drawing>
              <wp:anchor distT="0" distB="0" distL="114300" distR="114300" simplePos="0" relativeHeight="251738112" behindDoc="0" locked="0" layoutInCell="1" allowOverlap="1" wp14:anchorId="480DBCFB" wp14:editId="5217B90E">
                <wp:simplePos x="0" y="0"/>
                <wp:positionH relativeFrom="margin">
                  <wp:posOffset>729587</wp:posOffset>
                </wp:positionH>
                <wp:positionV relativeFrom="paragraph">
                  <wp:posOffset>498337</wp:posOffset>
                </wp:positionV>
                <wp:extent cx="937895" cy="207600"/>
                <wp:effectExtent l="0" t="0" r="14605" b="21590"/>
                <wp:wrapNone/>
                <wp:docPr id="54" name="Rectangle 54"/>
                <wp:cNvGraphicFramePr/>
                <a:graphic xmlns:a="http://schemas.openxmlformats.org/drawingml/2006/main">
                  <a:graphicData uri="http://schemas.microsoft.com/office/word/2010/wordprocessingShape">
                    <wps:wsp>
                      <wps:cNvSpPr/>
                      <wps:spPr>
                        <a:xfrm>
                          <a:off x="0" y="0"/>
                          <a:ext cx="937895" cy="2076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23B4B6" id="Rectangle 54" o:spid="_x0000_s1026" style="position:absolute;margin-left:57.45pt;margin-top:39.25pt;width:73.85pt;height:16.35pt;z-index:251738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" filled="f" strokecolor="red" strokeweight="1.25pt">
                <w10:wrap anchorx="margin"/>
              </v:rect>
            </w:pict>
          </mc:Fallback>
        </mc:AlternateContent>
      </w:r>
      <w:r w:rsidR="00C6557B">
        <w:t>Les 2 valeurs possèdent maintenant aussi une liste avec les types pour permettre les opérations avec des valeurs de types différentes.</w:t>
      </w:r>
    </w:p>
    <w:p w:rsidR="00C6557B" w:rsidRDefault="00C6557B" w:rsidP="00C6557B">
      <w:pPr>
        <w:pStyle w:val="Retraitcorpsdetexte3"/>
        <w:ind w:left="720"/>
      </w:pPr>
      <w:r>
        <w:t xml:space="preserve">Les </w:t>
      </w:r>
      <w:r w:rsidR="00FD08AB">
        <w:t>types</w:t>
      </w:r>
      <w:r>
        <w:t xml:space="preserve"> disponibles dans ces opérations sont le binaire, le décimal, l’octal et l’hexadécimal.</w:t>
      </w:r>
    </w:p>
    <w:p w:rsidR="00C6557B" w:rsidRDefault="002115C5" w:rsidP="00C6557B">
      <w:pPr>
        <w:pStyle w:val="Retraitcorpsdetexte3"/>
        <w:numPr>
          <w:ilvl w:val="0"/>
          <w:numId w:val="16"/>
        </w:numPr>
      </w:pPr>
      <w:r>
        <w:rPr>
          <w:noProof/>
        </w:rPr>
        <mc:AlternateContent>
          <mc:Choice Requires="wpg">
            <w:drawing>
              <wp:anchor distT="0" distB="0" distL="114300" distR="114300" simplePos="0" relativeHeight="251765760" behindDoc="0" locked="0" layoutInCell="1" allowOverlap="1">
                <wp:simplePos x="0" y="0"/>
                <wp:positionH relativeFrom="column">
                  <wp:posOffset>196850</wp:posOffset>
                </wp:positionH>
                <wp:positionV relativeFrom="paragraph">
                  <wp:posOffset>108475</wp:posOffset>
                </wp:positionV>
                <wp:extent cx="1979875" cy="2178657"/>
                <wp:effectExtent l="0" t="0" r="20955" b="12700"/>
                <wp:wrapNone/>
                <wp:docPr id="71" name="Groupe 71"/>
                <wp:cNvGraphicFramePr/>
                <a:graphic xmlns:a="http://schemas.openxmlformats.org/drawingml/2006/main">
                  <a:graphicData uri="http://schemas.microsoft.com/office/word/2010/wordprocessingGroup">
                    <wpg:wgp>
                      <wpg:cNvGrpSpPr/>
                      <wpg:grpSpPr>
                        <a:xfrm>
                          <a:off x="0" y="0"/>
                          <a:ext cx="1979875" cy="2178657"/>
                          <a:chOff x="0" y="0"/>
                          <a:chExt cx="1948069" cy="2178657"/>
                        </a:xfrm>
                      </wpg:grpSpPr>
                      <wps:wsp>
                        <wps:cNvPr id="65" name="Rectangle 65"/>
                        <wps:cNvSpPr/>
                        <wps:spPr>
                          <a:xfrm>
                            <a:off x="0" y="0"/>
                            <a:ext cx="1948069" cy="2178657"/>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Connecteur droit 70"/>
                        <wps:cNvCnPr/>
                        <wps:spPr>
                          <a:xfrm>
                            <a:off x="71562" y="1924215"/>
                            <a:ext cx="4611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anchor>
            </w:drawing>
          </mc:Choice>
          <mc:Fallback>
            <w:pict>
              <v:group w14:anchorId="55D06575" id="Groupe 71" o:spid="_x0000_s1026" style="position:absolute;margin-left:15.5pt;margin-top:8.55pt;width:155.9pt;height:171.55pt;z-index:251765760;mso-width-relative:margin" coordsize="19480,217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">
                <v:rect id="Rectangle 65" o:spid="_x0000_s1027" style="position:absolute;width:19480;height:217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" filled="f" strokecolor="red" strokeweight="1.25pt"/>
                <v:line id="Connecteur droit 70" o:spid="_x0000_s1028" style="position:absolute;visibility:visible;mso-wrap-style:square" from="715,19242" to="5327,192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" strokecolor="black [3213]"/>
              </v:group>
            </w:pict>
          </mc:Fallback>
        </mc:AlternateContent>
      </w:r>
      <w:r w:rsidR="00E54552" w:rsidRPr="00C6557B">
        <w:rPr>
          <w:noProof/>
        </w:rPr>
        <mc:AlternateContent>
          <mc:Choice Requires="wps">
            <w:drawing>
              <wp:anchor distT="0" distB="0" distL="114300" distR="114300" simplePos="0" relativeHeight="251760640" behindDoc="0" locked="0" layoutInCell="1" allowOverlap="1" wp14:anchorId="157E94C8" wp14:editId="341E7394">
                <wp:simplePos x="0" y="0"/>
                <wp:positionH relativeFrom="margin">
                  <wp:posOffset>-151323</wp:posOffset>
                </wp:positionH>
                <wp:positionV relativeFrom="paragraph">
                  <wp:posOffset>220924</wp:posOffset>
                </wp:positionV>
                <wp:extent cx="266700" cy="295275"/>
                <wp:effectExtent l="0" t="0" r="19050" b="28575"/>
                <wp:wrapNone/>
                <wp:docPr id="66" name="Zone de texte 66"/>
                <wp:cNvGraphicFramePr/>
                <a:graphic xmlns:a="http://schemas.openxmlformats.org/drawingml/2006/main">
                  <a:graphicData uri="http://schemas.microsoft.com/office/word/2010/wordprocessingShape">
                    <wps:wsp>
                      <wps:cNvSpPr txBox="1"/>
                      <wps:spPr>
                        <a:xfrm>
                          <a:off x="0" y="0"/>
                          <a:ext cx="266700" cy="295275"/>
                        </a:xfrm>
                        <a:prstGeom prst="rect">
                          <a:avLst/>
                        </a:prstGeom>
                        <a:solidFill>
                          <a:schemeClr val="lt1"/>
                        </a:solidFill>
                        <a:ln w="6350">
                          <a:solidFill>
                            <a:prstClr val="black"/>
                          </a:solidFill>
                        </a:ln>
                      </wps:spPr>
                      <wps:txbx>
                        <w:txbxContent>
                          <w:p w:rsidR="00D928DF" w:rsidRDefault="00D928DF" w:rsidP="00E54552">
                            <w:r>
                              <w:t>3</w:t>
                            </w:r>
                            <w:r w:rsidRPr="00921A0F">
                              <w:rPr>
                                <w:noProof/>
                              </w:rPr>
                              <w:drawing>
                                <wp:inline distT="0" distB="0" distL="0" distR="0" wp14:anchorId="62723B6D" wp14:editId="535EC22D">
                                  <wp:extent cx="77470" cy="16341"/>
                                  <wp:effectExtent l="0" t="0" r="0" b="0"/>
                                  <wp:docPr id="67" name="Imag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7470" cy="16341"/>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7E94C8" id="Zone de texte 66" o:spid="_x0000_s1043" type="#_x0000_t202" style="position:absolute;left:0;text-align:left;margin-left:-11.9pt;margin-top:17.4pt;width:21pt;height:23.25pt;z-index:2517606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" fillcolor="white [3201]" strokeweight=".5pt">
                <v:textbox>
                  <w:txbxContent>
                    <w:p w:rsidR="00D928DF" w:rsidRDefault="00D928DF" w:rsidP="00E54552">
                      <w:r>
                        <w:t>3</w:t>
                      </w:r>
                      <w:r w:rsidRPr="00921A0F">
                        <w:rPr>
                          <w:noProof/>
                        </w:rPr>
                        <w:drawing>
                          <wp:inline distT="0" distB="0" distL="0" distR="0" wp14:anchorId="62723B6D" wp14:editId="535EC22D">
                            <wp:extent cx="77470" cy="16341"/>
                            <wp:effectExtent l="0" t="0" r="0" b="0"/>
                            <wp:docPr id="67" name="Imag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7470" cy="16341"/>
                                    </a:xfrm>
                                    <a:prstGeom prst="rect">
                                      <a:avLst/>
                                    </a:prstGeom>
                                    <a:noFill/>
                                    <a:ln>
                                      <a:noFill/>
                                    </a:ln>
                                  </pic:spPr>
                                </pic:pic>
                              </a:graphicData>
                            </a:graphic>
                          </wp:inline>
                        </w:drawing>
                      </w:r>
                    </w:p>
                  </w:txbxContent>
                </v:textbox>
                <w10:wrap anchorx="margin"/>
              </v:shape>
            </w:pict>
          </mc:Fallback>
        </mc:AlternateContent>
      </w:r>
      <w:r w:rsidR="00E54552">
        <w:rPr>
          <w:noProof/>
        </w:rPr>
        <mc:AlternateContent>
          <mc:Choice Requires="wps">
            <w:drawing>
              <wp:anchor distT="45720" distB="45720" distL="114300" distR="114300" simplePos="0" relativeHeight="251755520" behindDoc="0" locked="0" layoutInCell="1" allowOverlap="1">
                <wp:simplePos x="0" y="0"/>
                <wp:positionH relativeFrom="column">
                  <wp:posOffset>228600</wp:posOffset>
                </wp:positionH>
                <wp:positionV relativeFrom="paragraph">
                  <wp:posOffset>155851</wp:posOffset>
                </wp:positionV>
                <wp:extent cx="1892300" cy="2082800"/>
                <wp:effectExtent l="0" t="0" r="12700" b="1270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2300" cy="2082800"/>
                        </a:xfrm>
                        <a:prstGeom prst="rect">
                          <a:avLst/>
                        </a:prstGeom>
                        <a:solidFill>
                          <a:srgbClr val="FFFFFF"/>
                        </a:solidFill>
                        <a:ln w="9525">
                          <a:solidFill>
                            <a:srgbClr val="000000"/>
                          </a:solidFill>
                          <a:miter lim="800000"/>
                          <a:headEnd/>
                          <a:tailEnd/>
                        </a:ln>
                      </wps:spPr>
                      <wps:txbx>
                        <w:txbxContent>
                          <w:p w:rsidR="00D928DF" w:rsidRDefault="00D928DF">
                            <w:pPr>
                              <w:rPr>
                                <w:sz w:val="16"/>
                              </w:rPr>
                            </w:pPr>
                            <w:r>
                              <w:rPr>
                                <w:sz w:val="16"/>
                              </w:rPr>
                              <w:t>3A (16) = 72 (8)</w:t>
                            </w:r>
                          </w:p>
                          <w:p w:rsidR="00D928DF" w:rsidRDefault="00D928DF">
                            <w:pPr>
                              <w:rPr>
                                <w:sz w:val="16"/>
                              </w:rPr>
                            </w:pPr>
                            <w:r>
                              <w:rPr>
                                <w:sz w:val="16"/>
                              </w:rPr>
                              <w:t>1</w:t>
                            </w:r>
                          </w:p>
                          <w:p w:rsidR="00D928DF" w:rsidRDefault="00D928DF">
                            <w:pPr>
                              <w:rPr>
                                <w:sz w:val="16"/>
                              </w:rPr>
                            </w:pPr>
                            <w:r>
                              <w:rPr>
                                <w:sz w:val="16"/>
                              </w:rPr>
                              <w:t xml:space="preserve">   75</w:t>
                            </w:r>
                          </w:p>
                          <w:p w:rsidR="00D928DF" w:rsidRDefault="00D928DF">
                            <w:pPr>
                              <w:rPr>
                                <w:sz w:val="16"/>
                              </w:rPr>
                            </w:pPr>
                            <w:r>
                              <w:rPr>
                                <w:sz w:val="16"/>
                              </w:rPr>
                              <w:t>+ 72</w:t>
                            </w:r>
                          </w:p>
                          <w:p w:rsidR="00D928DF" w:rsidRDefault="00D928DF">
                            <w:pPr>
                              <w:rPr>
                                <w:sz w:val="16"/>
                              </w:rPr>
                            </w:pPr>
                            <w:r>
                              <w:rPr>
                                <w:sz w:val="16"/>
                              </w:rPr>
                              <w:t xml:space="preserve">  167 (8)</w:t>
                            </w:r>
                          </w:p>
                          <w:p w:rsidR="00D928DF" w:rsidRDefault="00D928DF">
                            <w:pPr>
                              <w:rPr>
                                <w:sz w:val="16"/>
                              </w:rPr>
                            </w:pPr>
                          </w:p>
                          <w:p w:rsidR="00D928DF" w:rsidRDefault="00D928DF">
                            <w:pPr>
                              <w:rPr>
                                <w:sz w:val="16"/>
                              </w:rPr>
                            </w:pPr>
                            <w:r>
                              <w:rPr>
                                <w:sz w:val="16"/>
                              </w:rPr>
                              <w:t>75 (8) = 3D (16)</w:t>
                            </w:r>
                          </w:p>
                          <w:p w:rsidR="00D928DF" w:rsidRDefault="00D928DF">
                            <w:pPr>
                              <w:rPr>
                                <w:sz w:val="16"/>
                              </w:rPr>
                            </w:pPr>
                            <w:r>
                              <w:rPr>
                                <w:sz w:val="16"/>
                              </w:rPr>
                              <w:t xml:space="preserve">    1</w:t>
                            </w:r>
                          </w:p>
                          <w:p w:rsidR="00D928DF" w:rsidRDefault="00D928DF">
                            <w:pPr>
                              <w:rPr>
                                <w:sz w:val="16"/>
                              </w:rPr>
                            </w:pPr>
                            <w:r>
                              <w:rPr>
                                <w:sz w:val="16"/>
                              </w:rPr>
                              <w:t xml:space="preserve">    3D</w:t>
                            </w:r>
                          </w:p>
                          <w:p w:rsidR="00D928DF" w:rsidRDefault="00D928DF">
                            <w:pPr>
                              <w:rPr>
                                <w:sz w:val="16"/>
                              </w:rPr>
                            </w:pPr>
                            <w:r>
                              <w:rPr>
                                <w:sz w:val="16"/>
                              </w:rPr>
                              <w:t>+  3A</w:t>
                            </w:r>
                          </w:p>
                          <w:p w:rsidR="00D928DF" w:rsidRPr="00E54552" w:rsidRDefault="00D928DF">
                            <w:pPr>
                              <w:rPr>
                                <w:sz w:val="16"/>
                              </w:rPr>
                            </w:pPr>
                            <w:r>
                              <w:rPr>
                                <w:sz w:val="16"/>
                              </w:rPr>
                              <w:t xml:space="preserve">    77 (16)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Zone de texte 2" o:spid="_x0000_s1044" type="#_x0000_t202" style="position:absolute;left:0;text-align:left;margin-left:18pt;margin-top:12.25pt;width:149pt;height:164pt;z-index:2517555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">
                <v:textbox>
                  <w:txbxContent>
                    <w:p w:rsidR="00D928DF" w:rsidRDefault="00D928DF">
                      <w:pPr>
                        <w:rPr>
                          <w:sz w:val="16"/>
                        </w:rPr>
                      </w:pPr>
                      <w:r>
                        <w:rPr>
                          <w:sz w:val="16"/>
                        </w:rPr>
                        <w:t>3A (16) = 72 (8)</w:t>
                      </w:r>
                    </w:p>
                    <w:p w:rsidR="00D928DF" w:rsidRDefault="00D928DF">
                      <w:pPr>
                        <w:rPr>
                          <w:sz w:val="16"/>
                        </w:rPr>
                      </w:pPr>
                      <w:r>
                        <w:rPr>
                          <w:sz w:val="16"/>
                        </w:rPr>
                        <w:t>1</w:t>
                      </w:r>
                    </w:p>
                    <w:p w:rsidR="00D928DF" w:rsidRDefault="00D928DF">
                      <w:pPr>
                        <w:rPr>
                          <w:sz w:val="16"/>
                        </w:rPr>
                      </w:pPr>
                      <w:r>
                        <w:rPr>
                          <w:sz w:val="16"/>
                        </w:rPr>
                        <w:t xml:space="preserve">   75</w:t>
                      </w:r>
                    </w:p>
                    <w:p w:rsidR="00D928DF" w:rsidRDefault="00D928DF">
                      <w:pPr>
                        <w:rPr>
                          <w:sz w:val="16"/>
                        </w:rPr>
                      </w:pPr>
                      <w:r>
                        <w:rPr>
                          <w:sz w:val="16"/>
                        </w:rPr>
                        <w:t>+ 72</w:t>
                      </w:r>
                    </w:p>
                    <w:p w:rsidR="00D928DF" w:rsidRDefault="00D928DF">
                      <w:pPr>
                        <w:rPr>
                          <w:sz w:val="16"/>
                        </w:rPr>
                      </w:pPr>
                      <w:r>
                        <w:rPr>
                          <w:sz w:val="16"/>
                        </w:rPr>
                        <w:t xml:space="preserve">  167 (8)</w:t>
                      </w:r>
                    </w:p>
                    <w:p w:rsidR="00D928DF" w:rsidRDefault="00D928DF">
                      <w:pPr>
                        <w:rPr>
                          <w:sz w:val="16"/>
                        </w:rPr>
                      </w:pPr>
                    </w:p>
                    <w:p w:rsidR="00D928DF" w:rsidRDefault="00D928DF">
                      <w:pPr>
                        <w:rPr>
                          <w:sz w:val="16"/>
                        </w:rPr>
                      </w:pPr>
                      <w:r>
                        <w:rPr>
                          <w:sz w:val="16"/>
                        </w:rPr>
                        <w:t>75 (8) = 3D (16)</w:t>
                      </w:r>
                    </w:p>
                    <w:p w:rsidR="00D928DF" w:rsidRDefault="00D928DF">
                      <w:pPr>
                        <w:rPr>
                          <w:sz w:val="16"/>
                        </w:rPr>
                      </w:pPr>
                      <w:r>
                        <w:rPr>
                          <w:sz w:val="16"/>
                        </w:rPr>
                        <w:t xml:space="preserve">    1</w:t>
                      </w:r>
                    </w:p>
                    <w:p w:rsidR="00D928DF" w:rsidRDefault="00D928DF">
                      <w:pPr>
                        <w:rPr>
                          <w:sz w:val="16"/>
                        </w:rPr>
                      </w:pPr>
                      <w:r>
                        <w:rPr>
                          <w:sz w:val="16"/>
                        </w:rPr>
                        <w:t xml:space="preserve">    3D</w:t>
                      </w:r>
                    </w:p>
                    <w:p w:rsidR="00D928DF" w:rsidRDefault="00D928DF">
                      <w:pPr>
                        <w:rPr>
                          <w:sz w:val="16"/>
                        </w:rPr>
                      </w:pPr>
                      <w:r>
                        <w:rPr>
                          <w:sz w:val="16"/>
                        </w:rPr>
                        <w:t>+  3A</w:t>
                      </w:r>
                    </w:p>
                    <w:p w:rsidR="00D928DF" w:rsidRPr="00E54552" w:rsidRDefault="00D928DF">
                      <w:pPr>
                        <w:rPr>
                          <w:sz w:val="16"/>
                        </w:rPr>
                      </w:pPr>
                      <w:r>
                        <w:rPr>
                          <w:sz w:val="16"/>
                        </w:rPr>
                        <w:t xml:space="preserve">    77 (16)</w:t>
                      </w:r>
                    </w:p>
                  </w:txbxContent>
                </v:textbox>
                <w10:wrap type="square"/>
              </v:shape>
            </w:pict>
          </mc:Fallback>
        </mc:AlternateContent>
      </w:r>
      <w:r w:rsidR="00C6557B">
        <w:t>Les opérations sont aussi sous format de liste déroulante pour la même raison que les types des valeurs.</w:t>
      </w:r>
    </w:p>
    <w:p w:rsidR="00C6557B" w:rsidRDefault="002115C5" w:rsidP="002115C5">
      <w:pPr>
        <w:pStyle w:val="Retraitcorpsdetexte3"/>
        <w:numPr>
          <w:ilvl w:val="0"/>
          <w:numId w:val="16"/>
        </w:numPr>
      </w:pPr>
      <w:r>
        <w:rPr>
          <w:noProof/>
        </w:rPr>
        <mc:AlternateContent>
          <mc:Choice Requires="wps">
            <w:drawing>
              <wp:anchor distT="0" distB="0" distL="114300" distR="114300" simplePos="0" relativeHeight="251756544" behindDoc="0" locked="0" layoutInCell="1" allowOverlap="1">
                <wp:simplePos x="0" y="0"/>
                <wp:positionH relativeFrom="column">
                  <wp:posOffset>252067</wp:posOffset>
                </wp:positionH>
                <wp:positionV relativeFrom="paragraph">
                  <wp:posOffset>429647</wp:posOffset>
                </wp:positionV>
                <wp:extent cx="1796995" cy="0"/>
                <wp:effectExtent l="0" t="0" r="32385" b="19050"/>
                <wp:wrapNone/>
                <wp:docPr id="62" name="Connecteur droit 62"/>
                <wp:cNvGraphicFramePr/>
                <a:graphic xmlns:a="http://schemas.openxmlformats.org/drawingml/2006/main">
                  <a:graphicData uri="http://schemas.microsoft.com/office/word/2010/wordprocessingShape">
                    <wps:wsp>
                      <wps:cNvCnPr/>
                      <wps:spPr>
                        <a:xfrm>
                          <a:off x="0" y="0"/>
                          <a:ext cx="179699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E9FD77C" id="Connecteur droit 62" o:spid="_x0000_s1026" style="position:absolute;z-index:251756544;visibility:visible;mso-wrap-style:square;mso-wrap-distance-left:9pt;mso-wrap-distance-top:0;mso-wrap-distance-right:9pt;mso-wrap-distance-bottom:0;mso-position-horizontal:absolute;mso-position-horizontal-relative:text;mso-position-vertical:absolute;mso-position-vertical-relative:text" from="19.85pt,33.85pt" to="161.35pt,3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" strokecolor="black [3213]"/>
            </w:pict>
          </mc:Fallback>
        </mc:AlternateContent>
      </w:r>
      <w:r w:rsidR="00E54552">
        <w:rPr>
          <w:noProof/>
        </w:rPr>
        <mc:AlternateContent>
          <mc:Choice Requires="wps">
            <w:drawing>
              <wp:anchor distT="0" distB="0" distL="114300" distR="114300" simplePos="0" relativeHeight="251762688" behindDoc="0" locked="0" layoutInCell="1" allowOverlap="1" wp14:anchorId="1D3868FA" wp14:editId="181FF239">
                <wp:simplePos x="0" y="0"/>
                <wp:positionH relativeFrom="column">
                  <wp:posOffset>268412</wp:posOffset>
                </wp:positionH>
                <wp:positionV relativeFrom="paragraph">
                  <wp:posOffset>134316</wp:posOffset>
                </wp:positionV>
                <wp:extent cx="461175" cy="0"/>
                <wp:effectExtent l="0" t="0" r="34290" b="19050"/>
                <wp:wrapNone/>
                <wp:docPr id="69" name="Connecteur droit 69"/>
                <wp:cNvGraphicFramePr/>
                <a:graphic xmlns:a="http://schemas.openxmlformats.org/drawingml/2006/main">
                  <a:graphicData uri="http://schemas.microsoft.com/office/word/2010/wordprocessingShape">
                    <wps:wsp>
                      <wps:cNvCnPr/>
                      <wps:spPr>
                        <a:xfrm>
                          <a:off x="0" y="0"/>
                          <a:ext cx="4611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9978A69" id="Connecteur droit 69" o:spid="_x0000_s1026" style="position:absolute;z-index:2517626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1.15pt,10.6pt" to="57.45pt,1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" strokecolor="black [3213]"/>
            </w:pict>
          </mc:Fallback>
        </mc:AlternateContent>
      </w:r>
      <w:r>
        <w:t>Pour les résultats étant donné qu’il faut une base commune pour effectuer les opérations, j’ai choisi de faire les 2 bases. La première version de l’opération sera toujours dans la base de la valeur 1. Et la deuxième dans la base de la valeur 2. Ensuite le programme prendra les deux valeurs pour effectuer l’opération demandée et afficher le détail sous forme d’opération en colonne avec les retenues.</w:t>
      </w:r>
    </w:p>
    <w:p w:rsidR="004B040E" w:rsidRDefault="004B040E" w:rsidP="004B040E">
      <w:pPr>
        <w:pStyle w:val="Retraitcorpsdetexte3"/>
        <w:ind w:left="720"/>
      </w:pPr>
    </w:p>
    <w:p w:rsidR="004B040E" w:rsidRDefault="004B040E" w:rsidP="004B040E">
      <w:pPr>
        <w:pStyle w:val="Retraitcorpsdetexte3"/>
        <w:ind w:left="720"/>
      </w:pPr>
    </w:p>
    <w:p w:rsidR="004B040E" w:rsidRDefault="004B040E" w:rsidP="004B040E">
      <w:pPr>
        <w:pStyle w:val="Retraitcorpsdetexte3"/>
        <w:ind w:left="720"/>
      </w:pPr>
    </w:p>
    <w:p w:rsidR="004B040E" w:rsidRDefault="004B040E" w:rsidP="004B040E">
      <w:pPr>
        <w:pStyle w:val="Retraitcorpsdetexte3"/>
        <w:ind w:left="720"/>
      </w:pPr>
    </w:p>
    <w:p w:rsidR="004B040E" w:rsidRPr="00F36D0F" w:rsidRDefault="004B040E" w:rsidP="004B040E">
      <w:pPr>
        <w:pStyle w:val="Retraitcorpsdetexte3"/>
        <w:ind w:left="720"/>
      </w:pPr>
    </w:p>
    <w:p w:rsidR="00E82ED0" w:rsidRDefault="00866E1A" w:rsidP="00E82ED0">
      <w:pPr>
        <w:pStyle w:val="Titre3"/>
      </w:pPr>
      <w:bookmarkStart w:id="22" w:name="_Toc483995117"/>
      <w:r>
        <w:t>Structogrammes</w:t>
      </w:r>
      <w:bookmarkEnd w:id="22"/>
    </w:p>
    <w:p w:rsidR="00E82ED0" w:rsidRDefault="00E82ED0" w:rsidP="00E82ED0">
      <w:pPr>
        <w:pStyle w:val="Retraitcorpsdetexte3"/>
        <w:ind w:left="0"/>
      </w:pPr>
      <w:r>
        <w:t>Le programme sera décomposé en 3 parties majeurs. La conversion, le calcul et l’affichage.</w:t>
      </w:r>
    </w:p>
    <w:p w:rsidR="00E82ED0" w:rsidRDefault="00E82ED0" w:rsidP="00E82ED0">
      <w:pPr>
        <w:pStyle w:val="Retraitcorpsdetexte3"/>
        <w:ind w:left="0"/>
      </w:pPr>
      <w:r>
        <w:t xml:space="preserve">On peut aussi séparer les grandes méthodes en plus petites mais faire un </w:t>
      </w:r>
      <w:r w:rsidR="00866E1A">
        <w:t xml:space="preserve">structogramme </w:t>
      </w:r>
      <w:r>
        <w:t>pour ces étapes intermédiaires ne servirait pas à grand-chose.</w:t>
      </w:r>
      <w:r w:rsidR="00F23AB3">
        <w:t xml:space="preserve"> </w:t>
      </w:r>
    </w:p>
    <w:p w:rsidR="005F02FB" w:rsidRDefault="00EC5928" w:rsidP="005F02FB">
      <w:pPr>
        <w:pStyle w:val="Retraitcorpsdetexte3"/>
        <w:numPr>
          <w:ilvl w:val="0"/>
          <w:numId w:val="11"/>
        </w:numPr>
      </w:pPr>
      <w:r>
        <w:rPr>
          <w:noProof/>
        </w:rPr>
        <w:lastRenderedPageBreak/>
        <w:drawing>
          <wp:anchor distT="0" distB="0" distL="114300" distR="114300" simplePos="0" relativeHeight="251688960" behindDoc="0" locked="0" layoutInCell="1" allowOverlap="1">
            <wp:simplePos x="0" y="0"/>
            <wp:positionH relativeFrom="margin">
              <wp:align>center</wp:align>
            </wp:positionH>
            <wp:positionV relativeFrom="paragraph">
              <wp:posOffset>247650</wp:posOffset>
            </wp:positionV>
            <wp:extent cx="4381500" cy="1500505"/>
            <wp:effectExtent l="0" t="0" r="0" b="4445"/>
            <wp:wrapSquare wrapText="bothSides"/>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tructo-conv.PNG"/>
                    <pic:cNvPicPr/>
                  </pic:nvPicPr>
                  <pic:blipFill>
                    <a:blip r:embed="rId20">
                      <a:extLst>
                        <a:ext uri="{28A0092B-C50C-407E-A947-70E740481C1C}">
                          <a14:useLocalDpi xmlns:a14="http://schemas.microsoft.com/office/drawing/2010/main" val="0"/>
                        </a:ext>
                      </a:extLst>
                    </a:blip>
                    <a:stretch>
                      <a:fillRect/>
                    </a:stretch>
                  </pic:blipFill>
                  <pic:spPr>
                    <a:xfrm>
                      <a:off x="0" y="0"/>
                      <a:ext cx="4381500" cy="1500505"/>
                    </a:xfrm>
                    <a:prstGeom prst="rect">
                      <a:avLst/>
                    </a:prstGeom>
                  </pic:spPr>
                </pic:pic>
              </a:graphicData>
            </a:graphic>
            <wp14:sizeRelH relativeFrom="page">
              <wp14:pctWidth>0</wp14:pctWidth>
            </wp14:sizeRelH>
            <wp14:sizeRelV relativeFrom="page">
              <wp14:pctHeight>0</wp14:pctHeight>
            </wp14:sizeRelV>
          </wp:anchor>
        </w:drawing>
      </w:r>
      <w:r w:rsidR="00E82ED0">
        <w:t>La méthode Conversion</w:t>
      </w:r>
    </w:p>
    <w:p w:rsidR="009E3735" w:rsidRDefault="009E3735" w:rsidP="009E3735">
      <w:pPr>
        <w:pStyle w:val="Retraitcorpsdetexte3"/>
        <w:ind w:left="720"/>
      </w:pPr>
    </w:p>
    <w:p w:rsidR="009E3735" w:rsidRDefault="009E3735" w:rsidP="009E3735">
      <w:pPr>
        <w:pStyle w:val="Retraitcorpsdetexte3"/>
        <w:ind w:left="720"/>
      </w:pPr>
    </w:p>
    <w:p w:rsidR="009E3735" w:rsidRDefault="009E3735" w:rsidP="009E3735">
      <w:pPr>
        <w:pStyle w:val="Retraitcorpsdetexte3"/>
        <w:ind w:left="720"/>
      </w:pPr>
    </w:p>
    <w:p w:rsidR="009E3735" w:rsidRDefault="009E3735" w:rsidP="009E3735">
      <w:pPr>
        <w:pStyle w:val="Retraitcorpsdetexte3"/>
        <w:ind w:left="720"/>
      </w:pPr>
    </w:p>
    <w:p w:rsidR="009E3735" w:rsidRDefault="009E3735" w:rsidP="009E3735">
      <w:pPr>
        <w:pStyle w:val="Retraitcorpsdetexte3"/>
        <w:ind w:left="720"/>
      </w:pPr>
    </w:p>
    <w:p w:rsidR="0078532E" w:rsidRDefault="005F02FB" w:rsidP="00C851CD">
      <w:pPr>
        <w:pStyle w:val="Retraitcorpsdetexte3"/>
        <w:ind w:left="0"/>
      </w:pPr>
      <w:r>
        <w:t>Ce structogramme va me servir pour la conversion binaire, décimal, octal et hexadécimal. Les fonctions fournies par c# suffiront amplement à remplir ce travail.</w:t>
      </w:r>
    </w:p>
    <w:p w:rsidR="00C851CD" w:rsidRDefault="00C851CD" w:rsidP="00C851CD">
      <w:pPr>
        <w:pStyle w:val="Retraitcorpsdetexte3"/>
        <w:numPr>
          <w:ilvl w:val="0"/>
          <w:numId w:val="11"/>
        </w:numPr>
      </w:pPr>
      <w:r>
        <w:t>BCD et GRAY</w:t>
      </w:r>
    </w:p>
    <w:p w:rsidR="00935352" w:rsidRDefault="009F2E29" w:rsidP="0078532E">
      <w:pPr>
        <w:pStyle w:val="Retraitcorpsdetexte3"/>
        <w:ind w:left="0"/>
      </w:pPr>
      <w:r>
        <w:rPr>
          <w:noProof/>
        </w:rPr>
        <w:drawing>
          <wp:anchor distT="0" distB="0" distL="114300" distR="114300" simplePos="0" relativeHeight="251768832" behindDoc="0" locked="0" layoutInCell="1" allowOverlap="1">
            <wp:simplePos x="0" y="0"/>
            <wp:positionH relativeFrom="margin">
              <wp:align>center</wp:align>
            </wp:positionH>
            <wp:positionV relativeFrom="paragraph">
              <wp:posOffset>676732</wp:posOffset>
            </wp:positionV>
            <wp:extent cx="3884371" cy="2529901"/>
            <wp:effectExtent l="0" t="0" r="1905" b="3810"/>
            <wp:wrapTopAndBottom/>
            <wp:docPr id="53" name="Imag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structo-conv-BCD.PNG"/>
                    <pic:cNvPicPr/>
                  </pic:nvPicPr>
                  <pic:blipFill>
                    <a:blip r:embed="rId21">
                      <a:extLst>
                        <a:ext uri="{28A0092B-C50C-407E-A947-70E740481C1C}">
                          <a14:useLocalDpi xmlns:a14="http://schemas.microsoft.com/office/drawing/2010/main" val="0"/>
                        </a:ext>
                      </a:extLst>
                    </a:blip>
                    <a:stretch>
                      <a:fillRect/>
                    </a:stretch>
                  </pic:blipFill>
                  <pic:spPr>
                    <a:xfrm>
                      <a:off x="0" y="0"/>
                      <a:ext cx="3884371" cy="2529901"/>
                    </a:xfrm>
                    <a:prstGeom prst="rect">
                      <a:avLst/>
                    </a:prstGeom>
                  </pic:spPr>
                </pic:pic>
              </a:graphicData>
            </a:graphic>
          </wp:anchor>
        </w:drawing>
      </w:r>
      <w:r w:rsidR="0078532E">
        <w:t xml:space="preserve">Pour le BCD et le code gray les choses se compliques un peu. Pour le code BCD il faut récupérer les valeurs de chaque « segments » de 4 bits afin de les convertir dans les bons formats. </w:t>
      </w:r>
    </w:p>
    <w:p w:rsidR="009F2E29" w:rsidRDefault="009F2E29" w:rsidP="0078532E">
      <w:pPr>
        <w:pStyle w:val="Retraitcorpsdetexte3"/>
        <w:ind w:left="0"/>
      </w:pPr>
    </w:p>
    <w:p w:rsidR="00EC5928" w:rsidRDefault="009F2E29" w:rsidP="0078532E">
      <w:pPr>
        <w:pStyle w:val="Retraitcorpsdetexte3"/>
        <w:ind w:left="0"/>
      </w:pPr>
      <w:r>
        <w:rPr>
          <w:noProof/>
        </w:rPr>
        <w:drawing>
          <wp:anchor distT="0" distB="0" distL="114300" distR="114300" simplePos="0" relativeHeight="251720704" behindDoc="0" locked="0" layoutInCell="1" allowOverlap="1">
            <wp:simplePos x="0" y="0"/>
            <wp:positionH relativeFrom="margin">
              <wp:align>left</wp:align>
            </wp:positionH>
            <wp:positionV relativeFrom="paragraph">
              <wp:posOffset>364084</wp:posOffset>
            </wp:positionV>
            <wp:extent cx="1892300" cy="841375"/>
            <wp:effectExtent l="0" t="0" r="0" b="0"/>
            <wp:wrapTopAndBottom/>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Capture2.PNG"/>
                    <pic:cNvPicPr/>
                  </pic:nvPicPr>
                  <pic:blipFill>
                    <a:blip r:embed="rId22">
                      <a:extLst>
                        <a:ext uri="{28A0092B-C50C-407E-A947-70E740481C1C}">
                          <a14:useLocalDpi xmlns:a14="http://schemas.microsoft.com/office/drawing/2010/main" val="0"/>
                        </a:ext>
                      </a:extLst>
                    </a:blip>
                    <a:stretch>
                      <a:fillRect/>
                    </a:stretch>
                  </pic:blipFill>
                  <pic:spPr>
                    <a:xfrm>
                      <a:off x="0" y="0"/>
                      <a:ext cx="1892300" cy="841375"/>
                    </a:xfrm>
                    <a:prstGeom prst="rect">
                      <a:avLst/>
                    </a:prstGeom>
                  </pic:spPr>
                </pic:pic>
              </a:graphicData>
            </a:graphic>
            <wp14:sizeRelH relativeFrom="margin">
              <wp14:pctWidth>0</wp14:pctWidth>
            </wp14:sizeRelH>
            <wp14:sizeRelV relativeFrom="margin">
              <wp14:pctHeight>0</wp14:pctHeight>
            </wp14:sizeRelV>
          </wp:anchor>
        </w:drawing>
      </w:r>
      <w:r w:rsidR="00072602">
        <w:t>Ce qui suis</w:t>
      </w:r>
      <w:r w:rsidR="00EC5928">
        <w:t xml:space="preserve"> la méthode présentée dans le document d’ELEOC donné aux élèves.</w:t>
      </w:r>
    </w:p>
    <w:p w:rsidR="00EC5928" w:rsidRDefault="00EC5928" w:rsidP="0078532E">
      <w:pPr>
        <w:pStyle w:val="Retraitcorpsdetexte3"/>
        <w:ind w:left="0"/>
      </w:pPr>
    </w:p>
    <w:p w:rsidR="008241F8" w:rsidRDefault="008241F8" w:rsidP="0078532E">
      <w:pPr>
        <w:pStyle w:val="Retraitcorpsdetexte3"/>
        <w:ind w:left="0"/>
      </w:pPr>
      <w:r>
        <w:rPr>
          <w:noProof/>
        </w:rPr>
        <w:lastRenderedPageBreak/>
        <w:drawing>
          <wp:anchor distT="0" distB="0" distL="114300" distR="114300" simplePos="0" relativeHeight="251769856" behindDoc="0" locked="0" layoutInCell="1" allowOverlap="1">
            <wp:simplePos x="0" y="0"/>
            <wp:positionH relativeFrom="margin">
              <wp:align>left</wp:align>
            </wp:positionH>
            <wp:positionV relativeFrom="paragraph">
              <wp:posOffset>670560</wp:posOffset>
            </wp:positionV>
            <wp:extent cx="3437890" cy="935355"/>
            <wp:effectExtent l="0" t="0" r="0" b="0"/>
            <wp:wrapTopAndBottom/>
            <wp:docPr id="57" name="Imag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schema-binaire-gray.PNG"/>
                    <pic:cNvPicPr/>
                  </pic:nvPicPr>
                  <pic:blipFill>
                    <a:blip r:embed="rId23">
                      <a:extLst>
                        <a:ext uri="{28A0092B-C50C-407E-A947-70E740481C1C}">
                          <a14:useLocalDpi xmlns:a14="http://schemas.microsoft.com/office/drawing/2010/main" val="0"/>
                        </a:ext>
                      </a:extLst>
                    </a:blip>
                    <a:stretch>
                      <a:fillRect/>
                    </a:stretch>
                  </pic:blipFill>
                  <pic:spPr>
                    <a:xfrm>
                      <a:off x="0" y="0"/>
                      <a:ext cx="3437890" cy="935355"/>
                    </a:xfrm>
                    <a:prstGeom prst="rect">
                      <a:avLst/>
                    </a:prstGeom>
                  </pic:spPr>
                </pic:pic>
              </a:graphicData>
            </a:graphic>
            <wp14:sizeRelH relativeFrom="margin">
              <wp14:pctWidth>0</wp14:pctWidth>
            </wp14:sizeRelH>
            <wp14:sizeRelV relativeFrom="margin">
              <wp14:pctHeight>0</wp14:pctHeight>
            </wp14:sizeRelV>
          </wp:anchor>
        </w:drawing>
      </w:r>
      <w:r w:rsidR="009F2E29">
        <w:t>Pour le code GRAY, Je garde aussi le principe donné en cours d’</w:t>
      </w:r>
      <w:r w:rsidR="00E77CF6">
        <w:t>ELEOC</w:t>
      </w:r>
      <w:r w:rsidR="009F2E29">
        <w:t xml:space="preserve">. </w:t>
      </w:r>
      <w:r>
        <w:t xml:space="preserve">Je convertis la valeur entrée par l’utilisateur en binaire. Ensuite je fais une addition logique entre le bit actuel et le bit précédent. Ce qui suis le schéma suivant. </w:t>
      </w:r>
    </w:p>
    <w:p w:rsidR="008241F8" w:rsidRDefault="0030058D" w:rsidP="0078532E">
      <w:pPr>
        <w:pStyle w:val="Retraitcorpsdetexte3"/>
        <w:ind w:left="0"/>
      </w:pPr>
      <w:r>
        <w:rPr>
          <w:noProof/>
        </w:rPr>
        <w:drawing>
          <wp:anchor distT="0" distB="0" distL="114300" distR="114300" simplePos="0" relativeHeight="251770880" behindDoc="0" locked="0" layoutInCell="1" allowOverlap="1">
            <wp:simplePos x="0" y="0"/>
            <wp:positionH relativeFrom="margin">
              <wp:align>center</wp:align>
            </wp:positionH>
            <wp:positionV relativeFrom="paragraph">
              <wp:posOffset>1169182</wp:posOffset>
            </wp:positionV>
            <wp:extent cx="6430645" cy="2264410"/>
            <wp:effectExtent l="0" t="0" r="8255" b="2540"/>
            <wp:wrapTopAndBottom/>
            <wp:docPr id="63" name="Imag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structo-conv-GRAY.PNG"/>
                    <pic:cNvPicPr/>
                  </pic:nvPicPr>
                  <pic:blipFill>
                    <a:blip r:embed="rId24">
                      <a:extLst>
                        <a:ext uri="{28A0092B-C50C-407E-A947-70E740481C1C}">
                          <a14:useLocalDpi xmlns:a14="http://schemas.microsoft.com/office/drawing/2010/main" val="0"/>
                        </a:ext>
                      </a:extLst>
                    </a:blip>
                    <a:stretch>
                      <a:fillRect/>
                    </a:stretch>
                  </pic:blipFill>
                  <pic:spPr>
                    <a:xfrm>
                      <a:off x="0" y="0"/>
                      <a:ext cx="6430645" cy="2264410"/>
                    </a:xfrm>
                    <a:prstGeom prst="rect">
                      <a:avLst/>
                    </a:prstGeom>
                  </pic:spPr>
                </pic:pic>
              </a:graphicData>
            </a:graphic>
            <wp14:sizeRelH relativeFrom="margin">
              <wp14:pctWidth>0</wp14:pctWidth>
            </wp14:sizeRelH>
            <wp14:sizeRelV relativeFrom="margin">
              <wp14:pctHeight>0</wp14:pctHeight>
            </wp14:sizeRelV>
          </wp:anchor>
        </w:drawing>
      </w:r>
      <w:r w:rsidR="008241F8">
        <w:t>Ce qui donne le structogramme suivant pour la fonction binaireToGray</w:t>
      </w:r>
    </w:p>
    <w:p w:rsidR="008241F8" w:rsidRDefault="008241F8" w:rsidP="0078532E">
      <w:pPr>
        <w:pStyle w:val="Retraitcorpsdetexte3"/>
        <w:ind w:left="0"/>
      </w:pPr>
    </w:p>
    <w:p w:rsidR="009E3735" w:rsidRDefault="009E3735" w:rsidP="00E82ED0">
      <w:pPr>
        <w:pStyle w:val="Retraitcorpsdetexte3"/>
        <w:numPr>
          <w:ilvl w:val="0"/>
          <w:numId w:val="11"/>
        </w:numPr>
      </w:pPr>
      <w:r>
        <w:t>La méthode Calcul</w:t>
      </w:r>
    </w:p>
    <w:p w:rsidR="00E95D89" w:rsidRDefault="000A0800" w:rsidP="00E95D89">
      <w:pPr>
        <w:pStyle w:val="Retraitcorpsdetexte3"/>
        <w:ind w:left="720"/>
      </w:pPr>
      <w:r>
        <w:rPr>
          <w:noProof/>
        </w:rPr>
        <w:drawing>
          <wp:anchor distT="0" distB="0" distL="114300" distR="114300" simplePos="0" relativeHeight="251771904" behindDoc="0" locked="0" layoutInCell="1" allowOverlap="1">
            <wp:simplePos x="0" y="0"/>
            <wp:positionH relativeFrom="margin">
              <wp:align>center</wp:align>
            </wp:positionH>
            <wp:positionV relativeFrom="paragraph">
              <wp:posOffset>475665</wp:posOffset>
            </wp:positionV>
            <wp:extent cx="4827905" cy="2211705"/>
            <wp:effectExtent l="0" t="0" r="0" b="0"/>
            <wp:wrapTopAndBottom/>
            <wp:docPr id="68" name="Imag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structo-calcul.PNG"/>
                    <pic:cNvPicPr/>
                  </pic:nvPicPr>
                  <pic:blipFill>
                    <a:blip r:embed="rId25">
                      <a:extLst>
                        <a:ext uri="{28A0092B-C50C-407E-A947-70E740481C1C}">
                          <a14:useLocalDpi xmlns:a14="http://schemas.microsoft.com/office/drawing/2010/main" val="0"/>
                        </a:ext>
                      </a:extLst>
                    </a:blip>
                    <a:stretch>
                      <a:fillRect/>
                    </a:stretch>
                  </pic:blipFill>
                  <pic:spPr>
                    <a:xfrm>
                      <a:off x="0" y="0"/>
                      <a:ext cx="4827905" cy="2211705"/>
                    </a:xfrm>
                    <a:prstGeom prst="rect">
                      <a:avLst/>
                    </a:prstGeom>
                  </pic:spPr>
                </pic:pic>
              </a:graphicData>
            </a:graphic>
            <wp14:sizeRelH relativeFrom="margin">
              <wp14:pctWidth>0</wp14:pctWidth>
            </wp14:sizeRelH>
            <wp14:sizeRelV relativeFrom="margin">
              <wp14:pctHeight>0</wp14:pctHeight>
            </wp14:sizeRelV>
          </wp:anchor>
        </w:drawing>
      </w:r>
      <w:r w:rsidR="00C453BC">
        <w:t xml:space="preserve">Comme marqué dans le chapitre 4.2.1, j’ai complétement remanié le système de calcul et d’affichage. </w:t>
      </w:r>
    </w:p>
    <w:p w:rsidR="00F67CD3" w:rsidRDefault="00F67CD3" w:rsidP="00E95D89">
      <w:pPr>
        <w:pStyle w:val="Retraitcorpsdetexte3"/>
        <w:ind w:left="720"/>
      </w:pPr>
    </w:p>
    <w:p w:rsidR="00F67CD3" w:rsidRDefault="00F67CD3" w:rsidP="00E95D89">
      <w:pPr>
        <w:pStyle w:val="Retraitcorpsdetexte3"/>
        <w:ind w:left="720"/>
      </w:pPr>
      <w:r>
        <w:t xml:space="preserve">Pour </w:t>
      </w:r>
      <w:r w:rsidR="00975B87">
        <w:t>montrer</w:t>
      </w:r>
      <w:r>
        <w:t xml:space="preserve"> comment fonctionne la version détaillée du calcul, voici le structogramme de la fonction addition.</w:t>
      </w:r>
    </w:p>
    <w:p w:rsidR="003E0CEA" w:rsidRDefault="003E0CEA" w:rsidP="00E95D89">
      <w:pPr>
        <w:pStyle w:val="Retraitcorpsdetexte3"/>
        <w:ind w:left="720"/>
      </w:pPr>
    </w:p>
    <w:p w:rsidR="00D63E8C" w:rsidRDefault="003E0CEA" w:rsidP="00E95D89">
      <w:pPr>
        <w:pStyle w:val="Retraitcorpsdetexte3"/>
        <w:ind w:left="720"/>
      </w:pPr>
      <w:r>
        <w:lastRenderedPageBreak/>
        <w:t>Chaque opération fonctionnera sur le même système.</w:t>
      </w:r>
      <w:r w:rsidR="00D63E8C">
        <w:rPr>
          <w:noProof/>
        </w:rPr>
        <w:drawing>
          <wp:anchor distT="0" distB="0" distL="114300" distR="114300" simplePos="0" relativeHeight="251772928" behindDoc="0" locked="0" layoutInCell="1" allowOverlap="1">
            <wp:simplePos x="0" y="0"/>
            <wp:positionH relativeFrom="column">
              <wp:posOffset>460537</wp:posOffset>
            </wp:positionH>
            <wp:positionV relativeFrom="paragraph">
              <wp:posOffset>738</wp:posOffset>
            </wp:positionV>
            <wp:extent cx="4710224" cy="2772645"/>
            <wp:effectExtent l="0" t="0" r="0" b="8890"/>
            <wp:wrapTopAndBottom/>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tructo-addition.PNG"/>
                    <pic:cNvPicPr/>
                  </pic:nvPicPr>
                  <pic:blipFill>
                    <a:blip r:embed="rId26">
                      <a:extLst>
                        <a:ext uri="{28A0092B-C50C-407E-A947-70E740481C1C}">
                          <a14:useLocalDpi xmlns:a14="http://schemas.microsoft.com/office/drawing/2010/main" val="0"/>
                        </a:ext>
                      </a:extLst>
                    </a:blip>
                    <a:stretch>
                      <a:fillRect/>
                    </a:stretch>
                  </pic:blipFill>
                  <pic:spPr>
                    <a:xfrm>
                      <a:off x="0" y="0"/>
                      <a:ext cx="4710224" cy="2772645"/>
                    </a:xfrm>
                    <a:prstGeom prst="rect">
                      <a:avLst/>
                    </a:prstGeom>
                  </pic:spPr>
                </pic:pic>
              </a:graphicData>
            </a:graphic>
          </wp:anchor>
        </w:drawing>
      </w:r>
    </w:p>
    <w:p w:rsidR="009E3735" w:rsidRDefault="006C075D" w:rsidP="00E82ED0">
      <w:pPr>
        <w:pStyle w:val="Retraitcorpsdetexte3"/>
        <w:numPr>
          <w:ilvl w:val="0"/>
          <w:numId w:val="11"/>
        </w:numPr>
      </w:pPr>
      <w:r>
        <w:rPr>
          <w:noProof/>
        </w:rPr>
        <w:drawing>
          <wp:anchor distT="0" distB="0" distL="114300" distR="114300" simplePos="0" relativeHeight="251773952" behindDoc="0" locked="0" layoutInCell="1" allowOverlap="1">
            <wp:simplePos x="0" y="0"/>
            <wp:positionH relativeFrom="margin">
              <wp:align>left</wp:align>
            </wp:positionH>
            <wp:positionV relativeFrom="paragraph">
              <wp:posOffset>364490</wp:posOffset>
            </wp:positionV>
            <wp:extent cx="2960370" cy="2360295"/>
            <wp:effectExtent l="0" t="0" r="0" b="1905"/>
            <wp:wrapTopAndBottom/>
            <wp:docPr id="72" name="Imag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structo-affiche.PNG"/>
                    <pic:cNvPicPr/>
                  </pic:nvPicPr>
                  <pic:blipFill>
                    <a:blip r:embed="rId27">
                      <a:extLst>
                        <a:ext uri="{28A0092B-C50C-407E-A947-70E740481C1C}">
                          <a14:useLocalDpi xmlns:a14="http://schemas.microsoft.com/office/drawing/2010/main" val="0"/>
                        </a:ext>
                      </a:extLst>
                    </a:blip>
                    <a:stretch>
                      <a:fillRect/>
                    </a:stretch>
                  </pic:blipFill>
                  <pic:spPr>
                    <a:xfrm>
                      <a:off x="0" y="0"/>
                      <a:ext cx="2960370" cy="2360295"/>
                    </a:xfrm>
                    <a:prstGeom prst="rect">
                      <a:avLst/>
                    </a:prstGeom>
                  </pic:spPr>
                </pic:pic>
              </a:graphicData>
            </a:graphic>
            <wp14:sizeRelH relativeFrom="margin">
              <wp14:pctWidth>0</wp14:pctWidth>
            </wp14:sizeRelH>
            <wp14:sizeRelV relativeFrom="margin">
              <wp14:pctHeight>0</wp14:pctHeight>
            </wp14:sizeRelV>
          </wp:anchor>
        </w:drawing>
      </w:r>
      <w:r w:rsidR="009E3735">
        <w:t>La méthode Affichage</w:t>
      </w:r>
    </w:p>
    <w:p w:rsidR="00E82ED0" w:rsidRDefault="00E82ED0" w:rsidP="002677EC">
      <w:pPr>
        <w:pStyle w:val="Retraitcorpsdetexte3"/>
        <w:ind w:left="0"/>
      </w:pPr>
    </w:p>
    <w:p w:rsidR="004F64CB" w:rsidRDefault="004F64CB" w:rsidP="002677EC">
      <w:pPr>
        <w:pStyle w:val="Retraitcorpsdetexte3"/>
        <w:ind w:left="0"/>
      </w:pPr>
      <w:r>
        <w:t>Pour la méthode d’affichage, je vais me baser sur le document utilisé en ELEOC. Il arrive à montrer de manière précise comment sont effectué</w:t>
      </w:r>
      <w:r w:rsidR="00C36DFA">
        <w:t>es</w:t>
      </w:r>
      <w:r>
        <w:t xml:space="preserve"> les opérations.</w:t>
      </w:r>
    </w:p>
    <w:p w:rsidR="006C075D" w:rsidRPr="006C075D" w:rsidRDefault="006C075D" w:rsidP="002677EC">
      <w:pPr>
        <w:pStyle w:val="Retraitcorpsdetexte3"/>
        <w:ind w:left="0"/>
        <w:rPr>
          <w:b/>
        </w:rPr>
      </w:pPr>
      <w:r>
        <w:t xml:space="preserve">Pour le placement se sera surement des textbox qui seront utilisées. Mais si une meilleure alternative est trouvée, il en </w:t>
      </w:r>
      <w:r w:rsidR="000A5F66">
        <w:t>sera</w:t>
      </w:r>
      <w:r>
        <w:t xml:space="preserve"> fait mention dans le chapitre </w:t>
      </w:r>
      <w:r>
        <w:rPr>
          <w:b/>
        </w:rPr>
        <w:t>NOCHAPITRE.</w:t>
      </w:r>
    </w:p>
    <w:p w:rsidR="004F64CB" w:rsidRDefault="00ED7E08" w:rsidP="00ED7E08">
      <w:pPr>
        <w:pStyle w:val="Titre3"/>
      </w:pPr>
      <w:bookmarkStart w:id="23" w:name="_Toc483995118"/>
      <w:r>
        <w:t>Développement</w:t>
      </w:r>
      <w:bookmarkEnd w:id="23"/>
    </w:p>
    <w:p w:rsidR="00ED7E08" w:rsidRPr="00ED7E08" w:rsidRDefault="00ED7E08" w:rsidP="00ED7E08">
      <w:r>
        <w:t>La plus grosse partie de ce TPI réside dans la partie développement du programme. Pour ce faire, je vais utiliser l’ide Visual Studio 2015. Il sera développé en langage c# et suivra les normes de l’ETML.</w:t>
      </w:r>
    </w:p>
    <w:p w:rsidR="004206A2" w:rsidRDefault="004206A2" w:rsidP="002D275D">
      <w:pPr>
        <w:pStyle w:val="Titre2"/>
      </w:pPr>
      <w:bookmarkStart w:id="24" w:name="_Toc532179967"/>
      <w:bookmarkStart w:id="25" w:name="_Toc165969651"/>
      <w:bookmarkStart w:id="26" w:name="_Toc483995119"/>
      <w:r w:rsidRPr="007F30AE">
        <w:lastRenderedPageBreak/>
        <w:t>Conception des tests</w:t>
      </w:r>
      <w:bookmarkEnd w:id="24"/>
      <w:bookmarkEnd w:id="25"/>
      <w:bookmarkEnd w:id="26"/>
    </w:p>
    <w:p w:rsidR="002677EC" w:rsidRDefault="002677EC" w:rsidP="002677EC">
      <w:r>
        <w:t xml:space="preserve">Les tests se dérouleront en 2 parties : </w:t>
      </w:r>
    </w:p>
    <w:p w:rsidR="002677EC" w:rsidRDefault="002677EC" w:rsidP="002677EC">
      <w:pPr>
        <w:pStyle w:val="Paragraphedeliste"/>
        <w:numPr>
          <w:ilvl w:val="0"/>
          <w:numId w:val="8"/>
        </w:numPr>
      </w:pPr>
      <w:r>
        <w:t>La grille de tests</w:t>
      </w:r>
    </w:p>
    <w:p w:rsidR="002677EC" w:rsidRDefault="002677EC" w:rsidP="002677EC">
      <w:pPr>
        <w:pStyle w:val="Paragraphedeliste"/>
        <w:numPr>
          <w:ilvl w:val="0"/>
          <w:numId w:val="8"/>
        </w:numPr>
      </w:pPr>
      <w:r>
        <w:t>Les tests unitaires</w:t>
      </w:r>
    </w:p>
    <w:p w:rsidR="002677EC" w:rsidRPr="002677EC" w:rsidRDefault="002677EC" w:rsidP="002677EC">
      <w:r>
        <w:t xml:space="preserve">Pour la grille elle comportera une série de manipulations, bonnes ou mauvaises, pour vérifier le bon fonctionnement </w:t>
      </w:r>
    </w:p>
    <w:p w:rsidR="00505421" w:rsidRPr="007F30AE" w:rsidRDefault="008E53F9" w:rsidP="002D275D">
      <w:pPr>
        <w:pStyle w:val="Titre2"/>
      </w:pPr>
      <w:bookmarkStart w:id="27" w:name="_Toc532179961"/>
      <w:bookmarkStart w:id="28" w:name="_Toc483995120"/>
      <w:r>
        <w:t>Planification</w:t>
      </w:r>
      <w:r w:rsidR="00505421">
        <w:t xml:space="preserve"> détaillé</w:t>
      </w:r>
      <w:r>
        <w:t>e</w:t>
      </w:r>
      <w:bookmarkEnd w:id="28"/>
    </w:p>
    <w:p w:rsidR="00505421" w:rsidRDefault="00505421" w:rsidP="002D275D">
      <w:pPr>
        <w:pStyle w:val="Informations"/>
        <w:numPr>
          <w:ilvl w:val="5"/>
          <w:numId w:val="7"/>
        </w:numPr>
        <w:ind w:left="426" w:hanging="426"/>
      </w:pPr>
      <w:r w:rsidRPr="00920F4E">
        <w:t>A ce stade, après l’analyse complète du projet, un planning détaillé et complet (avec tâches, sous-tâches, dépendances, durée</w:t>
      </w:r>
      <w:r w:rsidR="00B64C66" w:rsidRPr="00920F4E">
        <w:t>, …) peut être finalisé.</w:t>
      </w:r>
    </w:p>
    <w:p w:rsidR="00111811" w:rsidRPr="00920F4E" w:rsidRDefault="00111811" w:rsidP="002D275D">
      <w:pPr>
        <w:pStyle w:val="Informations"/>
        <w:numPr>
          <w:ilvl w:val="5"/>
          <w:numId w:val="7"/>
        </w:numPr>
        <w:ind w:left="426" w:hanging="426"/>
      </w:pPr>
      <w:r>
        <w:t>Le planning détaillé doit s’inscrire dans le planning initial.</w:t>
      </w:r>
      <w:r w:rsidR="007211A1">
        <w:t xml:space="preserve"> Il faut que l’on puisse situer cette planification détaillée par rapport à la planification initiale.</w:t>
      </w:r>
    </w:p>
    <w:p w:rsidR="007F30AE" w:rsidRPr="007F30AE" w:rsidRDefault="007F30AE" w:rsidP="008E53F9">
      <w:pPr>
        <w:pStyle w:val="Titre1"/>
      </w:pPr>
      <w:bookmarkStart w:id="29" w:name="_Toc532179964"/>
      <w:bookmarkStart w:id="30" w:name="_Toc165969648"/>
      <w:bookmarkStart w:id="31" w:name="_Toc483995121"/>
      <w:bookmarkEnd w:id="27"/>
      <w:r w:rsidRPr="007F30AE">
        <w:t>Réalisation</w:t>
      </w:r>
      <w:bookmarkEnd w:id="29"/>
      <w:bookmarkEnd w:id="30"/>
      <w:bookmarkEnd w:id="31"/>
    </w:p>
    <w:p w:rsidR="007F30AE" w:rsidRDefault="007F30AE" w:rsidP="002D275D">
      <w:pPr>
        <w:pStyle w:val="Titre2"/>
      </w:pPr>
      <w:bookmarkStart w:id="32" w:name="_Toc532179965"/>
      <w:bookmarkStart w:id="33" w:name="_Toc165969649"/>
      <w:bookmarkStart w:id="34" w:name="_Toc483995122"/>
      <w:r w:rsidRPr="007F30AE">
        <w:t>Dossier de Réalisation</w:t>
      </w:r>
      <w:bookmarkEnd w:id="32"/>
      <w:bookmarkEnd w:id="33"/>
      <w:bookmarkEnd w:id="34"/>
    </w:p>
    <w:p w:rsidR="006B2624" w:rsidRDefault="006B2624" w:rsidP="006B2624">
      <w:pPr>
        <w:pStyle w:val="Titre3"/>
      </w:pPr>
      <w:bookmarkStart w:id="35" w:name="_Toc483995123"/>
      <w:r>
        <w:t>Listes des outils</w:t>
      </w:r>
      <w:bookmarkEnd w:id="35"/>
      <w:r>
        <w:t xml:space="preserve"> </w:t>
      </w:r>
    </w:p>
    <w:p w:rsidR="006B2624" w:rsidRDefault="006B2624" w:rsidP="006B2624">
      <w:pPr>
        <w:pStyle w:val="Retraitcorpsdetexte3"/>
        <w:numPr>
          <w:ilvl w:val="0"/>
          <w:numId w:val="8"/>
        </w:numPr>
      </w:pPr>
      <w:r>
        <w:t>Visual Studio 2015</w:t>
      </w:r>
    </w:p>
    <w:p w:rsidR="006B2624" w:rsidRDefault="006B2624" w:rsidP="006B2624">
      <w:pPr>
        <w:pStyle w:val="Retraitcorpsdetexte3"/>
        <w:numPr>
          <w:ilvl w:val="0"/>
          <w:numId w:val="8"/>
        </w:numPr>
      </w:pPr>
      <w:r w:rsidRPr="006B2624">
        <w:t>ConventionsDeCodageV2.3.3</w:t>
      </w:r>
      <w:r>
        <w:t xml:space="preserve"> ETML</w:t>
      </w:r>
    </w:p>
    <w:p w:rsidR="00783AB5" w:rsidRDefault="00783AB5" w:rsidP="00783AB5">
      <w:pPr>
        <w:pStyle w:val="Titre3"/>
      </w:pPr>
      <w:bookmarkStart w:id="36" w:name="_Toc483995124"/>
      <w:r>
        <w:t>Programme</w:t>
      </w:r>
      <w:bookmarkEnd w:id="36"/>
    </w:p>
    <w:p w:rsidR="00783AB5" w:rsidRDefault="00783AB5" w:rsidP="00783AB5">
      <w:r>
        <w:t>Les fichiers contenant le code sources sont disponible sur le git ou dans les annexes. Dans cette partie je vais reprendre les méthodes les plus intéressantes et les décrire dans le détail.</w:t>
      </w:r>
    </w:p>
    <w:p w:rsidR="00FB61B4" w:rsidRDefault="00FB61B4" w:rsidP="00783AB5"/>
    <w:p w:rsidR="00FB61B4" w:rsidRDefault="00FB61B4" w:rsidP="00FB61B4">
      <w:pPr>
        <w:pStyle w:val="Titre3"/>
      </w:pPr>
      <w:bookmarkStart w:id="37" w:name="_Toc483995125"/>
      <w:r>
        <w:t>Nombre à virgule</w:t>
      </w:r>
      <w:bookmarkEnd w:id="37"/>
    </w:p>
    <w:p w:rsidR="00FB61B4" w:rsidRDefault="00FB61B4" w:rsidP="00FB61B4">
      <w:r>
        <w:t>Pour le moment les nombres à virgule flottante ne fonctionne pas. La fonction de base de c# ne supporte pas les variables de format « Float » ou « Double ».</w:t>
      </w:r>
    </w:p>
    <w:p w:rsidR="00FB61B4" w:rsidRDefault="00FB61B4" w:rsidP="00FB61B4"/>
    <w:p w:rsidR="00FB61B4" w:rsidRDefault="00FB61B4" w:rsidP="00FB61B4">
      <w:r>
        <w:t xml:space="preserve">Cependant une alternative à l’aide d’un tableau de bits est envisageable. Cela rendrait Le développement un peu plus long. En effectuant des recherches, j’ai trouvé une méthode </w:t>
      </w:r>
      <w:r w:rsidR="00BC32D2">
        <w:t xml:space="preserve">qui permet de passer d’un nombre à virgule décimal au tableau de bits, mais impossible de le transformer en un autre format. </w:t>
      </w:r>
    </w:p>
    <w:p w:rsidR="00BC32D2" w:rsidRDefault="00BC32D2" w:rsidP="00FB61B4"/>
    <w:p w:rsidR="00BC32D2" w:rsidRPr="00FB61B4" w:rsidRDefault="00BC32D2" w:rsidP="00FB61B4">
      <w:r>
        <w:t xml:space="preserve">Une fois l’affichage terminé, je me pencherais plus </w:t>
      </w:r>
      <w:r w:rsidR="00E60214">
        <w:t>en profondeur</w:t>
      </w:r>
      <w:r>
        <w:t xml:space="preserve"> sur ce problème.</w:t>
      </w:r>
    </w:p>
    <w:p w:rsidR="00F72C91" w:rsidRDefault="00F72C91" w:rsidP="00F72C91">
      <w:pPr>
        <w:pStyle w:val="Titre3"/>
      </w:pPr>
      <w:bookmarkStart w:id="38" w:name="_Toc483995126"/>
      <w:r>
        <w:lastRenderedPageBreak/>
        <w:t>Fonction Décimal -&gt; BCD</w:t>
      </w:r>
      <w:bookmarkEnd w:id="38"/>
    </w:p>
    <w:p w:rsidR="00796139" w:rsidRDefault="006F070E" w:rsidP="00796139">
      <w:pPr>
        <w:rPr>
          <w:noProof/>
        </w:rPr>
      </w:pPr>
      <w:r>
        <w:rPr>
          <w:noProof/>
        </w:rPr>
        <w:drawing>
          <wp:anchor distT="0" distB="0" distL="114300" distR="114300" simplePos="0" relativeHeight="251766784" behindDoc="0" locked="0" layoutInCell="1" allowOverlap="1">
            <wp:simplePos x="0" y="0"/>
            <wp:positionH relativeFrom="margin">
              <wp:align>left</wp:align>
            </wp:positionH>
            <wp:positionV relativeFrom="paragraph">
              <wp:posOffset>466090</wp:posOffset>
            </wp:positionV>
            <wp:extent cx="4715124" cy="2998775"/>
            <wp:effectExtent l="0" t="0" r="0" b="0"/>
            <wp:wrapTopAndBottom/>
            <wp:docPr id="46" name="Imag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MM-captureDecimalToBcd.PNG"/>
                    <pic:cNvPicPr/>
                  </pic:nvPicPr>
                  <pic:blipFill rotWithShape="1">
                    <a:blip r:embed="rId28">
                      <a:extLst>
                        <a:ext uri="{28A0092B-C50C-407E-A947-70E740481C1C}">
                          <a14:useLocalDpi xmlns:a14="http://schemas.microsoft.com/office/drawing/2010/main" val="0"/>
                        </a:ext>
                      </a:extLst>
                    </a:blip>
                    <a:srcRect l="2347" t="3972" r="24189"/>
                    <a:stretch/>
                  </pic:blipFill>
                  <pic:spPr bwMode="auto">
                    <a:xfrm>
                      <a:off x="0" y="0"/>
                      <a:ext cx="4715124" cy="2998775"/>
                    </a:xfrm>
                    <a:prstGeom prst="rect">
                      <a:avLst/>
                    </a:prstGeom>
                    <a:ln>
                      <a:noFill/>
                    </a:ln>
                    <a:extLst>
                      <a:ext uri="{53640926-AAD7-44D8-BBD7-CCE9431645EC}">
                        <a14:shadowObscured xmlns:a14="http://schemas.microsoft.com/office/drawing/2010/main"/>
                      </a:ext>
                    </a:extLst>
                  </pic:spPr>
                </pic:pic>
              </a:graphicData>
            </a:graphic>
          </wp:anchor>
        </w:drawing>
      </w:r>
      <w:r w:rsidR="00F72C91">
        <w:t>La fonction pour convertir un nombre décimal en un nombre en code BCD me semble un bon exemple pour commencer.</w:t>
      </w:r>
      <w:r w:rsidR="00796139">
        <w:t xml:space="preserve"> </w:t>
      </w:r>
    </w:p>
    <w:p w:rsidR="00F72C91" w:rsidRDefault="00F72C91" w:rsidP="00F72C91"/>
    <w:p w:rsidR="006F682B" w:rsidRDefault="006C3171" w:rsidP="005D2C98">
      <w:r>
        <w:t xml:space="preserve">La valeur entrée par l’utilisateur, est envoyée dans la méthode sous forme de tableau « String ». La première boucle commence, elle a pour effet de prendre chaque chiffre de la valeur pour ensuite la convertir en binaire. Une fois la conversion en binaire effectuée, cette nouvelle valeur est stockée dans une variable temporaire (appelé « temp »). Le code BCD nécessite 4 bit et dépendant de la valeur il </w:t>
      </w:r>
      <w:r w:rsidR="002B5DFE">
        <w:t>se</w:t>
      </w:r>
      <w:r>
        <w:t xml:space="preserve"> peut que ce maximum ne soit pas atteint.</w:t>
      </w:r>
      <w:r w:rsidR="002B5DFE">
        <w:t xml:space="preserve"> C’est alors que la deuxième boucle entre en jeu. Son principe est de calculer la longueur de notre string et de rajoute le bon nombre de 0 devant pour arriver à quatre bits. Une fois ceci effectué, la variable temp est placée dans la textbox de la valeur BCD.</w:t>
      </w:r>
    </w:p>
    <w:p w:rsidR="00F72EE6" w:rsidRDefault="005969AE" w:rsidP="005969AE">
      <w:pPr>
        <w:pStyle w:val="Titre3"/>
      </w:pPr>
      <w:bookmarkStart w:id="39" w:name="_Toc483995127"/>
      <w:r>
        <w:rPr>
          <w:noProof/>
        </w:rPr>
        <w:lastRenderedPageBreak/>
        <w:drawing>
          <wp:anchor distT="0" distB="0" distL="114300" distR="114300" simplePos="0" relativeHeight="251767808" behindDoc="0" locked="0" layoutInCell="1" allowOverlap="1">
            <wp:simplePos x="0" y="0"/>
            <wp:positionH relativeFrom="margin">
              <wp:align>left</wp:align>
            </wp:positionH>
            <wp:positionV relativeFrom="paragraph">
              <wp:posOffset>340360</wp:posOffset>
            </wp:positionV>
            <wp:extent cx="4222750" cy="2490470"/>
            <wp:effectExtent l="0" t="0" r="6350" b="5080"/>
            <wp:wrapTopAndBottom/>
            <wp:docPr id="61" name="Imag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MM-captureDecimalToGray.PNG"/>
                    <pic:cNvPicPr/>
                  </pic:nvPicPr>
                  <pic:blipFill rotWithShape="1">
                    <a:blip r:embed="rId29">
                      <a:extLst>
                        <a:ext uri="{28A0092B-C50C-407E-A947-70E740481C1C}">
                          <a14:useLocalDpi xmlns:a14="http://schemas.microsoft.com/office/drawing/2010/main" val="0"/>
                        </a:ext>
                      </a:extLst>
                    </a:blip>
                    <a:srcRect l="8820" t="11153" r="26130" b="15614"/>
                    <a:stretch/>
                  </pic:blipFill>
                  <pic:spPr bwMode="auto">
                    <a:xfrm>
                      <a:off x="0" y="0"/>
                      <a:ext cx="4222750" cy="24904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 xml:space="preserve">Fonction </w:t>
      </w:r>
      <w:r w:rsidR="00BB0A9F">
        <w:t>Binaire</w:t>
      </w:r>
      <w:r>
        <w:t xml:space="preserve"> -&gt; GRAY</w:t>
      </w:r>
      <w:bookmarkEnd w:id="39"/>
    </w:p>
    <w:p w:rsidR="005969AE" w:rsidRDefault="005969AE" w:rsidP="005969AE"/>
    <w:p w:rsidR="005969AE" w:rsidRDefault="005969AE" w:rsidP="005969AE">
      <w:r>
        <w:t xml:space="preserve">Pour cette fonction, le principe </w:t>
      </w:r>
      <w:r w:rsidR="005261E4">
        <w:t>suit</w:t>
      </w:r>
      <w:r>
        <w:t xml:space="preserve"> le même cheminement que pour le « Décimal -&gt; BCD ».</w:t>
      </w:r>
    </w:p>
    <w:p w:rsidR="005C562B" w:rsidRDefault="005C562B" w:rsidP="005969AE">
      <w:r>
        <w:t>Une valeur en tableau « String »</w:t>
      </w:r>
      <w:r w:rsidR="00BB0A9F">
        <w:t xml:space="preserve"> est envoyée dans la fonction. Elle va ensuite prendre la longueur de ce tableau. Comme le bit de gauche est le même </w:t>
      </w:r>
      <w:r w:rsidR="00CB3CEF">
        <w:t xml:space="preserve">en binaire et en code gray, il va directement le placer dans la textbox. Pour </w:t>
      </w:r>
      <w:r w:rsidR="004D0DBE">
        <w:t>les autres bits</w:t>
      </w:r>
      <w:r w:rsidR="00CB3CEF">
        <w:t xml:space="preserve">, il va sélectionner </w:t>
      </w:r>
      <w:r w:rsidR="004D0DBE">
        <w:t>le bit actuel</w:t>
      </w:r>
      <w:r w:rsidR="00CB3CEF">
        <w:t xml:space="preserve"> de la boucle plus celui à la position « i-1 »</w:t>
      </w:r>
      <w:r w:rsidR="004D0DBE">
        <w:t xml:space="preserve">, afin d’effectuer le complément à deux. Pour être </w:t>
      </w:r>
      <w:r w:rsidR="00E07CAE">
        <w:t>sûre</w:t>
      </w:r>
      <w:r w:rsidR="004D0DBE">
        <w:t xml:space="preserve"> que le programme ne fasse pas d’erreur il va vérifier le résultat de ce complément et attribuer la valeur 1 ou 0 à la suite du textbox.</w:t>
      </w:r>
    </w:p>
    <w:p w:rsidR="00880B50" w:rsidRDefault="00880B50" w:rsidP="00880B50">
      <w:pPr>
        <w:pStyle w:val="Titre3"/>
      </w:pPr>
      <w:bookmarkStart w:id="40" w:name="_Toc483995128"/>
      <w:r>
        <w:t xml:space="preserve">Fonction </w:t>
      </w:r>
      <w:r w:rsidRPr="00880B50">
        <w:t>convertButton_Click</w:t>
      </w:r>
      <w:bookmarkEnd w:id="40"/>
    </w:p>
    <w:p w:rsidR="00880B50" w:rsidRDefault="00880B50" w:rsidP="00880B50">
      <w:r>
        <w:rPr>
          <w:noProof/>
        </w:rPr>
        <w:drawing>
          <wp:anchor distT="0" distB="0" distL="114300" distR="114300" simplePos="0" relativeHeight="251774976" behindDoc="0" locked="0" layoutInCell="1" allowOverlap="1">
            <wp:simplePos x="0" y="0"/>
            <wp:positionH relativeFrom="margin">
              <wp:align>left</wp:align>
            </wp:positionH>
            <wp:positionV relativeFrom="paragraph">
              <wp:posOffset>328295</wp:posOffset>
            </wp:positionV>
            <wp:extent cx="5682615" cy="1477645"/>
            <wp:effectExtent l="0" t="0" r="0" b="8255"/>
            <wp:wrapTopAndBottom/>
            <wp:docPr id="45" name="Imag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nitialisation.PNG"/>
                    <pic:cNvPicPr/>
                  </pic:nvPicPr>
                  <pic:blipFill rotWithShape="1">
                    <a:blip r:embed="rId30">
                      <a:extLst>
                        <a:ext uri="{28A0092B-C50C-407E-A947-70E740481C1C}">
                          <a14:useLocalDpi xmlns:a14="http://schemas.microsoft.com/office/drawing/2010/main" val="0"/>
                        </a:ext>
                      </a:extLst>
                    </a:blip>
                    <a:srcRect l="7015" t="8490" b="5949"/>
                    <a:stretch/>
                  </pic:blipFill>
                  <pic:spPr bwMode="auto">
                    <a:xfrm>
                      <a:off x="0" y="0"/>
                      <a:ext cx="5682615" cy="14776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Avant de convertir dans les 6 types, le programme va préparer les informations.</w:t>
      </w:r>
    </w:p>
    <w:p w:rsidR="00880B50" w:rsidRDefault="00880B50" w:rsidP="00880B50"/>
    <w:p w:rsidR="00880B50" w:rsidRDefault="00880B50" w:rsidP="00880B50">
      <w:r>
        <w:t>Il va tout d’abord récupérer la valeur de l’item sélectionné dans la liste déroulante et initialiser la variable baseNumber.</w:t>
      </w:r>
    </w:p>
    <w:p w:rsidR="006F682B" w:rsidRDefault="006F682B" w:rsidP="00880B50"/>
    <w:p w:rsidR="00DC6706" w:rsidRDefault="00DC6706" w:rsidP="00880B50">
      <w:pPr>
        <w:rPr>
          <w:noProof/>
        </w:rPr>
      </w:pPr>
    </w:p>
    <w:p w:rsidR="006F682B" w:rsidRPr="00880B50" w:rsidRDefault="006F682B" w:rsidP="00880B50">
      <w:r>
        <w:rPr>
          <w:noProof/>
        </w:rPr>
        <w:lastRenderedPageBreak/>
        <w:drawing>
          <wp:anchor distT="0" distB="0" distL="114300" distR="114300" simplePos="0" relativeHeight="251776000" behindDoc="0" locked="0" layoutInCell="1" allowOverlap="1">
            <wp:simplePos x="0" y="0"/>
            <wp:positionH relativeFrom="margin">
              <wp:align>center</wp:align>
            </wp:positionH>
            <wp:positionV relativeFrom="paragraph">
              <wp:posOffset>561</wp:posOffset>
            </wp:positionV>
            <wp:extent cx="5039360" cy="2297430"/>
            <wp:effectExtent l="0" t="0" r="8890" b="7620"/>
            <wp:wrapTopAndBottom/>
            <wp:docPr id="74" name="Imag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tri.PNG"/>
                    <pic:cNvPicPr/>
                  </pic:nvPicPr>
                  <pic:blipFill rotWithShape="1">
                    <a:blip r:embed="rId31">
                      <a:extLst>
                        <a:ext uri="{28A0092B-C50C-407E-A947-70E740481C1C}">
                          <a14:useLocalDpi xmlns:a14="http://schemas.microsoft.com/office/drawing/2010/main" val="0"/>
                        </a:ext>
                      </a:extLst>
                    </a:blip>
                    <a:srcRect l="9046" t="26419" r="13228" b="9370"/>
                    <a:stretch/>
                  </pic:blipFill>
                  <pic:spPr bwMode="auto">
                    <a:xfrm>
                      <a:off x="0" y="0"/>
                      <a:ext cx="5039360" cy="22974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7D3291" w:rsidRDefault="006F682B" w:rsidP="005969AE">
      <w:r>
        <w:t>Ensuite, grâce à la variable « exception », le programme va définir la base de la valeur entrée par l’utilisateur. Si elle est égale à BCD ou GRAY, il va d’abord lancer la fonction de conversion adéquate.</w:t>
      </w:r>
    </w:p>
    <w:p w:rsidR="006F682B" w:rsidRDefault="00DC6706" w:rsidP="005969AE">
      <w:r>
        <w:rPr>
          <w:noProof/>
        </w:rPr>
        <w:drawing>
          <wp:anchor distT="0" distB="0" distL="114300" distR="114300" simplePos="0" relativeHeight="251778048" behindDoc="0" locked="0" layoutInCell="1" allowOverlap="1" wp14:anchorId="28C53B3E" wp14:editId="317E862D">
            <wp:simplePos x="0" y="0"/>
            <wp:positionH relativeFrom="margin">
              <wp:align>left</wp:align>
            </wp:positionH>
            <wp:positionV relativeFrom="paragraph">
              <wp:posOffset>162988</wp:posOffset>
            </wp:positionV>
            <wp:extent cx="5039360" cy="595630"/>
            <wp:effectExtent l="0" t="0" r="8890" b="0"/>
            <wp:wrapTopAndBottom/>
            <wp:docPr id="76" name="Imag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tri.PNG"/>
                    <pic:cNvPicPr/>
                  </pic:nvPicPr>
                  <pic:blipFill rotWithShape="1">
                    <a:blip r:embed="rId31">
                      <a:extLst>
                        <a:ext uri="{28A0092B-C50C-407E-A947-70E740481C1C}">
                          <a14:useLocalDpi xmlns:a14="http://schemas.microsoft.com/office/drawing/2010/main" val="0"/>
                        </a:ext>
                      </a:extLst>
                    </a:blip>
                    <a:srcRect l="9046" t="73966" r="13228" b="9370"/>
                    <a:stretch/>
                  </pic:blipFill>
                  <pic:spPr bwMode="auto">
                    <a:xfrm>
                      <a:off x="0" y="0"/>
                      <a:ext cx="5039360" cy="5956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6F682B" w:rsidRDefault="006F682B" w:rsidP="005969AE">
      <w:r>
        <w:t xml:space="preserve">Sinon il va séparer la valeur au niveau du | pour ne garder que le chiffre de la base.  Pour </w:t>
      </w:r>
      <w:r w:rsidR="00605FC6">
        <w:t>l’exemple,</w:t>
      </w:r>
      <w:r>
        <w:t xml:space="preserve"> si l’utilisateur choisi le type « Binaire | 2 » Le programme donnera la valeur 2 à la variable userBase.</w:t>
      </w:r>
    </w:p>
    <w:p w:rsidR="00DC6706" w:rsidRDefault="00DC6706" w:rsidP="005969AE"/>
    <w:p w:rsidR="00DC6706" w:rsidRDefault="00DC6706" w:rsidP="005969AE">
      <w:r>
        <w:t xml:space="preserve">Par la suite, il lancer la fonction « convertToAll » avec comme argument : </w:t>
      </w:r>
    </w:p>
    <w:p w:rsidR="00DC6706" w:rsidRDefault="00DC6706" w:rsidP="00DC6706">
      <w:pPr>
        <w:pStyle w:val="Paragraphedeliste"/>
        <w:numPr>
          <w:ilvl w:val="0"/>
          <w:numId w:val="8"/>
        </w:numPr>
      </w:pPr>
      <w:r>
        <w:t>La valeur entrée par l’utilisateur dans le textbox</w:t>
      </w:r>
    </w:p>
    <w:p w:rsidR="00DC6706" w:rsidRDefault="00DC6706" w:rsidP="00DC6706">
      <w:pPr>
        <w:pStyle w:val="Paragraphedeliste"/>
        <w:numPr>
          <w:ilvl w:val="0"/>
          <w:numId w:val="8"/>
        </w:numPr>
      </w:pPr>
      <w:r>
        <w:t>La base de la valeur choisie par l’utilisateur</w:t>
      </w:r>
    </w:p>
    <w:p w:rsidR="00F1107C" w:rsidRDefault="00B5540D" w:rsidP="000C49E0">
      <w:pPr>
        <w:pStyle w:val="Titre3"/>
      </w:pPr>
      <w:bookmarkStart w:id="41" w:name="_Toc483995129"/>
      <w:r>
        <w:rPr>
          <w:noProof/>
        </w:rPr>
        <w:drawing>
          <wp:anchor distT="0" distB="0" distL="114300" distR="114300" simplePos="0" relativeHeight="251779072" behindDoc="0" locked="0" layoutInCell="1" allowOverlap="1">
            <wp:simplePos x="0" y="0"/>
            <wp:positionH relativeFrom="margin">
              <wp:align>left</wp:align>
            </wp:positionH>
            <wp:positionV relativeFrom="paragraph">
              <wp:posOffset>322846</wp:posOffset>
            </wp:positionV>
            <wp:extent cx="5107940" cy="1614170"/>
            <wp:effectExtent l="0" t="0" r="0" b="5080"/>
            <wp:wrapTopAndBottom/>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methode.PNG"/>
                    <pic:cNvPicPr/>
                  </pic:nvPicPr>
                  <pic:blipFill rotWithShape="1">
                    <a:blip r:embed="rId32">
                      <a:extLst>
                        <a:ext uri="{28A0092B-C50C-407E-A947-70E740481C1C}">
                          <a14:useLocalDpi xmlns:a14="http://schemas.microsoft.com/office/drawing/2010/main" val="0"/>
                        </a:ext>
                      </a:extLst>
                    </a:blip>
                    <a:srcRect l="12282" t="32927" r="9984" b="18247"/>
                    <a:stretch/>
                  </pic:blipFill>
                  <pic:spPr bwMode="auto">
                    <a:xfrm>
                      <a:off x="0" y="0"/>
                      <a:ext cx="5107940" cy="16141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C49E0">
        <w:t>Fonction convertToAll</w:t>
      </w:r>
      <w:bookmarkEnd w:id="41"/>
    </w:p>
    <w:p w:rsidR="001D635C" w:rsidRPr="001D635C" w:rsidRDefault="001D635C" w:rsidP="001D635C">
      <w:pPr>
        <w:pStyle w:val="Retraitcorpsdetexte3"/>
        <w:ind w:left="0"/>
      </w:pPr>
    </w:p>
    <w:p w:rsidR="0036724F" w:rsidRDefault="004B715B" w:rsidP="000C49E0">
      <w:pPr>
        <w:rPr>
          <w:noProof/>
        </w:rPr>
      </w:pPr>
      <w:r>
        <w:rPr>
          <w:noProof/>
        </w:rPr>
        <w:t xml:space="preserve">Pour cette fonction, le principe est simple. </w:t>
      </w:r>
      <w:r w:rsidR="001D635C">
        <w:rPr>
          <w:noProof/>
        </w:rPr>
        <w:t xml:space="preserve"> Les valeurs envoyée par la fonction « Convert_click » sont ensuite transposée dans toutes les bases. </w:t>
      </w:r>
      <w:r w:rsidR="0036724F">
        <w:rPr>
          <w:noProof/>
        </w:rPr>
        <w:t>Pour ce faire, j’utilise la fonction de conversion de type proposée par c#.</w:t>
      </w:r>
    </w:p>
    <w:p w:rsidR="0036724F" w:rsidRDefault="0036724F" w:rsidP="000C49E0">
      <w:pPr>
        <w:rPr>
          <w:noProof/>
        </w:rPr>
      </w:pPr>
    </w:p>
    <w:p w:rsidR="00B5540D" w:rsidRDefault="00B5540D" w:rsidP="000C49E0">
      <w:pPr>
        <w:rPr>
          <w:b/>
          <w:noProof/>
        </w:rPr>
      </w:pPr>
    </w:p>
    <w:p w:rsidR="0036724F" w:rsidRDefault="0036724F" w:rsidP="000C49E0">
      <w:pPr>
        <w:rPr>
          <w:noProof/>
        </w:rPr>
      </w:pPr>
      <w:r>
        <w:rPr>
          <w:noProof/>
        </w:rPr>
        <w:drawing>
          <wp:anchor distT="0" distB="0" distL="114300" distR="114300" simplePos="0" relativeHeight="251780096" behindDoc="0" locked="0" layoutInCell="1" allowOverlap="1">
            <wp:simplePos x="0" y="0"/>
            <wp:positionH relativeFrom="margin">
              <wp:align>left</wp:align>
            </wp:positionH>
            <wp:positionV relativeFrom="paragraph">
              <wp:posOffset>569</wp:posOffset>
            </wp:positionV>
            <wp:extent cx="5759450" cy="715645"/>
            <wp:effectExtent l="0" t="0" r="0" b="8255"/>
            <wp:wrapTopAndBottom/>
            <wp:docPr id="73" name="Imag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int32.png"/>
                    <pic:cNvPicPr/>
                  </pic:nvPicPr>
                  <pic:blipFill>
                    <a:blip r:embed="rId33">
                      <a:extLst>
                        <a:ext uri="{28A0092B-C50C-407E-A947-70E740481C1C}">
                          <a14:useLocalDpi xmlns:a14="http://schemas.microsoft.com/office/drawing/2010/main" val="0"/>
                        </a:ext>
                      </a:extLst>
                    </a:blip>
                    <a:stretch>
                      <a:fillRect/>
                    </a:stretch>
                  </pic:blipFill>
                  <pic:spPr>
                    <a:xfrm>
                      <a:off x="0" y="0"/>
                      <a:ext cx="5759450" cy="715645"/>
                    </a:xfrm>
                    <a:prstGeom prst="rect">
                      <a:avLst/>
                    </a:prstGeom>
                  </pic:spPr>
                </pic:pic>
              </a:graphicData>
            </a:graphic>
          </wp:anchor>
        </w:drawing>
      </w:r>
    </w:p>
    <w:p w:rsidR="0036724F" w:rsidRDefault="0036724F" w:rsidP="000C49E0">
      <w:pPr>
        <w:rPr>
          <w:noProof/>
        </w:rPr>
      </w:pPr>
      <w:r>
        <w:rPr>
          <w:noProof/>
        </w:rPr>
        <w:t>L’orsque que l’on effectue une conversion en type INT ou STRING, un argument permet de venir insérer une valeur (2,8,10 ou 16) pour choisir la base de notre base.</w:t>
      </w:r>
    </w:p>
    <w:p w:rsidR="0036724F" w:rsidRDefault="0036724F" w:rsidP="000C49E0">
      <w:pPr>
        <w:rPr>
          <w:noProof/>
        </w:rPr>
      </w:pPr>
    </w:p>
    <w:p w:rsidR="004B715B" w:rsidRDefault="001D635C" w:rsidP="000C49E0">
      <w:pPr>
        <w:rPr>
          <w:noProof/>
        </w:rPr>
      </w:pPr>
      <w:r>
        <w:rPr>
          <w:noProof/>
        </w:rPr>
        <w:t>Une fois ces opérations éfféctuée, le programme lance les fonction de conversion en BCD et en GRAY</w:t>
      </w:r>
    </w:p>
    <w:p w:rsidR="007D3291" w:rsidRDefault="007D3291" w:rsidP="007D3291">
      <w:pPr>
        <w:pStyle w:val="Titre3"/>
      </w:pPr>
      <w:bookmarkStart w:id="42" w:name="_Toc483995130"/>
      <w:r>
        <w:t>Méthode des Calcules</w:t>
      </w:r>
      <w:bookmarkEnd w:id="42"/>
    </w:p>
    <w:p w:rsidR="007D3291" w:rsidRDefault="007D3291" w:rsidP="007D3291">
      <w:r>
        <w:t xml:space="preserve">La méthode pour effectuer les opérations, se situe dans la Form Calculate. Elle se compose de </w:t>
      </w:r>
      <w:r w:rsidR="006831F5">
        <w:t>quatre</w:t>
      </w:r>
      <w:r>
        <w:t xml:space="preserve"> méthodes principales :</w:t>
      </w:r>
    </w:p>
    <w:p w:rsidR="007D3291" w:rsidRDefault="007D3291" w:rsidP="007D3291">
      <w:pPr>
        <w:pStyle w:val="Paragraphedeliste"/>
        <w:numPr>
          <w:ilvl w:val="0"/>
          <w:numId w:val="8"/>
        </w:numPr>
      </w:pPr>
      <w:r>
        <w:t>Addition</w:t>
      </w:r>
    </w:p>
    <w:p w:rsidR="007D3291" w:rsidRDefault="007D3291" w:rsidP="007D3291">
      <w:pPr>
        <w:pStyle w:val="Paragraphedeliste"/>
        <w:numPr>
          <w:ilvl w:val="0"/>
          <w:numId w:val="8"/>
        </w:numPr>
      </w:pPr>
      <w:r>
        <w:t>Soustraction</w:t>
      </w:r>
    </w:p>
    <w:p w:rsidR="007D3291" w:rsidRDefault="007D3291" w:rsidP="007D3291">
      <w:pPr>
        <w:pStyle w:val="Paragraphedeliste"/>
        <w:numPr>
          <w:ilvl w:val="0"/>
          <w:numId w:val="8"/>
        </w:numPr>
      </w:pPr>
      <w:r>
        <w:t>Multiplication</w:t>
      </w:r>
    </w:p>
    <w:p w:rsidR="007D3291" w:rsidRDefault="007D3291" w:rsidP="007D3291">
      <w:pPr>
        <w:pStyle w:val="Paragraphedeliste"/>
        <w:numPr>
          <w:ilvl w:val="0"/>
          <w:numId w:val="8"/>
        </w:numPr>
      </w:pPr>
      <w:r>
        <w:t>Division</w:t>
      </w:r>
    </w:p>
    <w:p w:rsidR="007D3291" w:rsidRDefault="007D3291" w:rsidP="007D3291">
      <w:r>
        <w:t>Le fait de la séparer en quatre petites fonctions, permet de mieux contrôler les spécificités de chaque opération arithmétique. Cependant cela rajoute des lignes de codes.</w:t>
      </w:r>
      <w:r w:rsidR="007C293A">
        <w:t xml:space="preserve"> Pour les opérations avec des valeurs de bases différents, </w:t>
      </w:r>
      <w:r w:rsidR="004850C3">
        <w:t>les fonctions retourneront le résultat avec la valeur 2 convertie avec la base de la valeur 1.</w:t>
      </w:r>
    </w:p>
    <w:p w:rsidR="002638B3" w:rsidRDefault="002638B3" w:rsidP="007D3291"/>
    <w:p w:rsidR="002638B3" w:rsidRDefault="002638B3" w:rsidP="002638B3">
      <w:pPr>
        <w:pStyle w:val="Titre3"/>
      </w:pPr>
      <w:bookmarkStart w:id="43" w:name="_Toc483995131"/>
      <w:r>
        <w:t xml:space="preserve">Initialisation </w:t>
      </w:r>
      <w:r w:rsidR="00CE4C2F">
        <w:t xml:space="preserve">des </w:t>
      </w:r>
      <w:r>
        <w:t>Opérations</w:t>
      </w:r>
      <w:bookmarkEnd w:id="43"/>
    </w:p>
    <w:p w:rsidR="00D36807" w:rsidRDefault="00D36807" w:rsidP="00D36807">
      <w:r>
        <w:t>Au moment où l’utilisateur va activer le bouton opération, le programme va initialiser tous les éléments.</w:t>
      </w:r>
      <w:r w:rsidR="00F71B00">
        <w:t xml:space="preserve"> Cette initialisation va prendre place dans 2 fonction : </w:t>
      </w:r>
    </w:p>
    <w:p w:rsidR="00F71B00" w:rsidRDefault="00F71B00" w:rsidP="00F71B00">
      <w:pPr>
        <w:pStyle w:val="Paragraphedeliste"/>
        <w:numPr>
          <w:ilvl w:val="0"/>
          <w:numId w:val="8"/>
        </w:numPr>
      </w:pPr>
      <w:r w:rsidRPr="00F71B00">
        <w:t>calculateButton_Click</w:t>
      </w:r>
    </w:p>
    <w:p w:rsidR="006F4DB6" w:rsidRDefault="00F71B00" w:rsidP="006F4DB6">
      <w:pPr>
        <w:pStyle w:val="Paragraphedeliste"/>
        <w:numPr>
          <w:ilvl w:val="0"/>
          <w:numId w:val="8"/>
        </w:numPr>
      </w:pPr>
      <w:r w:rsidRPr="00F71B00">
        <w:t>calcualteValues</w:t>
      </w:r>
    </w:p>
    <w:p w:rsidR="004773AE" w:rsidRDefault="004773AE" w:rsidP="004773AE">
      <w:r>
        <w:t xml:space="preserve">Un switch est mis en place pour faciliter l’aiguillage entres les diverses fonctions de calcules. </w:t>
      </w:r>
    </w:p>
    <w:p w:rsidR="006F4DB6" w:rsidRPr="00D36807" w:rsidRDefault="006F4DB6" w:rsidP="006F4DB6"/>
    <w:p w:rsidR="007D3291" w:rsidRDefault="007D3291" w:rsidP="007D3291">
      <w:pPr>
        <w:pStyle w:val="Titre3"/>
      </w:pPr>
      <w:bookmarkStart w:id="44" w:name="_Toc483995132"/>
      <w:r>
        <w:t>Fonction addValue</w:t>
      </w:r>
      <w:bookmarkEnd w:id="44"/>
    </w:p>
    <w:p w:rsidR="004A6DDE" w:rsidRDefault="004A6DDE" w:rsidP="00F74128"/>
    <w:p w:rsidR="004850C3" w:rsidRDefault="004850C3" w:rsidP="00F74128">
      <w:pPr>
        <w:rPr>
          <w:b/>
          <w:noProof/>
        </w:rPr>
      </w:pPr>
    </w:p>
    <w:p w:rsidR="00202624" w:rsidRDefault="0037242B" w:rsidP="00F74128">
      <w:r>
        <w:rPr>
          <w:b/>
          <w:noProof/>
        </w:rPr>
        <w:lastRenderedPageBreak/>
        <w:drawing>
          <wp:anchor distT="0" distB="0" distL="114300" distR="114300" simplePos="0" relativeHeight="251781120" behindDoc="0" locked="0" layoutInCell="1" allowOverlap="1">
            <wp:simplePos x="0" y="0"/>
            <wp:positionH relativeFrom="margin">
              <wp:align>right</wp:align>
            </wp:positionH>
            <wp:positionV relativeFrom="paragraph">
              <wp:posOffset>521541</wp:posOffset>
            </wp:positionV>
            <wp:extent cx="5886450" cy="1001395"/>
            <wp:effectExtent l="0" t="0" r="0" b="8255"/>
            <wp:wrapTopAndBottom/>
            <wp:docPr id="75" name="Imag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methode 1.PNG"/>
                    <pic:cNvPicPr/>
                  </pic:nvPicPr>
                  <pic:blipFill rotWithShape="1">
                    <a:blip r:embed="rId34">
                      <a:extLst>
                        <a:ext uri="{28A0092B-C50C-407E-A947-70E740481C1C}">
                          <a14:useLocalDpi xmlns:a14="http://schemas.microsoft.com/office/drawing/2010/main" val="0"/>
                        </a:ext>
                      </a:extLst>
                    </a:blip>
                    <a:srcRect l="3811" t="4034" r="11802" b="60654"/>
                    <a:stretch/>
                  </pic:blipFill>
                  <pic:spPr bwMode="auto">
                    <a:xfrm>
                      <a:off x="0" y="0"/>
                      <a:ext cx="5886450" cy="1001864"/>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E7234">
        <w:t xml:space="preserve">Le principe restera pour toutes les fonctions de calcules. </w:t>
      </w:r>
      <w:r w:rsidR="00DF0ECC">
        <w:t>Voici le fonctionnement</w:t>
      </w:r>
      <w:r w:rsidR="003144FF">
        <w:t xml:space="preserve"> de cette fonction.</w:t>
      </w:r>
    </w:p>
    <w:p w:rsidR="003144FF" w:rsidRDefault="0037242B" w:rsidP="00F74128">
      <w:r>
        <w:t>Le programme va prendre chaque unité des valeurs, les unes après les autres.</w:t>
      </w:r>
    </w:p>
    <w:p w:rsidR="00E028A8" w:rsidRDefault="00E028A8" w:rsidP="00F74128">
      <w:pPr>
        <w:rPr>
          <w:noProof/>
        </w:rPr>
      </w:pPr>
      <w:r>
        <w:rPr>
          <w:noProof/>
        </w:rPr>
        <w:drawing>
          <wp:anchor distT="0" distB="0" distL="114300" distR="114300" simplePos="0" relativeHeight="251782144" behindDoc="0" locked="0" layoutInCell="1" allowOverlap="1">
            <wp:simplePos x="0" y="0"/>
            <wp:positionH relativeFrom="margin">
              <wp:align>left</wp:align>
            </wp:positionH>
            <wp:positionV relativeFrom="paragraph">
              <wp:posOffset>187457</wp:posOffset>
            </wp:positionV>
            <wp:extent cx="5116195" cy="2406015"/>
            <wp:effectExtent l="0" t="0" r="8255" b="0"/>
            <wp:wrapTopAndBottom/>
            <wp:docPr id="79" name="Imag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methode 2.PNG"/>
                    <pic:cNvPicPr/>
                  </pic:nvPicPr>
                  <pic:blipFill rotWithShape="1">
                    <a:blip r:embed="rId35">
                      <a:extLst>
                        <a:ext uri="{28A0092B-C50C-407E-A947-70E740481C1C}">
                          <a14:useLocalDpi xmlns:a14="http://schemas.microsoft.com/office/drawing/2010/main" val="0"/>
                        </a:ext>
                      </a:extLst>
                    </a:blip>
                    <a:srcRect l="8811" t="5022" r="2341" b="2444"/>
                    <a:stretch/>
                  </pic:blipFill>
                  <pic:spPr bwMode="auto">
                    <a:xfrm>
                      <a:off x="0" y="0"/>
                      <a:ext cx="5116195" cy="24060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E028A8" w:rsidRDefault="00E028A8" w:rsidP="00F74128"/>
    <w:p w:rsidR="00E028A8" w:rsidRDefault="00E028A8" w:rsidP="00F74128">
      <w:r>
        <w:t>Ensuite, il va effectuer une addition entre le chiffre 1 et le chiffre 2. Si la valeur obtenue est plus grande que la base des 2 valeurs, le programme va placer une retenue de 1 dans le tableau.</w:t>
      </w:r>
    </w:p>
    <w:p w:rsidR="00E028A8" w:rsidRDefault="00E028A8" w:rsidP="00F74128">
      <w:r>
        <w:t xml:space="preserve">Pour le résultat, si l’addition est plus grand que la base, il va retirer la base et placer cette valeur dans </w:t>
      </w:r>
      <w:r w:rsidR="00CE7A56">
        <w:t>la variable de résultat</w:t>
      </w:r>
      <w:r>
        <w:t>.</w:t>
      </w:r>
    </w:p>
    <w:p w:rsidR="00E028A8" w:rsidRDefault="00E028A8" w:rsidP="00F74128"/>
    <w:p w:rsidR="00E028A8" w:rsidRDefault="00E028A8" w:rsidP="00F74128">
      <w:r>
        <w:t>Si la valeur obtenue est moins grande que la base, il va placer un 0 dans le tableau des retenues et placer la valeur dans la variable de résultat. Mais c’est la dernière opération, et que la retenue actuelle vaut 1, il va la placer en première position du string résultat.</w:t>
      </w:r>
    </w:p>
    <w:p w:rsidR="003144FF" w:rsidRDefault="003144FF" w:rsidP="00F74128">
      <w:pPr>
        <w:rPr>
          <w:b/>
        </w:rPr>
      </w:pPr>
    </w:p>
    <w:p w:rsidR="004A6DDE" w:rsidRDefault="004A6DDE" w:rsidP="004A6DDE">
      <w:pPr>
        <w:pStyle w:val="Titre3"/>
      </w:pPr>
      <w:bookmarkStart w:id="45" w:name="_Toc483995133"/>
      <w:r>
        <w:t>Fonction substractValue</w:t>
      </w:r>
      <w:bookmarkEnd w:id="45"/>
    </w:p>
    <w:p w:rsidR="009F26C9" w:rsidRDefault="009F26C9" w:rsidP="009F26C9">
      <w:pPr>
        <w:rPr>
          <w:b/>
        </w:rPr>
      </w:pPr>
      <w:r>
        <w:t xml:space="preserve">Pour la fonction de soustraction, le principe reste le même que l’addition. Une fois les valeurs transformée et </w:t>
      </w:r>
      <w:r w:rsidR="009D67A0">
        <w:t xml:space="preserve">envoyée dans la fonction, le programme va soustraire à chaque unité. Si le résultat </w:t>
      </w:r>
      <w:r w:rsidR="00842096">
        <w:t>est plus</w:t>
      </w:r>
      <w:r w:rsidR="009D67A0">
        <w:t xml:space="preserve"> petit que 0, le programme va retirer 1 à l’unité suivante et ajouter 10 à la retenue du calcul actuelle. La valeur calculée via : v1+retenue-v2 est placée dans un string, qui seras afficher par la suite.</w:t>
      </w:r>
      <w:r w:rsidR="00C267F1">
        <w:t xml:space="preserve"> </w:t>
      </w:r>
      <w:r w:rsidR="00C267F1">
        <w:rPr>
          <w:b/>
        </w:rPr>
        <w:t>A COMPLETER AVEC DES SCREENS</w:t>
      </w:r>
    </w:p>
    <w:p w:rsidR="00220BA0" w:rsidRDefault="00220BA0" w:rsidP="009F26C9">
      <w:pPr>
        <w:rPr>
          <w:b/>
        </w:rPr>
      </w:pPr>
    </w:p>
    <w:p w:rsidR="00220BA0" w:rsidRDefault="00A9372F" w:rsidP="00220BA0">
      <w:pPr>
        <w:pStyle w:val="Titre3"/>
      </w:pPr>
      <w:r>
        <w:lastRenderedPageBreak/>
        <w:t xml:space="preserve"> </w:t>
      </w:r>
      <w:bookmarkStart w:id="46" w:name="_Toc483995134"/>
      <w:r w:rsidR="00220BA0">
        <w:t>Fonction multiplicateValue</w:t>
      </w:r>
      <w:bookmarkEnd w:id="46"/>
    </w:p>
    <w:p w:rsidR="00220BA0" w:rsidRDefault="00401829" w:rsidP="00220BA0">
      <w:r>
        <w:t xml:space="preserve">Pour cette fonction, le principal problème </w:t>
      </w:r>
      <w:r w:rsidR="007A7422">
        <w:t>a</w:t>
      </w:r>
      <w:r>
        <w:t xml:space="preserve"> été de séparer les retenues du nombre à ajouter au résultat. </w:t>
      </w:r>
      <w:r w:rsidR="00DA4210">
        <w:t>Car si dans l’addition, une retenue est toujours égale à 1 ou 0, là il se peut que la retenue vaille 9.</w:t>
      </w:r>
      <w:r w:rsidR="005D1C1E">
        <w:t xml:space="preserve"> Pour contrer ce problème j’ai mis en place un système de tableau à 2 dimension.</w:t>
      </w:r>
    </w:p>
    <w:p w:rsidR="005D1C1E" w:rsidRDefault="005D1C1E" w:rsidP="00220BA0"/>
    <w:p w:rsidR="005D1C1E" w:rsidRDefault="005D1C1E" w:rsidP="00220BA0">
      <w:r>
        <w:t>Dans le cas d’une valeur à 2 chiffre, l’index 1 du tableau est consacré aux retenues du pre</w:t>
      </w:r>
      <w:r w:rsidR="007B113E">
        <w:t>mier chiffre et l’index 0 aux r</w:t>
      </w:r>
      <w:r w:rsidR="00845A7A">
        <w:t>e</w:t>
      </w:r>
      <w:r>
        <w:t xml:space="preserve">tenues du deuxième. Les </w:t>
      </w:r>
      <w:r w:rsidR="001D72F0">
        <w:t>résultats</w:t>
      </w:r>
      <w:r>
        <w:t xml:space="preserve"> sont </w:t>
      </w:r>
      <w:r w:rsidR="00857BD6">
        <w:t>stockés</w:t>
      </w:r>
      <w:r>
        <w:t xml:space="preserve"> dans un tableau de string.</w:t>
      </w:r>
    </w:p>
    <w:p w:rsidR="005D1C1E" w:rsidRDefault="005D1C1E" w:rsidP="00220BA0"/>
    <w:p w:rsidR="00BE1ED5" w:rsidRDefault="00BE1ED5" w:rsidP="00220BA0">
      <w:r>
        <w:t>Pour alléger le code, j’ai mis en place le 31.05.2017, 2 variables « factor ». Elles permettent de stocker les valeurs à multiplier et permet une meilleure lisibilité du code.</w:t>
      </w:r>
    </w:p>
    <w:p w:rsidR="00BE1ED5" w:rsidRDefault="00BE1ED5" w:rsidP="00220BA0"/>
    <w:p w:rsidR="005D1C1E" w:rsidRDefault="005D1C1E" w:rsidP="00220BA0">
      <w:r>
        <w:t xml:space="preserve">Une fois les multiplications faites, une additionne tous </w:t>
      </w:r>
      <w:r w:rsidR="00857BD6">
        <w:t>les strings contenus</w:t>
      </w:r>
      <w:r>
        <w:t xml:space="preserve"> dans le tableau, est cela nous donne le résultat final. </w:t>
      </w:r>
      <w:r>
        <w:rPr>
          <w:b/>
        </w:rPr>
        <w:t xml:space="preserve">A </w:t>
      </w:r>
      <w:r w:rsidR="00615CF9">
        <w:rPr>
          <w:b/>
        </w:rPr>
        <w:t>compléter</w:t>
      </w:r>
      <w:r>
        <w:rPr>
          <w:b/>
        </w:rPr>
        <w:t xml:space="preserve"> avec les </w:t>
      </w:r>
      <w:r w:rsidR="00615CF9">
        <w:rPr>
          <w:b/>
        </w:rPr>
        <w:t>sceens</w:t>
      </w:r>
      <w:r>
        <w:rPr>
          <w:b/>
        </w:rPr>
        <w:t>.</w:t>
      </w:r>
      <w:r>
        <w:t xml:space="preserve"> </w:t>
      </w:r>
    </w:p>
    <w:p w:rsidR="00377F11" w:rsidRDefault="00377F11" w:rsidP="00220BA0"/>
    <w:p w:rsidR="00377F11" w:rsidRDefault="00377F11" w:rsidP="00377F11">
      <w:pPr>
        <w:pStyle w:val="Titre3"/>
      </w:pPr>
      <w:r>
        <w:t xml:space="preserve"> </w:t>
      </w:r>
      <w:bookmarkStart w:id="47" w:name="_Toc483995135"/>
      <w:r>
        <w:t>Fonction d’affichage</w:t>
      </w:r>
      <w:bookmarkEnd w:id="47"/>
    </w:p>
    <w:p w:rsidR="00377F11" w:rsidRDefault="00377F11" w:rsidP="00377F11">
      <w:r>
        <w:t>Pour afficher les résultats, 4 textboxs sont nécessaire. Ils permettent de montrer de manière simple les retenues, les valeurs et le résultat.</w:t>
      </w:r>
    </w:p>
    <w:p w:rsidR="00377F11" w:rsidRDefault="00377F11" w:rsidP="00377F11"/>
    <w:p w:rsidR="00377F11" w:rsidRPr="00377F11" w:rsidRDefault="00377F11" w:rsidP="00377F11">
      <w:r>
        <w:t>Pour le code il suffit simplement de placer les bons paramètres dans les bon textboxs.</w:t>
      </w:r>
    </w:p>
    <w:p w:rsidR="00505421" w:rsidRDefault="00505421" w:rsidP="002D275D">
      <w:pPr>
        <w:pStyle w:val="Titre2"/>
      </w:pPr>
      <w:bookmarkStart w:id="48" w:name="_Toc532179960"/>
      <w:bookmarkStart w:id="49" w:name="_Toc165969644"/>
      <w:bookmarkStart w:id="50" w:name="_Toc483995136"/>
      <w:r w:rsidRPr="007F30AE">
        <w:t>Modifications</w:t>
      </w:r>
      <w:bookmarkEnd w:id="48"/>
      <w:bookmarkEnd w:id="49"/>
      <w:bookmarkEnd w:id="50"/>
    </w:p>
    <w:p w:rsidR="00561951" w:rsidRPr="00561951" w:rsidRDefault="00695449" w:rsidP="00561951">
      <w:pPr>
        <w:pStyle w:val="Titre3"/>
      </w:pPr>
      <w:bookmarkStart w:id="51" w:name="_Toc483995137"/>
      <w:r>
        <w:t>Conversion de nombre à virgule</w:t>
      </w:r>
      <w:bookmarkEnd w:id="51"/>
    </w:p>
    <w:p w:rsidR="00DA2531" w:rsidRDefault="008B00DD" w:rsidP="00DA2531">
      <w:r>
        <w:t xml:space="preserve">La conversion de nombre à virgule </w:t>
      </w:r>
      <w:r w:rsidR="008C7957">
        <w:t>ne fonctionne pas. La méthode de base de c</w:t>
      </w:r>
      <w:r w:rsidR="000E3924">
        <w:t># ne supporte pas les valeurs de types « Float » ou « Double ».</w:t>
      </w:r>
    </w:p>
    <w:p w:rsidR="0003584C" w:rsidRDefault="0003584C" w:rsidP="00DA2531"/>
    <w:p w:rsidR="0003584C" w:rsidRDefault="0003584C" w:rsidP="00DA2531">
      <w:r>
        <w:t>Après quelques recherches je suis tombé sur un début de solution. Il consiste à transformer notre valeur en tableau de bits, et de convertir la valeur bits par bits.</w:t>
      </w:r>
      <w:r w:rsidR="00505E35">
        <w:t xml:space="preserve"> Cependant une erreur </w:t>
      </w:r>
      <w:r w:rsidR="00EE180C">
        <w:t>se</w:t>
      </w:r>
      <w:r w:rsidR="00505E35">
        <w:t xml:space="preserve"> produit lors de la conversion. </w:t>
      </w:r>
      <w:r w:rsidR="00664925">
        <w:t>Dès que j’essaie de convertir les bits</w:t>
      </w:r>
      <w:r w:rsidR="003479EB">
        <w:t>, il revient sur une base 10.</w:t>
      </w:r>
    </w:p>
    <w:p w:rsidR="00F45649" w:rsidRDefault="00F45649" w:rsidP="00DA2531"/>
    <w:p w:rsidR="005909A3" w:rsidRDefault="00A62446" w:rsidP="00DA2531">
      <w:r>
        <w:t>Sinon une deuxième so</w:t>
      </w:r>
      <w:r w:rsidR="007F6D68">
        <w:t>lution serait de passer par un p</w:t>
      </w:r>
      <w:r>
        <w:t xml:space="preserve">arseInt. J’ai trouvé un convertisseur qui fonctionne avec cette </w:t>
      </w:r>
      <w:r w:rsidR="007F6D68">
        <w:t>méthode</w:t>
      </w:r>
      <w:r>
        <w:t xml:space="preserve"> : </w:t>
      </w:r>
      <w:hyperlink r:id="rId36" w:history="1">
        <w:r w:rsidRPr="00734A01">
          <w:rPr>
            <w:rStyle w:val="Lienhypertexte"/>
          </w:rPr>
          <w:t>http://coderstoolbox.net/number/</w:t>
        </w:r>
      </w:hyperlink>
    </w:p>
    <w:p w:rsidR="00A62446" w:rsidRDefault="00A62446" w:rsidP="00DA2531"/>
    <w:p w:rsidR="00AB7CBF" w:rsidRDefault="00AB7CBF" w:rsidP="00DA2531"/>
    <w:p w:rsidR="007F30AE" w:rsidRPr="007F30AE" w:rsidRDefault="007F30AE" w:rsidP="008E53F9">
      <w:pPr>
        <w:pStyle w:val="Titre1"/>
      </w:pPr>
      <w:bookmarkStart w:id="52" w:name="_Toc532179966"/>
      <w:bookmarkStart w:id="53" w:name="_Toc165969650"/>
      <w:bookmarkStart w:id="54" w:name="_Toc483995138"/>
      <w:r w:rsidRPr="007F30AE">
        <w:lastRenderedPageBreak/>
        <w:t>Tests</w:t>
      </w:r>
      <w:bookmarkEnd w:id="52"/>
      <w:bookmarkEnd w:id="53"/>
      <w:bookmarkEnd w:id="54"/>
    </w:p>
    <w:p w:rsidR="007F30AE" w:rsidRPr="007F30AE" w:rsidRDefault="007F30AE" w:rsidP="002D275D">
      <w:pPr>
        <w:pStyle w:val="Titre2"/>
      </w:pPr>
      <w:bookmarkStart w:id="55" w:name="_Toc532179968"/>
      <w:bookmarkStart w:id="56" w:name="_Toc165969652"/>
      <w:bookmarkStart w:id="57" w:name="_Ref308525868"/>
      <w:bookmarkStart w:id="58" w:name="_Toc483995139"/>
      <w:r w:rsidRPr="007F30AE">
        <w:t>Dossier des tests</w:t>
      </w:r>
      <w:bookmarkEnd w:id="55"/>
      <w:bookmarkEnd w:id="56"/>
      <w:bookmarkEnd w:id="57"/>
      <w:bookmarkEnd w:id="58"/>
    </w:p>
    <w:p w:rsidR="007F30AE" w:rsidRPr="00920F4E" w:rsidRDefault="00A3107E" w:rsidP="002D275D">
      <w:pPr>
        <w:pStyle w:val="Informations"/>
        <w:numPr>
          <w:ilvl w:val="5"/>
          <w:numId w:val="7"/>
        </w:numPr>
        <w:ind w:left="426" w:hanging="426"/>
      </w:pPr>
      <w:r w:rsidRPr="00920F4E">
        <w:t>On dresse le bilan des t</w:t>
      </w:r>
      <w:r w:rsidR="007F30AE" w:rsidRPr="00920F4E">
        <w:t>ests effectués (qui, quand, avec quelles données…)</w:t>
      </w:r>
      <w:r w:rsidR="00111811">
        <w:t xml:space="preserve"> sous forme de procédure. Lorsque cela est possible, fournir un tableau des tests effectués avec les résultats </w:t>
      </w:r>
      <w:r w:rsidR="001C4F39" w:rsidRPr="001C4F39">
        <w:rPr>
          <w:color w:val="FF0000"/>
        </w:rPr>
        <w:t xml:space="preserve">attendus et </w:t>
      </w:r>
      <w:r w:rsidR="00111811" w:rsidRPr="001C4F39">
        <w:rPr>
          <w:color w:val="FF0000"/>
        </w:rPr>
        <w:t>obtenus</w:t>
      </w:r>
      <w:r w:rsidR="001C4F39" w:rsidRPr="001C4F39">
        <w:rPr>
          <w:color w:val="FF0000"/>
        </w:rPr>
        <w:t>, ainsi que</w:t>
      </w:r>
      <w:r w:rsidR="00111811" w:rsidRPr="001C4F39">
        <w:rPr>
          <w:color w:val="FF0000"/>
        </w:rPr>
        <w:t xml:space="preserve"> </w:t>
      </w:r>
      <w:r w:rsidR="00111811" w:rsidRPr="00830F50">
        <w:t>les</w:t>
      </w:r>
      <w:r w:rsidR="00111811">
        <w:t xml:space="preserve"> actions à entreprendre en conséquence</w:t>
      </w:r>
      <w:r w:rsidR="00645760">
        <w:t xml:space="preserve"> (et une estimation de leur durée)</w:t>
      </w:r>
      <w:r w:rsidR="005328B0" w:rsidRPr="00920F4E">
        <w:t>.</w:t>
      </w:r>
    </w:p>
    <w:p w:rsidR="00920F4E" w:rsidRDefault="007F30AE" w:rsidP="002D275D">
      <w:pPr>
        <w:pStyle w:val="Informations"/>
        <w:numPr>
          <w:ilvl w:val="5"/>
          <w:numId w:val="7"/>
        </w:numPr>
        <w:ind w:left="426" w:hanging="426"/>
      </w:pPr>
      <w:r w:rsidRPr="00920F4E">
        <w:t xml:space="preserve">Si des tests prévus dans la stratégie n'ont pas pu être </w:t>
      </w:r>
      <w:r w:rsidR="00920F4E" w:rsidRPr="00920F4E">
        <w:t>effectués :</w:t>
      </w:r>
    </w:p>
    <w:p w:rsidR="007F30AE" w:rsidRPr="00920F4E" w:rsidRDefault="00903FEF" w:rsidP="002D275D">
      <w:pPr>
        <w:pStyle w:val="Informations"/>
        <w:numPr>
          <w:ilvl w:val="6"/>
          <w:numId w:val="5"/>
        </w:numPr>
        <w:tabs>
          <w:tab w:val="clear" w:pos="4395"/>
        </w:tabs>
        <w:ind w:left="709" w:hanging="283"/>
      </w:pPr>
      <w:r w:rsidRPr="00920F4E">
        <w:t>raison, décisions, etc.</w:t>
      </w:r>
    </w:p>
    <w:p w:rsidR="00920F4E" w:rsidRDefault="007F30AE" w:rsidP="002D275D">
      <w:pPr>
        <w:pStyle w:val="Informations"/>
        <w:numPr>
          <w:ilvl w:val="5"/>
          <w:numId w:val="7"/>
        </w:numPr>
        <w:ind w:left="426" w:hanging="426"/>
      </w:pPr>
      <w:r w:rsidRPr="00920F4E">
        <w:t>Liste des bugs répertoriés avec la date de découverte et leur état:</w:t>
      </w:r>
    </w:p>
    <w:p w:rsidR="007F30AE" w:rsidRPr="00920F4E" w:rsidRDefault="007F30AE" w:rsidP="002D275D">
      <w:pPr>
        <w:pStyle w:val="Informations"/>
        <w:numPr>
          <w:ilvl w:val="6"/>
          <w:numId w:val="5"/>
        </w:numPr>
        <w:tabs>
          <w:tab w:val="clear" w:pos="4395"/>
        </w:tabs>
        <w:ind w:left="709" w:hanging="283"/>
      </w:pPr>
      <w:r w:rsidRPr="00920F4E">
        <w:t>Corrigé</w:t>
      </w:r>
      <w:r w:rsidR="00E416AC" w:rsidRPr="00920F4E">
        <w:t xml:space="preserve">, </w:t>
      </w:r>
      <w:r w:rsidR="00903FEF" w:rsidRPr="00920F4E">
        <w:t>date de correction, corrigé par, etc.</w:t>
      </w:r>
    </w:p>
    <w:p w:rsidR="007F30AE" w:rsidRPr="007F30AE" w:rsidRDefault="007F30AE" w:rsidP="008E53F9">
      <w:pPr>
        <w:pStyle w:val="Titre1"/>
      </w:pPr>
      <w:bookmarkStart w:id="59" w:name="_Toc165969653"/>
      <w:bookmarkStart w:id="60" w:name="_Toc483995140"/>
      <w:r w:rsidRPr="007F30AE">
        <w:t>Conclusion</w:t>
      </w:r>
      <w:bookmarkEnd w:id="59"/>
      <w:bookmarkEnd w:id="60"/>
    </w:p>
    <w:p w:rsidR="007F30AE" w:rsidRPr="00152A26" w:rsidRDefault="007F30AE" w:rsidP="002D275D">
      <w:pPr>
        <w:pStyle w:val="Titre2"/>
      </w:pPr>
      <w:bookmarkStart w:id="61" w:name="_Toc165969654"/>
      <w:bookmarkStart w:id="62" w:name="_Toc483995141"/>
      <w:r w:rsidRPr="00152A26">
        <w:t xml:space="preserve">Bilan des </w:t>
      </w:r>
      <w:bookmarkEnd w:id="61"/>
      <w:r w:rsidR="008E53F9">
        <w:t>fonctionnalités demandées</w:t>
      </w:r>
      <w:bookmarkEnd w:id="62"/>
    </w:p>
    <w:p w:rsidR="00505421" w:rsidRPr="00920F4E" w:rsidRDefault="005328B0" w:rsidP="002D275D">
      <w:pPr>
        <w:pStyle w:val="Informations"/>
        <w:numPr>
          <w:ilvl w:val="5"/>
          <w:numId w:val="7"/>
        </w:numPr>
        <w:ind w:left="426" w:hanging="426"/>
      </w:pPr>
      <w:r w:rsidRPr="00920F4E">
        <w:t xml:space="preserve">Il s’agit de reprendre point par point les fonctionnalités décrites dans les spécifications de départ </w:t>
      </w:r>
      <w:r w:rsidR="00505421" w:rsidRPr="00920F4E">
        <w:t>et de définir si elles sont atteintes ou pas, et pourquoi.</w:t>
      </w:r>
    </w:p>
    <w:p w:rsidR="007F30AE" w:rsidRPr="00920F4E" w:rsidRDefault="009D480B" w:rsidP="002D275D">
      <w:pPr>
        <w:pStyle w:val="Informations"/>
        <w:numPr>
          <w:ilvl w:val="5"/>
          <w:numId w:val="7"/>
        </w:numPr>
        <w:ind w:left="426" w:hanging="426"/>
      </w:pPr>
      <w:r>
        <w:t>Si ce n’est pas le cas, estimer</w:t>
      </w:r>
      <w:r w:rsidR="005328B0" w:rsidRPr="00920F4E">
        <w:t xml:space="preserve"> en « % » ou en « temps supplémentaire » </w:t>
      </w:r>
      <w:r w:rsidR="00505421" w:rsidRPr="00920F4E">
        <w:t>le travail qu’il reste à accomplir pour terminer le tout.</w:t>
      </w:r>
    </w:p>
    <w:p w:rsidR="007F30AE" w:rsidRPr="007F30AE" w:rsidRDefault="007F30AE" w:rsidP="002D275D">
      <w:pPr>
        <w:pStyle w:val="Titre2"/>
      </w:pPr>
      <w:bookmarkStart w:id="63" w:name="_Toc165969655"/>
      <w:bookmarkStart w:id="64" w:name="_Toc483995142"/>
      <w:r w:rsidRPr="007F30AE">
        <w:t>Bilan de la planification</w:t>
      </w:r>
      <w:bookmarkEnd w:id="63"/>
      <w:bookmarkEnd w:id="64"/>
    </w:p>
    <w:p w:rsidR="007F30AE" w:rsidRPr="00920F4E" w:rsidRDefault="007F30AE" w:rsidP="002D275D">
      <w:pPr>
        <w:pStyle w:val="Informations"/>
        <w:numPr>
          <w:ilvl w:val="5"/>
          <w:numId w:val="7"/>
        </w:numPr>
        <w:ind w:left="426" w:hanging="426"/>
      </w:pPr>
      <w:r w:rsidRPr="00920F4E">
        <w:t xml:space="preserve">Distinguer </w:t>
      </w:r>
      <w:r w:rsidR="00E81328" w:rsidRPr="00920F4E">
        <w:t xml:space="preserve">et expliquer </w:t>
      </w:r>
      <w:r w:rsidRPr="00920F4E">
        <w:t xml:space="preserve">les tâches qui ont généré des retards ou de l'avance dans la </w:t>
      </w:r>
      <w:r w:rsidR="00920F4E" w:rsidRPr="00920F4E">
        <w:t>gestion du</w:t>
      </w:r>
      <w:r w:rsidRPr="00920F4E">
        <w:t xml:space="preserve"> projet.</w:t>
      </w:r>
      <w:r w:rsidR="00055DB3">
        <w:t xml:space="preserve"> Indiquer les différence</w:t>
      </w:r>
      <w:r w:rsidR="001C4F39">
        <w:t>s</w:t>
      </w:r>
      <w:r w:rsidR="00055DB3">
        <w:t xml:space="preserve"> entre les planifications initiales et détaillées avec le journal de travail.</w:t>
      </w:r>
    </w:p>
    <w:p w:rsidR="007F30AE" w:rsidRPr="007F30AE" w:rsidRDefault="007F30AE" w:rsidP="002D275D">
      <w:pPr>
        <w:pStyle w:val="Titre2"/>
      </w:pPr>
      <w:bookmarkStart w:id="65" w:name="_Toc165969656"/>
      <w:bookmarkStart w:id="66" w:name="_Toc483995143"/>
      <w:r w:rsidRPr="007F30AE">
        <w:t>Bilan personnel</w:t>
      </w:r>
      <w:bookmarkEnd w:id="65"/>
      <w:bookmarkEnd w:id="66"/>
    </w:p>
    <w:p w:rsidR="00920F4E" w:rsidRDefault="007F30AE" w:rsidP="002D275D">
      <w:pPr>
        <w:pStyle w:val="Informations"/>
        <w:numPr>
          <w:ilvl w:val="5"/>
          <w:numId w:val="7"/>
        </w:numPr>
        <w:ind w:left="426" w:hanging="426"/>
      </w:pPr>
      <w:r w:rsidRPr="00920F4E">
        <w:t>Si c’était à refaire</w:t>
      </w:r>
      <w:r w:rsidR="00A3107E" w:rsidRPr="00920F4E">
        <w:t>:</w:t>
      </w:r>
    </w:p>
    <w:p w:rsidR="00920F4E" w:rsidRDefault="00A3107E" w:rsidP="002D275D">
      <w:pPr>
        <w:pStyle w:val="Informations"/>
        <w:numPr>
          <w:ilvl w:val="6"/>
          <w:numId w:val="5"/>
        </w:numPr>
        <w:tabs>
          <w:tab w:val="clear" w:pos="4395"/>
        </w:tabs>
        <w:ind w:left="709" w:hanging="283"/>
      </w:pPr>
      <w:r w:rsidRPr="00920F4E">
        <w:t>Q</w:t>
      </w:r>
      <w:r w:rsidR="007F30AE" w:rsidRPr="00920F4E">
        <w:t xml:space="preserve">u’est-ce </w:t>
      </w:r>
      <w:r w:rsidRPr="00920F4E">
        <w:t>qu’il faudrait garder</w:t>
      </w:r>
      <w:r w:rsidR="00E81328" w:rsidRPr="00920F4E">
        <w:t> </w:t>
      </w:r>
      <w:r w:rsidR="008E53F9" w:rsidRPr="00920F4E">
        <w:t>? Les</w:t>
      </w:r>
      <w:r w:rsidR="00505421" w:rsidRPr="00920F4E">
        <w:t xml:space="preserve"> plus et les moins ?</w:t>
      </w:r>
    </w:p>
    <w:p w:rsidR="007F30AE" w:rsidRPr="00920F4E" w:rsidRDefault="00A3107E" w:rsidP="002D275D">
      <w:pPr>
        <w:pStyle w:val="Informations"/>
        <w:numPr>
          <w:ilvl w:val="6"/>
          <w:numId w:val="5"/>
        </w:numPr>
        <w:tabs>
          <w:tab w:val="clear" w:pos="4395"/>
        </w:tabs>
        <w:ind w:left="709" w:hanging="283"/>
      </w:pPr>
      <w:r w:rsidRPr="00920F4E">
        <w:t>Q</w:t>
      </w:r>
      <w:r w:rsidR="007F30AE" w:rsidRPr="00920F4E">
        <w:t xml:space="preserve">u’est-ce </w:t>
      </w:r>
      <w:r w:rsidRPr="00920F4E">
        <w:t>qu’il faudrait gérer, réaliser ou traiter différemment ?</w:t>
      </w:r>
    </w:p>
    <w:p w:rsidR="00A3107E" w:rsidRPr="00920F4E" w:rsidRDefault="00A3107E" w:rsidP="002D275D">
      <w:pPr>
        <w:pStyle w:val="Informations"/>
        <w:numPr>
          <w:ilvl w:val="5"/>
          <w:numId w:val="7"/>
        </w:numPr>
        <w:ind w:left="426" w:hanging="426"/>
      </w:pPr>
      <w:r w:rsidRPr="00920F4E">
        <w:t>Qu’est que ce projet m’a appris ?</w:t>
      </w:r>
    </w:p>
    <w:p w:rsidR="004206A2" w:rsidRPr="00920F4E" w:rsidRDefault="004206A2" w:rsidP="002D275D">
      <w:pPr>
        <w:pStyle w:val="Informations"/>
        <w:numPr>
          <w:ilvl w:val="5"/>
          <w:numId w:val="7"/>
        </w:numPr>
        <w:ind w:left="426" w:hanging="426"/>
      </w:pPr>
      <w:r w:rsidRPr="00920F4E">
        <w:t>Suite à donner, améliorations souhaitables, …</w:t>
      </w:r>
    </w:p>
    <w:p w:rsidR="00A3107E" w:rsidRPr="00920F4E" w:rsidRDefault="00A3107E" w:rsidP="002D275D">
      <w:pPr>
        <w:pStyle w:val="Informations"/>
        <w:numPr>
          <w:ilvl w:val="5"/>
          <w:numId w:val="7"/>
        </w:numPr>
        <w:ind w:left="426" w:hanging="426"/>
      </w:pPr>
      <w:r w:rsidRPr="00920F4E">
        <w:t>Remerciements, signature, etc.</w:t>
      </w:r>
    </w:p>
    <w:p w:rsidR="007F30AE" w:rsidRPr="007F30AE" w:rsidRDefault="007F30AE" w:rsidP="008E53F9">
      <w:pPr>
        <w:pStyle w:val="Titre1"/>
      </w:pPr>
      <w:bookmarkStart w:id="67" w:name="_Toc532179971"/>
      <w:bookmarkStart w:id="68" w:name="_Toc165969657"/>
      <w:bookmarkStart w:id="69" w:name="_Toc483995144"/>
      <w:r w:rsidRPr="007F30AE">
        <w:t>Divers</w:t>
      </w:r>
      <w:bookmarkEnd w:id="67"/>
      <w:bookmarkEnd w:id="68"/>
      <w:bookmarkEnd w:id="69"/>
    </w:p>
    <w:p w:rsidR="007F30AE" w:rsidRPr="007F30AE" w:rsidRDefault="007F30AE" w:rsidP="002D275D">
      <w:pPr>
        <w:pStyle w:val="Titre2"/>
      </w:pPr>
      <w:bookmarkStart w:id="70" w:name="_Toc532179972"/>
      <w:bookmarkStart w:id="71" w:name="_Toc165969658"/>
      <w:bookmarkStart w:id="72" w:name="_Toc483995145"/>
      <w:r w:rsidRPr="007F30AE">
        <w:t>Journal de travail</w:t>
      </w:r>
      <w:bookmarkEnd w:id="70"/>
      <w:bookmarkEnd w:id="71"/>
      <w:bookmarkEnd w:id="72"/>
    </w:p>
    <w:p w:rsidR="007F30AE" w:rsidRPr="00920F4E" w:rsidRDefault="007F30AE" w:rsidP="002D275D">
      <w:pPr>
        <w:pStyle w:val="Informations"/>
        <w:numPr>
          <w:ilvl w:val="5"/>
          <w:numId w:val="7"/>
        </w:numPr>
        <w:ind w:left="426" w:hanging="426"/>
      </w:pPr>
      <w:r w:rsidRPr="00920F4E">
        <w:t>Date, activité</w:t>
      </w:r>
      <w:r w:rsidR="00055DB3">
        <w:t xml:space="preserve"> (description qui permet</w:t>
      </w:r>
      <w:r w:rsidR="00A3107E" w:rsidRPr="00920F4E">
        <w:t xml:space="preserve"> de reproduire le cheminement du projet)</w:t>
      </w:r>
      <w:r w:rsidRPr="00920F4E">
        <w:t>, durée</w:t>
      </w:r>
      <w:r w:rsidR="009D480B">
        <w:t>, liens et références sur des documents externes</w:t>
      </w:r>
      <w:r w:rsidR="00A3107E" w:rsidRPr="00920F4E">
        <w:t>.</w:t>
      </w:r>
      <w:r w:rsidR="00055DB3">
        <w:t xml:space="preserve"> Lorsqu’une activité de recherches a été entreprise, il convient d’énumérer ce qui a été trouvé, avec les références.</w:t>
      </w:r>
    </w:p>
    <w:p w:rsidR="007F30AE" w:rsidRPr="007F30AE" w:rsidRDefault="00A3107E" w:rsidP="002D275D">
      <w:pPr>
        <w:pStyle w:val="Titre2"/>
      </w:pPr>
      <w:bookmarkStart w:id="73" w:name="_Toc483995146"/>
      <w:r>
        <w:t>Bibliographie</w:t>
      </w:r>
      <w:bookmarkEnd w:id="73"/>
    </w:p>
    <w:p w:rsidR="007F30AE" w:rsidRPr="00920F4E" w:rsidRDefault="00A3107E" w:rsidP="002D275D">
      <w:pPr>
        <w:pStyle w:val="Informations"/>
        <w:numPr>
          <w:ilvl w:val="5"/>
          <w:numId w:val="7"/>
        </w:numPr>
        <w:ind w:left="426" w:hanging="426"/>
      </w:pPr>
      <w:r w:rsidRPr="00920F4E">
        <w:t>Références des livres</w:t>
      </w:r>
      <w:r w:rsidR="009D480B">
        <w:t>, revues et publications</w:t>
      </w:r>
      <w:r w:rsidR="00F1003D">
        <w:t xml:space="preserve"> u</w:t>
      </w:r>
      <w:r w:rsidR="00903FEF" w:rsidRPr="00920F4E">
        <w:t>tilisés durant le projet.</w:t>
      </w:r>
    </w:p>
    <w:p w:rsidR="00903FEF" w:rsidRDefault="00903FEF" w:rsidP="002D275D">
      <w:pPr>
        <w:pStyle w:val="Titre2"/>
      </w:pPr>
      <w:bookmarkStart w:id="74" w:name="_Toc483995147"/>
      <w:r>
        <w:lastRenderedPageBreak/>
        <w:t>Webographie</w:t>
      </w:r>
      <w:bookmarkEnd w:id="74"/>
    </w:p>
    <w:p w:rsidR="006F1AB3" w:rsidRDefault="006F1AB3" w:rsidP="006F1AB3">
      <w:pPr>
        <w:pStyle w:val="Retraitcorpsdetexte"/>
        <w:numPr>
          <w:ilvl w:val="0"/>
          <w:numId w:val="14"/>
        </w:numPr>
      </w:pPr>
      <w:r>
        <w:t>Analyse concurrentielle</w:t>
      </w:r>
    </w:p>
    <w:p w:rsidR="00983023" w:rsidRPr="00983023" w:rsidRDefault="00D928DF" w:rsidP="00983023">
      <w:pPr>
        <w:pStyle w:val="Retraitcorpsdetexte"/>
        <w:numPr>
          <w:ilvl w:val="1"/>
          <w:numId w:val="14"/>
        </w:numPr>
      </w:pPr>
      <w:hyperlink r:id="rId37" w:history="1">
        <w:r w:rsidR="00983023" w:rsidRPr="00E70747">
          <w:rPr>
            <w:rStyle w:val="Lienhypertexte"/>
            <w:rFonts w:ascii="Arial" w:hAnsi="Arial" w:cs="Arial"/>
            <w:sz w:val="21"/>
            <w:szCs w:val="21"/>
            <w:shd w:val="clear" w:color="auto" w:fill="FFFFFF"/>
          </w:rPr>
          <w:t>www.aly-abbara.com/utilitaires/convertisseur/convertisseur_chiffres.html</w:t>
        </w:r>
      </w:hyperlink>
    </w:p>
    <w:p w:rsidR="003759F3" w:rsidRPr="00DB57BD" w:rsidRDefault="00D928DF" w:rsidP="003759F3">
      <w:pPr>
        <w:pStyle w:val="Retraitcorpsdetexte"/>
        <w:numPr>
          <w:ilvl w:val="1"/>
          <w:numId w:val="14"/>
        </w:numPr>
        <w:rPr>
          <w:rStyle w:val="Lienhypertexte"/>
          <w:color w:val="auto"/>
          <w:u w:val="none"/>
        </w:rPr>
      </w:pPr>
      <w:hyperlink r:id="rId38" w:history="1">
        <w:r w:rsidR="003759F3" w:rsidRPr="00E70747">
          <w:rPr>
            <w:rStyle w:val="Lienhypertexte"/>
            <w:rFonts w:ascii="Arial" w:hAnsi="Arial" w:cs="Arial"/>
            <w:sz w:val="21"/>
            <w:szCs w:val="21"/>
            <w:shd w:val="clear" w:color="auto" w:fill="FFFFFF"/>
          </w:rPr>
          <w:t>www.sebastienguillon.com/test/javascript/convertisseur.html</w:t>
        </w:r>
      </w:hyperlink>
    </w:p>
    <w:p w:rsidR="00DB57BD" w:rsidRDefault="00DB57BD" w:rsidP="00DB57BD">
      <w:pPr>
        <w:pStyle w:val="Retraitcorpsdetexte"/>
        <w:numPr>
          <w:ilvl w:val="0"/>
          <w:numId w:val="14"/>
        </w:numPr>
      </w:pPr>
      <w:r>
        <w:t>Convertisseur avec nombre à virgule</w:t>
      </w:r>
    </w:p>
    <w:p w:rsidR="00DB57BD" w:rsidRDefault="00DB57BD" w:rsidP="00DB57BD">
      <w:pPr>
        <w:pStyle w:val="Retraitcorpsdetexte"/>
        <w:numPr>
          <w:ilvl w:val="1"/>
          <w:numId w:val="14"/>
        </w:numPr>
      </w:pPr>
      <w:hyperlink r:id="rId39" w:history="1">
        <w:r w:rsidRPr="001D356A">
          <w:rPr>
            <w:rStyle w:val="Lienhypertexte"/>
          </w:rPr>
          <w:t>http://coderstoolbox.net/number/</w:t>
        </w:r>
      </w:hyperlink>
    </w:p>
    <w:p w:rsidR="00DB57BD" w:rsidRDefault="00DB57BD" w:rsidP="00DB57BD">
      <w:pPr>
        <w:pStyle w:val="Retraitcorpsdetexte"/>
        <w:numPr>
          <w:ilvl w:val="0"/>
          <w:numId w:val="14"/>
        </w:numPr>
      </w:pPr>
      <w:r>
        <w:t>Documentations c#</w:t>
      </w:r>
    </w:p>
    <w:p w:rsidR="00DB57BD" w:rsidRDefault="00DB57BD" w:rsidP="00DB57BD">
      <w:pPr>
        <w:pStyle w:val="Retraitcorpsdetexte"/>
        <w:numPr>
          <w:ilvl w:val="1"/>
          <w:numId w:val="14"/>
        </w:numPr>
      </w:pPr>
      <w:hyperlink r:id="rId40" w:history="1">
        <w:r w:rsidRPr="001D356A">
          <w:rPr>
            <w:rStyle w:val="Lienhypertexte"/>
          </w:rPr>
          <w:t>https://docs.microsoft.com/en-us/dotnet/csharp/</w:t>
        </w:r>
      </w:hyperlink>
    </w:p>
    <w:p w:rsidR="00DB57BD" w:rsidRDefault="00DB57BD" w:rsidP="00DB57BD">
      <w:pPr>
        <w:pStyle w:val="Retraitcorpsdetexte"/>
        <w:numPr>
          <w:ilvl w:val="1"/>
          <w:numId w:val="14"/>
        </w:numPr>
      </w:pPr>
      <w:hyperlink r:id="rId41" w:history="1">
        <w:r w:rsidRPr="001D356A">
          <w:rPr>
            <w:rStyle w:val="Lienhypertexte"/>
          </w:rPr>
          <w:t>https://msdn.microsoft.com/fr-fr/library</w:t>
        </w:r>
      </w:hyperlink>
    </w:p>
    <w:p w:rsidR="00DB57BD" w:rsidRDefault="00DB57BD" w:rsidP="00DB57BD">
      <w:pPr>
        <w:pStyle w:val="Retraitcorpsdetexte"/>
        <w:numPr>
          <w:ilvl w:val="0"/>
          <w:numId w:val="14"/>
        </w:numPr>
      </w:pPr>
    </w:p>
    <w:p w:rsidR="006F1AB3" w:rsidRDefault="006F1AB3" w:rsidP="006F1AB3">
      <w:pPr>
        <w:pStyle w:val="Retraitcorpsdetexte"/>
      </w:pPr>
    </w:p>
    <w:p w:rsidR="00DB57BD" w:rsidRPr="006F1AB3" w:rsidRDefault="00DB57BD" w:rsidP="006F1AB3">
      <w:pPr>
        <w:pStyle w:val="Retraitcorpsdetexte"/>
      </w:pPr>
    </w:p>
    <w:p w:rsidR="00903FEF" w:rsidRPr="007F30AE" w:rsidRDefault="00903FEF" w:rsidP="008E53F9">
      <w:pPr>
        <w:pStyle w:val="Titre1"/>
      </w:pPr>
      <w:bookmarkStart w:id="75" w:name="_Toc483995148"/>
      <w:r>
        <w:t>Annexes</w:t>
      </w:r>
      <w:bookmarkEnd w:id="75"/>
    </w:p>
    <w:p w:rsidR="001C4F39" w:rsidRPr="001C4F39" w:rsidRDefault="001C4F39" w:rsidP="002D275D">
      <w:pPr>
        <w:pStyle w:val="Informations"/>
        <w:numPr>
          <w:ilvl w:val="5"/>
          <w:numId w:val="6"/>
        </w:numPr>
        <w:tabs>
          <w:tab w:val="clear" w:pos="4395"/>
        </w:tabs>
        <w:ind w:left="426" w:hanging="426"/>
        <w:rPr>
          <w:color w:val="FF0000"/>
        </w:rPr>
      </w:pPr>
      <w:r w:rsidRPr="001C4F39">
        <w:rPr>
          <w:color w:val="FF0000"/>
        </w:rPr>
        <w:t>Cahier des charges</w:t>
      </w:r>
    </w:p>
    <w:p w:rsidR="00903FEF" w:rsidRPr="00920F4E" w:rsidRDefault="00B64C66" w:rsidP="002D275D">
      <w:pPr>
        <w:pStyle w:val="Informations"/>
        <w:numPr>
          <w:ilvl w:val="5"/>
          <w:numId w:val="7"/>
        </w:numPr>
        <w:ind w:left="426" w:hanging="426"/>
      </w:pPr>
      <w:r w:rsidRPr="00920F4E">
        <w:t>Listing du code source (partiel ou, plus rarement complet)</w:t>
      </w:r>
    </w:p>
    <w:p w:rsidR="00903FEF" w:rsidRPr="00920F4E" w:rsidRDefault="00903FEF" w:rsidP="002D275D">
      <w:pPr>
        <w:pStyle w:val="Informations"/>
        <w:numPr>
          <w:ilvl w:val="5"/>
          <w:numId w:val="7"/>
        </w:numPr>
        <w:ind w:left="426" w:hanging="426"/>
      </w:pPr>
      <w:r w:rsidRPr="00920F4E">
        <w:t>Guide</w:t>
      </w:r>
      <w:r w:rsidR="00ED6F46" w:rsidRPr="00920F4E">
        <w:t>(s)</w:t>
      </w:r>
      <w:r w:rsidR="00B64C66" w:rsidRPr="00920F4E">
        <w:t xml:space="preserve"> d’utilisation et/ou guide de l’administrateur</w:t>
      </w:r>
    </w:p>
    <w:p w:rsidR="00903FEF" w:rsidRPr="00920F4E" w:rsidRDefault="00ED6F46" w:rsidP="002D275D">
      <w:pPr>
        <w:pStyle w:val="Informations"/>
        <w:numPr>
          <w:ilvl w:val="5"/>
          <w:numId w:val="7"/>
        </w:numPr>
        <w:ind w:left="426" w:hanging="426"/>
      </w:pPr>
      <w:r w:rsidRPr="00920F4E">
        <w:t>Etat ou</w:t>
      </w:r>
      <w:r w:rsidR="00903FEF" w:rsidRPr="00920F4E">
        <w:t xml:space="preserve"> « dump » </w:t>
      </w:r>
      <w:r w:rsidRPr="00920F4E">
        <w:t xml:space="preserve">de la configuration </w:t>
      </w:r>
      <w:r w:rsidR="00903FEF" w:rsidRPr="00920F4E">
        <w:t>des équipements</w:t>
      </w:r>
      <w:r w:rsidRPr="00920F4E">
        <w:t xml:space="preserve"> (routeur, switch, robot, etc.).</w:t>
      </w:r>
    </w:p>
    <w:p w:rsidR="007F30AE" w:rsidRPr="00920F4E" w:rsidRDefault="00903FEF" w:rsidP="002D275D">
      <w:pPr>
        <w:pStyle w:val="Informations"/>
        <w:numPr>
          <w:ilvl w:val="5"/>
          <w:numId w:val="7"/>
        </w:numPr>
        <w:ind w:left="426" w:hanging="426"/>
      </w:pPr>
      <w:r>
        <w:t>Extraits</w:t>
      </w:r>
      <w:r w:rsidR="00ED6F46">
        <w:t xml:space="preserve"> de catalogue, documentation de fabricant</w:t>
      </w:r>
      <w:r>
        <w:t>, etc.</w:t>
      </w:r>
    </w:p>
    <w:sectPr w:rsidR="007F30AE" w:rsidRPr="00920F4E" w:rsidSect="002D275D">
      <w:headerReference w:type="default" r:id="rId42"/>
      <w:footerReference w:type="default" r:id="rId43"/>
      <w:pgSz w:w="11906" w:h="16838" w:code="9"/>
      <w:pgMar w:top="1276" w:right="1418" w:bottom="1276" w:left="1418" w:header="680" w:footer="68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928DF" w:rsidRDefault="00D928DF">
      <w:r>
        <w:separator/>
      </w:r>
    </w:p>
  </w:endnote>
  <w:endnote w:type="continuationSeparator" w:id="0">
    <w:p w:rsidR="00D928DF" w:rsidRDefault="00D928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ETML L">
    <w:altName w:val="ETML"/>
    <w:panose1 w:val="020B06030503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5000" w:type="pct"/>
      <w:jc w:val="center"/>
      <w:tblBorders>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428"/>
      <w:gridCol w:w="2613"/>
      <w:gridCol w:w="3029"/>
    </w:tblGrid>
    <w:tr w:rsidR="00D928DF" w:rsidRPr="00000197" w:rsidTr="00E52B61">
      <w:trPr>
        <w:trHeight w:hRule="exact" w:val="227"/>
        <w:jc w:val="center"/>
      </w:trPr>
      <w:tc>
        <w:tcPr>
          <w:tcW w:w="3510" w:type="dxa"/>
          <w:vAlign w:val="center"/>
        </w:tcPr>
        <w:p w:rsidR="00D928DF" w:rsidRDefault="00D928DF" w:rsidP="00742484">
          <w:pPr>
            <w:pStyle w:val="-Pieddepage"/>
          </w:pPr>
          <w:r w:rsidRPr="00742484">
            <w:t>Auteur</w:t>
          </w:r>
          <w:r w:rsidRPr="00000197">
            <w:rPr>
              <w:rFonts w:cs="Arial"/>
              <w:szCs w:val="16"/>
            </w:rPr>
            <w:t>:</w:t>
          </w:r>
          <w:r>
            <w:rPr>
              <w:rFonts w:cs="Arial"/>
              <w:szCs w:val="16"/>
            </w:rPr>
            <w:t xml:space="preserve"> </w:t>
          </w:r>
          <w:r>
            <w:t>Stéphane Pittier</w:t>
          </w:r>
        </w:p>
        <w:p w:rsidR="00D928DF" w:rsidRPr="00000197" w:rsidRDefault="00D928DF" w:rsidP="002D7D46">
          <w:pPr>
            <w:pStyle w:val="-Pieddepage"/>
            <w:rPr>
              <w:rFonts w:cs="Arial"/>
              <w:szCs w:val="16"/>
            </w:rPr>
          </w:pPr>
        </w:p>
      </w:tc>
      <w:tc>
        <w:tcPr>
          <w:tcW w:w="2680" w:type="dxa"/>
          <w:vAlign w:val="center"/>
        </w:tcPr>
        <w:p w:rsidR="00D928DF" w:rsidRPr="00000197" w:rsidRDefault="00D928DF" w:rsidP="00955930">
          <w:pPr>
            <w:pStyle w:val="-Pieddepage"/>
            <w:jc w:val="center"/>
            <w:rPr>
              <w:rFonts w:cs="Arial"/>
              <w:szCs w:val="16"/>
            </w:rPr>
          </w:pPr>
        </w:p>
      </w:tc>
      <w:tc>
        <w:tcPr>
          <w:tcW w:w="3096" w:type="dxa"/>
          <w:vAlign w:val="center"/>
        </w:tcPr>
        <w:p w:rsidR="00D928DF" w:rsidRPr="00000197" w:rsidRDefault="00D928DF" w:rsidP="008D4DBD">
          <w:pPr>
            <w:pStyle w:val="-Pieddepage"/>
            <w:jc w:val="right"/>
            <w:rPr>
              <w:rFonts w:cs="Arial"/>
              <w:szCs w:val="16"/>
            </w:rPr>
          </w:pPr>
          <w:r>
            <w:rPr>
              <w:rFonts w:cs="Arial"/>
              <w:szCs w:val="16"/>
            </w:rPr>
            <w:t>Création</w:t>
          </w:r>
          <w:r w:rsidRPr="00000197">
            <w:rPr>
              <w:rFonts w:cs="Arial"/>
              <w:szCs w:val="16"/>
            </w:rPr>
            <w:t xml:space="preserve">: </w:t>
          </w:r>
          <w:r>
            <w:rPr>
              <w:rFonts w:cs="Arial"/>
              <w:szCs w:val="16"/>
            </w:rPr>
            <w:fldChar w:fldCharType="begin"/>
          </w:r>
          <w:r>
            <w:rPr>
              <w:rFonts w:cs="Arial"/>
              <w:szCs w:val="16"/>
            </w:rPr>
            <w:instrText xml:space="preserve"> CREATEDATE  \@ "dd.MM.yyyy"  \* MERGEFORMAT </w:instrText>
          </w:r>
          <w:r>
            <w:rPr>
              <w:rFonts w:cs="Arial"/>
              <w:szCs w:val="16"/>
            </w:rPr>
            <w:fldChar w:fldCharType="separate"/>
          </w:r>
          <w:r>
            <w:rPr>
              <w:rFonts w:cs="Arial"/>
              <w:noProof/>
              <w:szCs w:val="16"/>
            </w:rPr>
            <w:t>03.05.2017</w:t>
          </w:r>
          <w:r>
            <w:rPr>
              <w:rFonts w:cs="Arial"/>
              <w:szCs w:val="16"/>
            </w:rPr>
            <w:fldChar w:fldCharType="end"/>
          </w:r>
        </w:p>
      </w:tc>
    </w:tr>
    <w:tr w:rsidR="00D928DF" w:rsidRPr="00000197" w:rsidTr="00E52B61">
      <w:trPr>
        <w:jc w:val="center"/>
      </w:trPr>
      <w:tc>
        <w:tcPr>
          <w:tcW w:w="3510" w:type="dxa"/>
          <w:vAlign w:val="center"/>
        </w:tcPr>
        <w:p w:rsidR="00D928DF" w:rsidRPr="00000197" w:rsidRDefault="00D928DF" w:rsidP="008D4DBD">
          <w:pPr>
            <w:pStyle w:val="-Pieddepage"/>
            <w:rPr>
              <w:rFonts w:cs="Arial"/>
              <w:szCs w:val="16"/>
            </w:rPr>
          </w:pPr>
          <w:r>
            <w:rPr>
              <w:rFonts w:cs="Arial"/>
              <w:szCs w:val="16"/>
            </w:rPr>
            <w:t xml:space="preserve">Modifié par: </w:t>
          </w:r>
          <w:fldSimple w:instr=" LASTSAVEDBY   \* MERGEFORMAT ">
            <w:r>
              <w:rPr>
                <w:noProof/>
              </w:rPr>
              <w:t>ETML</w:t>
            </w:r>
          </w:fldSimple>
        </w:p>
      </w:tc>
      <w:tc>
        <w:tcPr>
          <w:tcW w:w="2680" w:type="dxa"/>
          <w:vAlign w:val="center"/>
        </w:tcPr>
        <w:p w:rsidR="00D928DF" w:rsidRPr="00000197" w:rsidRDefault="00D928DF" w:rsidP="00955930">
          <w:pPr>
            <w:pStyle w:val="-Pieddepage"/>
            <w:jc w:val="center"/>
            <w:rPr>
              <w:rFonts w:cs="Arial"/>
              <w:szCs w:val="16"/>
            </w:rPr>
          </w:pPr>
          <w:r w:rsidRPr="00000197">
            <w:rPr>
              <w:rFonts w:cs="Arial"/>
              <w:szCs w:val="16"/>
            </w:rPr>
            <w:t xml:space="preserve">Page </w:t>
          </w:r>
          <w:r w:rsidRPr="00000197">
            <w:rPr>
              <w:rStyle w:val="Numrodepage"/>
              <w:rFonts w:cs="Arial"/>
              <w:szCs w:val="16"/>
            </w:rPr>
            <w:fldChar w:fldCharType="begin"/>
          </w:r>
          <w:r w:rsidRPr="00000197">
            <w:rPr>
              <w:rStyle w:val="Numrodepage"/>
              <w:rFonts w:cs="Arial"/>
              <w:szCs w:val="16"/>
            </w:rPr>
            <w:instrText xml:space="preserve"> PAGE </w:instrText>
          </w:r>
          <w:r w:rsidRPr="00000197">
            <w:rPr>
              <w:rStyle w:val="Numrodepage"/>
              <w:rFonts w:cs="Arial"/>
              <w:szCs w:val="16"/>
            </w:rPr>
            <w:fldChar w:fldCharType="separate"/>
          </w:r>
          <w:r w:rsidR="00FA39E5">
            <w:rPr>
              <w:rStyle w:val="Numrodepage"/>
              <w:rFonts w:cs="Arial"/>
              <w:noProof/>
              <w:szCs w:val="16"/>
            </w:rPr>
            <w:t>8</w:t>
          </w:r>
          <w:r w:rsidRPr="00000197">
            <w:rPr>
              <w:rStyle w:val="Numrodepage"/>
              <w:rFonts w:cs="Arial"/>
              <w:szCs w:val="16"/>
            </w:rPr>
            <w:fldChar w:fldCharType="end"/>
          </w:r>
          <w:r w:rsidRPr="00000197">
            <w:rPr>
              <w:rStyle w:val="Numrodepage"/>
              <w:rFonts w:cs="Arial"/>
              <w:szCs w:val="16"/>
            </w:rPr>
            <w:t xml:space="preserve"> sur </w:t>
          </w:r>
          <w:r w:rsidRPr="00000197">
            <w:rPr>
              <w:rStyle w:val="Numrodepage"/>
              <w:rFonts w:cs="Arial"/>
              <w:szCs w:val="16"/>
            </w:rPr>
            <w:fldChar w:fldCharType="begin"/>
          </w:r>
          <w:r w:rsidRPr="00000197">
            <w:rPr>
              <w:rStyle w:val="Numrodepage"/>
              <w:rFonts w:cs="Arial"/>
              <w:szCs w:val="16"/>
            </w:rPr>
            <w:instrText xml:space="preserve"> NUMPAGES </w:instrText>
          </w:r>
          <w:r w:rsidRPr="00000197">
            <w:rPr>
              <w:rStyle w:val="Numrodepage"/>
              <w:rFonts w:cs="Arial"/>
              <w:szCs w:val="16"/>
            </w:rPr>
            <w:fldChar w:fldCharType="separate"/>
          </w:r>
          <w:r w:rsidR="00FA39E5">
            <w:rPr>
              <w:rStyle w:val="Numrodepage"/>
              <w:rFonts w:cs="Arial"/>
              <w:noProof/>
              <w:szCs w:val="16"/>
            </w:rPr>
            <w:t>22</w:t>
          </w:r>
          <w:r w:rsidRPr="00000197">
            <w:rPr>
              <w:rStyle w:val="Numrodepage"/>
              <w:rFonts w:cs="Arial"/>
              <w:szCs w:val="16"/>
            </w:rPr>
            <w:fldChar w:fldCharType="end"/>
          </w:r>
        </w:p>
      </w:tc>
      <w:tc>
        <w:tcPr>
          <w:tcW w:w="3096" w:type="dxa"/>
          <w:vAlign w:val="center"/>
        </w:tcPr>
        <w:p w:rsidR="00D928DF" w:rsidRPr="00000197" w:rsidRDefault="00D928DF" w:rsidP="008D4DBD">
          <w:pPr>
            <w:pStyle w:val="-Pieddepage"/>
            <w:jc w:val="right"/>
            <w:rPr>
              <w:rFonts w:cs="Arial"/>
              <w:szCs w:val="16"/>
            </w:rPr>
          </w:pPr>
          <w:r>
            <w:rPr>
              <w:rFonts w:cs="Arial"/>
              <w:szCs w:val="16"/>
            </w:rPr>
            <w:t>Impression</w:t>
          </w:r>
          <w:r w:rsidRPr="00000197">
            <w:rPr>
              <w:rFonts w:cs="Arial"/>
              <w:szCs w:val="16"/>
            </w:rPr>
            <w:t xml:space="preserve">: </w:t>
          </w:r>
          <w:r>
            <w:rPr>
              <w:rFonts w:cs="Arial"/>
              <w:szCs w:val="16"/>
            </w:rPr>
            <w:fldChar w:fldCharType="begin"/>
          </w:r>
          <w:r>
            <w:rPr>
              <w:rFonts w:cs="Arial"/>
              <w:szCs w:val="16"/>
            </w:rPr>
            <w:instrText xml:space="preserve"> PRINTDATE  \@ "dd.MM.yyyy HH:mm"  \* MERGEFORMAT </w:instrText>
          </w:r>
          <w:r>
            <w:rPr>
              <w:rFonts w:cs="Arial"/>
              <w:szCs w:val="16"/>
            </w:rPr>
            <w:fldChar w:fldCharType="separate"/>
          </w:r>
          <w:r>
            <w:rPr>
              <w:rFonts w:cs="Arial"/>
              <w:noProof/>
              <w:szCs w:val="16"/>
            </w:rPr>
            <w:t>24.05.2017 15:30</w:t>
          </w:r>
          <w:r>
            <w:rPr>
              <w:rFonts w:cs="Arial"/>
              <w:szCs w:val="16"/>
            </w:rPr>
            <w:fldChar w:fldCharType="end"/>
          </w:r>
        </w:p>
      </w:tc>
    </w:tr>
    <w:tr w:rsidR="00D928DF" w:rsidRPr="00000197" w:rsidTr="00E52B61">
      <w:trPr>
        <w:jc w:val="center"/>
      </w:trPr>
      <w:tc>
        <w:tcPr>
          <w:tcW w:w="3510" w:type="dxa"/>
          <w:vAlign w:val="center"/>
        </w:tcPr>
        <w:p w:rsidR="00D928DF" w:rsidRPr="00000197" w:rsidRDefault="00D928DF" w:rsidP="001764CE">
          <w:pPr>
            <w:pStyle w:val="-Pieddepage"/>
            <w:rPr>
              <w:rFonts w:cs="Arial"/>
              <w:szCs w:val="16"/>
            </w:rPr>
          </w:pPr>
          <w:r w:rsidRPr="00000197">
            <w:rPr>
              <w:rFonts w:cs="Arial"/>
              <w:szCs w:val="16"/>
            </w:rPr>
            <w:t xml:space="preserve">Version: </w:t>
          </w:r>
          <w:fldSimple w:instr=" REVNUM   \* MERGEFORMAT ">
            <w:r w:rsidRPr="00B5540D">
              <w:rPr>
                <w:rFonts w:cs="Arial"/>
                <w:noProof/>
                <w:szCs w:val="16"/>
              </w:rPr>
              <w:t>669</w:t>
            </w:r>
          </w:fldSimple>
          <w:r>
            <w:rPr>
              <w:rFonts w:cs="Arial"/>
              <w:szCs w:val="16"/>
            </w:rPr>
            <w:t xml:space="preserve"> du </w:t>
          </w:r>
          <w:r>
            <w:rPr>
              <w:rFonts w:cs="Arial"/>
              <w:szCs w:val="16"/>
            </w:rPr>
            <w:fldChar w:fldCharType="begin"/>
          </w:r>
          <w:r>
            <w:rPr>
              <w:rFonts w:cs="Arial"/>
              <w:szCs w:val="16"/>
            </w:rPr>
            <w:instrText xml:space="preserve"> SAVEDATE  \@ "dd.MM.yyyy HH:mm"  \* MERGEFORMAT </w:instrText>
          </w:r>
          <w:r>
            <w:rPr>
              <w:rFonts w:cs="Arial"/>
              <w:szCs w:val="16"/>
            </w:rPr>
            <w:fldChar w:fldCharType="separate"/>
          </w:r>
          <w:r>
            <w:rPr>
              <w:rFonts w:cs="Arial"/>
              <w:noProof/>
              <w:szCs w:val="16"/>
            </w:rPr>
            <w:t>29.05.2017 11:04</w:t>
          </w:r>
          <w:r>
            <w:rPr>
              <w:rFonts w:cs="Arial"/>
              <w:szCs w:val="16"/>
            </w:rPr>
            <w:fldChar w:fldCharType="end"/>
          </w:r>
        </w:p>
      </w:tc>
      <w:tc>
        <w:tcPr>
          <w:tcW w:w="5776" w:type="dxa"/>
          <w:gridSpan w:val="2"/>
          <w:vAlign w:val="center"/>
        </w:tcPr>
        <w:p w:rsidR="00D928DF" w:rsidRPr="00000197" w:rsidRDefault="00D928DF" w:rsidP="00955930">
          <w:pPr>
            <w:pStyle w:val="-Pieddepage"/>
            <w:jc w:val="right"/>
            <w:rPr>
              <w:rFonts w:cs="Arial"/>
              <w:szCs w:val="16"/>
            </w:rPr>
          </w:pPr>
          <w:fldSimple w:instr=" FILENAME  \* FirstCap  \* MERGEFORMAT ">
            <w:r w:rsidRPr="00B5540D">
              <w:rPr>
                <w:rFonts w:cs="Arial"/>
                <w:noProof/>
                <w:szCs w:val="16"/>
              </w:rPr>
              <w:t>R-RapportTpi</w:t>
            </w:r>
            <w:r>
              <w:rPr>
                <w:noProof/>
              </w:rPr>
              <w:t>.docx</w:t>
            </w:r>
          </w:fldSimple>
        </w:p>
      </w:tc>
    </w:tr>
  </w:tbl>
  <w:p w:rsidR="00D928DF" w:rsidRPr="00000197" w:rsidRDefault="00D928DF" w:rsidP="00000197">
    <w:pPr>
      <w:pStyle w:val="Pieddepage"/>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928DF" w:rsidRDefault="00D928DF">
      <w:r>
        <w:separator/>
      </w:r>
    </w:p>
  </w:footnote>
  <w:footnote w:type="continuationSeparator" w:id="0">
    <w:p w:rsidR="00D928DF" w:rsidRDefault="00D928D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5000" w:type="pct"/>
      <w:jc w:val="center"/>
      <w:tblBorders>
        <w:top w:val="none" w:sz="0" w:space="0" w:color="auto"/>
        <w:left w:val="none" w:sz="0" w:space="0" w:color="auto"/>
        <w:right w:val="none" w:sz="0" w:space="0" w:color="auto"/>
        <w:insideV w:val="none" w:sz="0" w:space="0" w:color="auto"/>
      </w:tblBorders>
      <w:tblLook w:val="01E0" w:firstRow="1" w:lastRow="1" w:firstColumn="1" w:lastColumn="1" w:noHBand="0" w:noVBand="0"/>
    </w:tblPr>
    <w:tblGrid>
      <w:gridCol w:w="2402"/>
      <w:gridCol w:w="4400"/>
      <w:gridCol w:w="2268"/>
    </w:tblGrid>
    <w:tr w:rsidR="00D928DF">
      <w:trPr>
        <w:trHeight w:val="536"/>
        <w:jc w:val="center"/>
      </w:trPr>
      <w:tc>
        <w:tcPr>
          <w:tcW w:w="2445" w:type="dxa"/>
          <w:vAlign w:val="center"/>
        </w:tcPr>
        <w:p w:rsidR="00D928DF" w:rsidRDefault="00D928DF" w:rsidP="00E12AE5">
          <w:pPr>
            <w:pStyle w:val="ETML"/>
          </w:pPr>
          <w:r w:rsidRPr="00B4738A">
            <w:t>ETML</w:t>
          </w:r>
        </w:p>
      </w:tc>
      <w:tc>
        <w:tcPr>
          <w:tcW w:w="4560" w:type="dxa"/>
          <w:vAlign w:val="center"/>
        </w:tcPr>
        <w:p w:rsidR="00D928DF" w:rsidRPr="00B4738A" w:rsidRDefault="00D928DF" w:rsidP="00B4738A"/>
      </w:tc>
      <w:tc>
        <w:tcPr>
          <w:tcW w:w="2283" w:type="dxa"/>
          <w:vAlign w:val="center"/>
        </w:tcPr>
        <w:p w:rsidR="00D928DF" w:rsidRDefault="00D928DF" w:rsidP="001D72BA">
          <w:pPr>
            <w:pStyle w:val="En-tte"/>
            <w:jc w:val="right"/>
          </w:pPr>
          <w:r>
            <w:rPr>
              <w:noProof/>
            </w:rPr>
            <w:drawing>
              <wp:inline distT="0" distB="0" distL="0" distR="0">
                <wp:extent cx="1046480" cy="315680"/>
                <wp:effectExtent l="0" t="0" r="1270" b="8255"/>
                <wp:docPr id="5" name="Image 5" descr="Logo_ent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entete"/>
                        <pic:cNvPicPr>
                          <a:picLocks noChangeAspect="1" noChangeArrowheads="1"/>
                        </pic:cNvPicPr>
                      </pic:nvPicPr>
                      <pic:blipFill>
                        <a:blip r:embed="rId1"/>
                        <a:srcRect/>
                        <a:stretch>
                          <a:fillRect/>
                        </a:stretch>
                      </pic:blipFill>
                      <pic:spPr bwMode="auto">
                        <a:xfrm>
                          <a:off x="0" y="0"/>
                          <a:ext cx="1049117" cy="316476"/>
                        </a:xfrm>
                        <a:prstGeom prst="rect">
                          <a:avLst/>
                        </a:prstGeom>
                        <a:noFill/>
                        <a:ln w="9525">
                          <a:noFill/>
                          <a:miter lim="800000"/>
                          <a:headEnd/>
                          <a:tailEnd/>
                        </a:ln>
                      </pic:spPr>
                    </pic:pic>
                  </a:graphicData>
                </a:graphic>
              </wp:inline>
            </w:drawing>
          </w:r>
        </w:p>
      </w:tc>
    </w:tr>
  </w:tbl>
  <w:p w:rsidR="00D928DF" w:rsidRDefault="00D928DF">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25pt;height:11.25pt" o:bullet="t">
        <v:imagedata r:id="rId1" o:title="BD10263_"/>
      </v:shape>
    </w:pict>
  </w:numPicBullet>
  <w:abstractNum w:abstractNumId="0" w15:restartNumberingAfterBreak="0">
    <w:nsid w:val="02202AAE"/>
    <w:multiLevelType w:val="multilevel"/>
    <w:tmpl w:val="C2ACEA3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1" w15:restartNumberingAfterBreak="0">
    <w:nsid w:val="037669EE"/>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091E72CF"/>
    <w:multiLevelType w:val="hybridMultilevel"/>
    <w:tmpl w:val="DC3215B8"/>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4" w15:restartNumberingAfterBreak="0">
    <w:nsid w:val="0FE85A8B"/>
    <w:multiLevelType w:val="hybridMultilevel"/>
    <w:tmpl w:val="FEBE8274"/>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13386E8A"/>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13AB381A"/>
    <w:multiLevelType w:val="hybridMultilevel"/>
    <w:tmpl w:val="B43857E8"/>
    <w:lvl w:ilvl="0" w:tplc="324611CA">
      <w:start w:val="1"/>
      <w:numFmt w:val="bullet"/>
      <w:pStyle w:val="Puce"/>
      <w:lvlText w:val=""/>
      <w:lvlPicBulletId w:val="0"/>
      <w:lvlJc w:val="left"/>
      <w:pPr>
        <w:tabs>
          <w:tab w:val="num" w:pos="794"/>
        </w:tabs>
        <w:ind w:left="794" w:hanging="454"/>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D95031D"/>
    <w:multiLevelType w:val="hybridMultilevel"/>
    <w:tmpl w:val="B9CA02EA"/>
    <w:lvl w:ilvl="0" w:tplc="93C699C6">
      <w:start w:val="1"/>
      <w:numFmt w:val="decimal"/>
      <w:lvlText w:val="%1)"/>
      <w:lvlJc w:val="left"/>
      <w:pPr>
        <w:ind w:left="720" w:hanging="360"/>
      </w:pPr>
      <w:rPr>
        <w:rFonts w:cs="Consolas" w:hint="default"/>
        <w:color w:val="000000"/>
      </w:r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8" w15:restartNumberingAfterBreak="0">
    <w:nsid w:val="2A8F67FD"/>
    <w:multiLevelType w:val="multilevel"/>
    <w:tmpl w:val="E6922374"/>
    <w:lvl w:ilvl="0">
      <w:start w:val="1"/>
      <w:numFmt w:val="decimal"/>
      <w:pStyle w:val="Titre1"/>
      <w:lvlText w:val="%1"/>
      <w:lvlJc w:val="left"/>
      <w:pPr>
        <w:tabs>
          <w:tab w:val="num" w:pos="567"/>
        </w:tabs>
        <w:ind w:left="567" w:hanging="567"/>
      </w:pPr>
      <w:rPr>
        <w:rFonts w:hint="default"/>
      </w:rPr>
    </w:lvl>
    <w:lvl w:ilvl="1">
      <w:start w:val="1"/>
      <w:numFmt w:val="decimal"/>
      <w:pStyle w:val="Titre2"/>
      <w:lvlText w:val="%1.%2"/>
      <w:lvlJc w:val="left"/>
      <w:pPr>
        <w:tabs>
          <w:tab w:val="num" w:pos="1134"/>
        </w:tabs>
        <w:ind w:left="1134" w:hanging="567"/>
      </w:pPr>
      <w:rPr>
        <w:rFonts w:hint="default"/>
      </w:rPr>
    </w:lvl>
    <w:lvl w:ilvl="2">
      <w:start w:val="1"/>
      <w:numFmt w:val="decimal"/>
      <w:pStyle w:val="Titre3"/>
      <w:lvlText w:val="%1.%2.%3"/>
      <w:lvlJc w:val="left"/>
      <w:pPr>
        <w:tabs>
          <w:tab w:val="num" w:pos="1814"/>
        </w:tabs>
        <w:ind w:left="1814"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31B53BAE"/>
    <w:multiLevelType w:val="hybridMultilevel"/>
    <w:tmpl w:val="39087B46"/>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0" w15:restartNumberingAfterBreak="0">
    <w:nsid w:val="486164F4"/>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5EDF55EF"/>
    <w:multiLevelType w:val="hybridMultilevel"/>
    <w:tmpl w:val="2670E664"/>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2" w15:restartNumberingAfterBreak="0">
    <w:nsid w:val="671146DD"/>
    <w:multiLevelType w:val="hybridMultilevel"/>
    <w:tmpl w:val="3FAC0A90"/>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3" w15:restartNumberingAfterBreak="0">
    <w:nsid w:val="6A5B60B3"/>
    <w:multiLevelType w:val="hybridMultilevel"/>
    <w:tmpl w:val="31481C90"/>
    <w:lvl w:ilvl="0" w:tplc="45567A74">
      <w:start w:val="1"/>
      <w:numFmt w:val="decimal"/>
      <w:lvlText w:val="%1)"/>
      <w:lvlJc w:val="left"/>
      <w:pPr>
        <w:ind w:left="1428" w:hanging="360"/>
      </w:pPr>
      <w:rPr>
        <w:rFonts w:hint="default"/>
      </w:rPr>
    </w:lvl>
    <w:lvl w:ilvl="1" w:tplc="100C0019" w:tentative="1">
      <w:start w:val="1"/>
      <w:numFmt w:val="lowerLetter"/>
      <w:lvlText w:val="%2."/>
      <w:lvlJc w:val="left"/>
      <w:pPr>
        <w:ind w:left="2148" w:hanging="360"/>
      </w:pPr>
    </w:lvl>
    <w:lvl w:ilvl="2" w:tplc="100C001B" w:tentative="1">
      <w:start w:val="1"/>
      <w:numFmt w:val="lowerRoman"/>
      <w:lvlText w:val="%3."/>
      <w:lvlJc w:val="right"/>
      <w:pPr>
        <w:ind w:left="2868" w:hanging="180"/>
      </w:pPr>
    </w:lvl>
    <w:lvl w:ilvl="3" w:tplc="100C000F" w:tentative="1">
      <w:start w:val="1"/>
      <w:numFmt w:val="decimal"/>
      <w:lvlText w:val="%4."/>
      <w:lvlJc w:val="left"/>
      <w:pPr>
        <w:ind w:left="3588" w:hanging="360"/>
      </w:pPr>
    </w:lvl>
    <w:lvl w:ilvl="4" w:tplc="100C0019" w:tentative="1">
      <w:start w:val="1"/>
      <w:numFmt w:val="lowerLetter"/>
      <w:lvlText w:val="%5."/>
      <w:lvlJc w:val="left"/>
      <w:pPr>
        <w:ind w:left="4308" w:hanging="360"/>
      </w:pPr>
    </w:lvl>
    <w:lvl w:ilvl="5" w:tplc="100C001B" w:tentative="1">
      <w:start w:val="1"/>
      <w:numFmt w:val="lowerRoman"/>
      <w:lvlText w:val="%6."/>
      <w:lvlJc w:val="right"/>
      <w:pPr>
        <w:ind w:left="5028" w:hanging="180"/>
      </w:pPr>
    </w:lvl>
    <w:lvl w:ilvl="6" w:tplc="100C000F" w:tentative="1">
      <w:start w:val="1"/>
      <w:numFmt w:val="decimal"/>
      <w:lvlText w:val="%7."/>
      <w:lvlJc w:val="left"/>
      <w:pPr>
        <w:ind w:left="5748" w:hanging="360"/>
      </w:pPr>
    </w:lvl>
    <w:lvl w:ilvl="7" w:tplc="100C0019" w:tentative="1">
      <w:start w:val="1"/>
      <w:numFmt w:val="lowerLetter"/>
      <w:lvlText w:val="%8."/>
      <w:lvlJc w:val="left"/>
      <w:pPr>
        <w:ind w:left="6468" w:hanging="360"/>
      </w:pPr>
    </w:lvl>
    <w:lvl w:ilvl="8" w:tplc="100C001B" w:tentative="1">
      <w:start w:val="1"/>
      <w:numFmt w:val="lowerRoman"/>
      <w:lvlText w:val="%9."/>
      <w:lvlJc w:val="right"/>
      <w:pPr>
        <w:ind w:left="7188" w:hanging="180"/>
      </w:pPr>
    </w:lvl>
  </w:abstractNum>
  <w:abstractNum w:abstractNumId="14" w15:restartNumberingAfterBreak="0">
    <w:nsid w:val="6AE407F9"/>
    <w:multiLevelType w:val="hybridMultilevel"/>
    <w:tmpl w:val="9FD436D0"/>
    <w:lvl w:ilvl="0" w:tplc="CD0A8E5A">
      <w:start w:val="1"/>
      <w:numFmt w:val="bullet"/>
      <w:lvlText w:val="-"/>
      <w:lvlJc w:val="left"/>
      <w:pPr>
        <w:ind w:left="1068" w:hanging="360"/>
      </w:pPr>
      <w:rPr>
        <w:rFonts w:ascii="Century Gothic" w:eastAsia="Times New Roman" w:hAnsi="Century Gothic" w:cs="Times New Roman" w:hint="default"/>
      </w:rPr>
    </w:lvl>
    <w:lvl w:ilvl="1" w:tplc="100C0003" w:tentative="1">
      <w:start w:val="1"/>
      <w:numFmt w:val="bullet"/>
      <w:lvlText w:val="o"/>
      <w:lvlJc w:val="left"/>
      <w:pPr>
        <w:ind w:left="1788" w:hanging="360"/>
      </w:pPr>
      <w:rPr>
        <w:rFonts w:ascii="Courier New" w:hAnsi="Courier New" w:cs="Courier New" w:hint="default"/>
      </w:rPr>
    </w:lvl>
    <w:lvl w:ilvl="2" w:tplc="100C0005" w:tentative="1">
      <w:start w:val="1"/>
      <w:numFmt w:val="bullet"/>
      <w:lvlText w:val=""/>
      <w:lvlJc w:val="left"/>
      <w:pPr>
        <w:ind w:left="2508" w:hanging="360"/>
      </w:pPr>
      <w:rPr>
        <w:rFonts w:ascii="Wingdings" w:hAnsi="Wingdings" w:hint="default"/>
      </w:rPr>
    </w:lvl>
    <w:lvl w:ilvl="3" w:tplc="100C0001" w:tentative="1">
      <w:start w:val="1"/>
      <w:numFmt w:val="bullet"/>
      <w:lvlText w:val=""/>
      <w:lvlJc w:val="left"/>
      <w:pPr>
        <w:ind w:left="3228" w:hanging="360"/>
      </w:pPr>
      <w:rPr>
        <w:rFonts w:ascii="Symbol" w:hAnsi="Symbol" w:hint="default"/>
      </w:rPr>
    </w:lvl>
    <w:lvl w:ilvl="4" w:tplc="100C0003" w:tentative="1">
      <w:start w:val="1"/>
      <w:numFmt w:val="bullet"/>
      <w:lvlText w:val="o"/>
      <w:lvlJc w:val="left"/>
      <w:pPr>
        <w:ind w:left="3948" w:hanging="360"/>
      </w:pPr>
      <w:rPr>
        <w:rFonts w:ascii="Courier New" w:hAnsi="Courier New" w:cs="Courier New" w:hint="default"/>
      </w:rPr>
    </w:lvl>
    <w:lvl w:ilvl="5" w:tplc="100C0005" w:tentative="1">
      <w:start w:val="1"/>
      <w:numFmt w:val="bullet"/>
      <w:lvlText w:val=""/>
      <w:lvlJc w:val="left"/>
      <w:pPr>
        <w:ind w:left="4668" w:hanging="360"/>
      </w:pPr>
      <w:rPr>
        <w:rFonts w:ascii="Wingdings" w:hAnsi="Wingdings" w:hint="default"/>
      </w:rPr>
    </w:lvl>
    <w:lvl w:ilvl="6" w:tplc="100C0001" w:tentative="1">
      <w:start w:val="1"/>
      <w:numFmt w:val="bullet"/>
      <w:lvlText w:val=""/>
      <w:lvlJc w:val="left"/>
      <w:pPr>
        <w:ind w:left="5388" w:hanging="360"/>
      </w:pPr>
      <w:rPr>
        <w:rFonts w:ascii="Symbol" w:hAnsi="Symbol" w:hint="default"/>
      </w:rPr>
    </w:lvl>
    <w:lvl w:ilvl="7" w:tplc="100C0003" w:tentative="1">
      <w:start w:val="1"/>
      <w:numFmt w:val="bullet"/>
      <w:lvlText w:val="o"/>
      <w:lvlJc w:val="left"/>
      <w:pPr>
        <w:ind w:left="6108" w:hanging="360"/>
      </w:pPr>
      <w:rPr>
        <w:rFonts w:ascii="Courier New" w:hAnsi="Courier New" w:cs="Courier New" w:hint="default"/>
      </w:rPr>
    </w:lvl>
    <w:lvl w:ilvl="8" w:tplc="100C0005" w:tentative="1">
      <w:start w:val="1"/>
      <w:numFmt w:val="bullet"/>
      <w:lvlText w:val=""/>
      <w:lvlJc w:val="left"/>
      <w:pPr>
        <w:ind w:left="6828" w:hanging="360"/>
      </w:pPr>
      <w:rPr>
        <w:rFonts w:ascii="Wingdings" w:hAnsi="Wingdings" w:hint="default"/>
      </w:rPr>
    </w:lvl>
  </w:abstractNum>
  <w:abstractNum w:abstractNumId="15" w15:restartNumberingAfterBreak="0">
    <w:nsid w:val="6FE4446D"/>
    <w:multiLevelType w:val="hybridMultilevel"/>
    <w:tmpl w:val="71A063FE"/>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6" w15:restartNumberingAfterBreak="0">
    <w:nsid w:val="70A42249"/>
    <w:multiLevelType w:val="hybridMultilevel"/>
    <w:tmpl w:val="E13EA742"/>
    <w:lvl w:ilvl="0" w:tplc="100C0001">
      <w:start w:val="1"/>
      <w:numFmt w:val="bullet"/>
      <w:lvlText w:val=""/>
      <w:lvlJc w:val="left"/>
      <w:pPr>
        <w:ind w:left="1854" w:hanging="360"/>
      </w:pPr>
      <w:rPr>
        <w:rFonts w:ascii="Symbol" w:hAnsi="Symbol" w:hint="default"/>
      </w:rPr>
    </w:lvl>
    <w:lvl w:ilvl="1" w:tplc="100C0003">
      <w:start w:val="1"/>
      <w:numFmt w:val="bullet"/>
      <w:lvlText w:val="o"/>
      <w:lvlJc w:val="left"/>
      <w:pPr>
        <w:ind w:left="2574" w:hanging="360"/>
      </w:pPr>
      <w:rPr>
        <w:rFonts w:ascii="Courier New" w:hAnsi="Courier New" w:cs="Courier New" w:hint="default"/>
      </w:rPr>
    </w:lvl>
    <w:lvl w:ilvl="2" w:tplc="100C0005" w:tentative="1">
      <w:start w:val="1"/>
      <w:numFmt w:val="bullet"/>
      <w:lvlText w:val=""/>
      <w:lvlJc w:val="left"/>
      <w:pPr>
        <w:ind w:left="3294" w:hanging="360"/>
      </w:pPr>
      <w:rPr>
        <w:rFonts w:ascii="Wingdings" w:hAnsi="Wingdings" w:hint="default"/>
      </w:rPr>
    </w:lvl>
    <w:lvl w:ilvl="3" w:tplc="100C0001" w:tentative="1">
      <w:start w:val="1"/>
      <w:numFmt w:val="bullet"/>
      <w:lvlText w:val=""/>
      <w:lvlJc w:val="left"/>
      <w:pPr>
        <w:ind w:left="4014" w:hanging="360"/>
      </w:pPr>
      <w:rPr>
        <w:rFonts w:ascii="Symbol" w:hAnsi="Symbol" w:hint="default"/>
      </w:rPr>
    </w:lvl>
    <w:lvl w:ilvl="4" w:tplc="100C0003" w:tentative="1">
      <w:start w:val="1"/>
      <w:numFmt w:val="bullet"/>
      <w:lvlText w:val="o"/>
      <w:lvlJc w:val="left"/>
      <w:pPr>
        <w:ind w:left="4734" w:hanging="360"/>
      </w:pPr>
      <w:rPr>
        <w:rFonts w:ascii="Courier New" w:hAnsi="Courier New" w:cs="Courier New" w:hint="default"/>
      </w:rPr>
    </w:lvl>
    <w:lvl w:ilvl="5" w:tplc="100C0005" w:tentative="1">
      <w:start w:val="1"/>
      <w:numFmt w:val="bullet"/>
      <w:lvlText w:val=""/>
      <w:lvlJc w:val="left"/>
      <w:pPr>
        <w:ind w:left="5454" w:hanging="360"/>
      </w:pPr>
      <w:rPr>
        <w:rFonts w:ascii="Wingdings" w:hAnsi="Wingdings" w:hint="default"/>
      </w:rPr>
    </w:lvl>
    <w:lvl w:ilvl="6" w:tplc="100C0001" w:tentative="1">
      <w:start w:val="1"/>
      <w:numFmt w:val="bullet"/>
      <w:lvlText w:val=""/>
      <w:lvlJc w:val="left"/>
      <w:pPr>
        <w:ind w:left="6174" w:hanging="360"/>
      </w:pPr>
      <w:rPr>
        <w:rFonts w:ascii="Symbol" w:hAnsi="Symbol" w:hint="default"/>
      </w:rPr>
    </w:lvl>
    <w:lvl w:ilvl="7" w:tplc="100C0003" w:tentative="1">
      <w:start w:val="1"/>
      <w:numFmt w:val="bullet"/>
      <w:lvlText w:val="o"/>
      <w:lvlJc w:val="left"/>
      <w:pPr>
        <w:ind w:left="6894" w:hanging="360"/>
      </w:pPr>
      <w:rPr>
        <w:rFonts w:ascii="Courier New" w:hAnsi="Courier New" w:cs="Courier New" w:hint="default"/>
      </w:rPr>
    </w:lvl>
    <w:lvl w:ilvl="8" w:tplc="100C0005" w:tentative="1">
      <w:start w:val="1"/>
      <w:numFmt w:val="bullet"/>
      <w:lvlText w:val=""/>
      <w:lvlJc w:val="left"/>
      <w:pPr>
        <w:ind w:left="7614" w:hanging="360"/>
      </w:pPr>
      <w:rPr>
        <w:rFonts w:ascii="Wingdings" w:hAnsi="Wingdings" w:hint="default"/>
      </w:rPr>
    </w:lvl>
  </w:abstractNum>
  <w:abstractNum w:abstractNumId="17" w15:restartNumberingAfterBreak="0">
    <w:nsid w:val="748F64A1"/>
    <w:multiLevelType w:val="hybridMultilevel"/>
    <w:tmpl w:val="71961418"/>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abstractNumId w:val="0"/>
  </w:num>
  <w:num w:numId="2">
    <w:abstractNumId w:val="6"/>
  </w:num>
  <w:num w:numId="3">
    <w:abstractNumId w:val="3"/>
  </w:num>
  <w:num w:numId="4">
    <w:abstractNumId w:val="8"/>
  </w:num>
  <w:num w:numId="5">
    <w:abstractNumId w:val="10"/>
  </w:num>
  <w:num w:numId="6">
    <w:abstractNumId w:val="5"/>
  </w:num>
  <w:num w:numId="7">
    <w:abstractNumId w:val="1"/>
  </w:num>
  <w:num w:numId="8">
    <w:abstractNumId w:val="14"/>
  </w:num>
  <w:num w:numId="9">
    <w:abstractNumId w:val="11"/>
  </w:num>
  <w:num w:numId="10">
    <w:abstractNumId w:val="12"/>
  </w:num>
  <w:num w:numId="11">
    <w:abstractNumId w:val="2"/>
  </w:num>
  <w:num w:numId="12">
    <w:abstractNumId w:val="13"/>
  </w:num>
  <w:num w:numId="13">
    <w:abstractNumId w:val="16"/>
  </w:num>
  <w:num w:numId="14">
    <w:abstractNumId w:val="4"/>
  </w:num>
  <w:num w:numId="15">
    <w:abstractNumId w:val="15"/>
  </w:num>
  <w:num w:numId="16">
    <w:abstractNumId w:val="9"/>
  </w:num>
  <w:num w:numId="17">
    <w:abstractNumId w:val="17"/>
  </w:num>
  <w:num w:numId="18">
    <w:abstractNumId w:val="7"/>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attachedTemplate r:id="rId1"/>
  <w:stylePaneFormatFilter w:val="1808" w:allStyles="0" w:customStyles="0" w:latentStyles="0" w:stylesInUse="1" w:headingStyles="0" w:numberingStyles="0" w:tableStyles="0" w:directFormattingOnRuns="0" w:directFormattingOnParagraphs="0" w:directFormattingOnNumbering="0" w:directFormattingOnTables="1" w:clearFormatting="1" w:top3HeadingStyles="0" w:visibleStyles="0" w:alternateStyleNames="0"/>
  <w:stylePaneSortMethod w:val="0000"/>
  <w:defaultTabStop w:val="708"/>
  <w:hyphenationZone w:val="425"/>
  <w:drawingGridHorizontalSpacing w:val="57"/>
  <w:drawingGridVerticalSpacing w:val="57"/>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5BCE"/>
    <w:rsid w:val="00000197"/>
    <w:rsid w:val="00001EA7"/>
    <w:rsid w:val="00010B9A"/>
    <w:rsid w:val="00011F24"/>
    <w:rsid w:val="00011FBB"/>
    <w:rsid w:val="0001209F"/>
    <w:rsid w:val="00012151"/>
    <w:rsid w:val="00021A8F"/>
    <w:rsid w:val="00021D00"/>
    <w:rsid w:val="000316F0"/>
    <w:rsid w:val="0003584C"/>
    <w:rsid w:val="000361B9"/>
    <w:rsid w:val="000367E8"/>
    <w:rsid w:val="000424E1"/>
    <w:rsid w:val="00044099"/>
    <w:rsid w:val="00045A82"/>
    <w:rsid w:val="00046757"/>
    <w:rsid w:val="000539E1"/>
    <w:rsid w:val="00055DB3"/>
    <w:rsid w:val="00062275"/>
    <w:rsid w:val="00063F97"/>
    <w:rsid w:val="00065971"/>
    <w:rsid w:val="00067419"/>
    <w:rsid w:val="00072602"/>
    <w:rsid w:val="00086114"/>
    <w:rsid w:val="000870FA"/>
    <w:rsid w:val="000A0800"/>
    <w:rsid w:val="000A1635"/>
    <w:rsid w:val="000A1B63"/>
    <w:rsid w:val="000A5F66"/>
    <w:rsid w:val="000A6135"/>
    <w:rsid w:val="000A7B4A"/>
    <w:rsid w:val="000B1EC5"/>
    <w:rsid w:val="000B3A15"/>
    <w:rsid w:val="000B4A20"/>
    <w:rsid w:val="000B6BE0"/>
    <w:rsid w:val="000C0D08"/>
    <w:rsid w:val="000C3932"/>
    <w:rsid w:val="000C475B"/>
    <w:rsid w:val="000C49E0"/>
    <w:rsid w:val="000D43B6"/>
    <w:rsid w:val="000D4CE8"/>
    <w:rsid w:val="000E1BE0"/>
    <w:rsid w:val="000E3924"/>
    <w:rsid w:val="000E4691"/>
    <w:rsid w:val="000E7483"/>
    <w:rsid w:val="000E7D83"/>
    <w:rsid w:val="000F22B9"/>
    <w:rsid w:val="000F3721"/>
    <w:rsid w:val="000F381C"/>
    <w:rsid w:val="000F5294"/>
    <w:rsid w:val="00103DD9"/>
    <w:rsid w:val="0010591C"/>
    <w:rsid w:val="00105F9B"/>
    <w:rsid w:val="00111811"/>
    <w:rsid w:val="00114120"/>
    <w:rsid w:val="001151FC"/>
    <w:rsid w:val="001158CA"/>
    <w:rsid w:val="0013031F"/>
    <w:rsid w:val="001328D7"/>
    <w:rsid w:val="00135033"/>
    <w:rsid w:val="0015167D"/>
    <w:rsid w:val="00152A26"/>
    <w:rsid w:val="00154B9A"/>
    <w:rsid w:val="00164C52"/>
    <w:rsid w:val="001734EE"/>
    <w:rsid w:val="001764CE"/>
    <w:rsid w:val="0018277F"/>
    <w:rsid w:val="00183417"/>
    <w:rsid w:val="0018587F"/>
    <w:rsid w:val="00193946"/>
    <w:rsid w:val="001A6DA1"/>
    <w:rsid w:val="001B3707"/>
    <w:rsid w:val="001B64A9"/>
    <w:rsid w:val="001C0FDB"/>
    <w:rsid w:val="001C3A3C"/>
    <w:rsid w:val="001C454D"/>
    <w:rsid w:val="001C46A9"/>
    <w:rsid w:val="001C4F39"/>
    <w:rsid w:val="001D01E5"/>
    <w:rsid w:val="001D1F2B"/>
    <w:rsid w:val="001D4577"/>
    <w:rsid w:val="001D635C"/>
    <w:rsid w:val="001D72BA"/>
    <w:rsid w:val="001D72F0"/>
    <w:rsid w:val="001E41C8"/>
    <w:rsid w:val="001E6255"/>
    <w:rsid w:val="001F2420"/>
    <w:rsid w:val="001F4731"/>
    <w:rsid w:val="001F6EEB"/>
    <w:rsid w:val="00202624"/>
    <w:rsid w:val="002115C5"/>
    <w:rsid w:val="00214841"/>
    <w:rsid w:val="00216F8A"/>
    <w:rsid w:val="00220BA0"/>
    <w:rsid w:val="002272EA"/>
    <w:rsid w:val="00240B49"/>
    <w:rsid w:val="00243EAA"/>
    <w:rsid w:val="00246631"/>
    <w:rsid w:val="002525DC"/>
    <w:rsid w:val="00260A79"/>
    <w:rsid w:val="002611BF"/>
    <w:rsid w:val="002638B3"/>
    <w:rsid w:val="002677EC"/>
    <w:rsid w:val="002770F3"/>
    <w:rsid w:val="002775C8"/>
    <w:rsid w:val="00284FC0"/>
    <w:rsid w:val="00291749"/>
    <w:rsid w:val="00292A31"/>
    <w:rsid w:val="002951BD"/>
    <w:rsid w:val="00297E2A"/>
    <w:rsid w:val="002A15E1"/>
    <w:rsid w:val="002A42CD"/>
    <w:rsid w:val="002B5DFE"/>
    <w:rsid w:val="002B6893"/>
    <w:rsid w:val="002B725E"/>
    <w:rsid w:val="002C1FB5"/>
    <w:rsid w:val="002C6634"/>
    <w:rsid w:val="002D275D"/>
    <w:rsid w:val="002D3293"/>
    <w:rsid w:val="002D463F"/>
    <w:rsid w:val="002D502F"/>
    <w:rsid w:val="002D7D46"/>
    <w:rsid w:val="002E3715"/>
    <w:rsid w:val="002F038B"/>
    <w:rsid w:val="002F4AEC"/>
    <w:rsid w:val="0030058D"/>
    <w:rsid w:val="0030081D"/>
    <w:rsid w:val="0031013F"/>
    <w:rsid w:val="00310160"/>
    <w:rsid w:val="0031320F"/>
    <w:rsid w:val="003144FF"/>
    <w:rsid w:val="0031563E"/>
    <w:rsid w:val="00317257"/>
    <w:rsid w:val="00317497"/>
    <w:rsid w:val="0032355C"/>
    <w:rsid w:val="003237B1"/>
    <w:rsid w:val="00324F91"/>
    <w:rsid w:val="003334F2"/>
    <w:rsid w:val="00335C15"/>
    <w:rsid w:val="00337C57"/>
    <w:rsid w:val="003412FD"/>
    <w:rsid w:val="0034172E"/>
    <w:rsid w:val="003419E3"/>
    <w:rsid w:val="003479EB"/>
    <w:rsid w:val="00350585"/>
    <w:rsid w:val="00362DAA"/>
    <w:rsid w:val="003663FF"/>
    <w:rsid w:val="0036724F"/>
    <w:rsid w:val="0037071E"/>
    <w:rsid w:val="0037242B"/>
    <w:rsid w:val="003759F3"/>
    <w:rsid w:val="00377F11"/>
    <w:rsid w:val="00381305"/>
    <w:rsid w:val="00390D79"/>
    <w:rsid w:val="0039254F"/>
    <w:rsid w:val="003A1AB9"/>
    <w:rsid w:val="003B76CF"/>
    <w:rsid w:val="003C04BF"/>
    <w:rsid w:val="003C0948"/>
    <w:rsid w:val="003C25A1"/>
    <w:rsid w:val="003C3617"/>
    <w:rsid w:val="003C55CF"/>
    <w:rsid w:val="003C77EA"/>
    <w:rsid w:val="003D661D"/>
    <w:rsid w:val="003E018B"/>
    <w:rsid w:val="003E0CEA"/>
    <w:rsid w:val="003E32B9"/>
    <w:rsid w:val="003F1870"/>
    <w:rsid w:val="003F7287"/>
    <w:rsid w:val="00401829"/>
    <w:rsid w:val="00405EFC"/>
    <w:rsid w:val="00407333"/>
    <w:rsid w:val="0040782E"/>
    <w:rsid w:val="00411DA9"/>
    <w:rsid w:val="004202D8"/>
    <w:rsid w:val="004206A2"/>
    <w:rsid w:val="00422E65"/>
    <w:rsid w:val="00424D15"/>
    <w:rsid w:val="00425C2F"/>
    <w:rsid w:val="00432489"/>
    <w:rsid w:val="0043666E"/>
    <w:rsid w:val="00436B90"/>
    <w:rsid w:val="0043744F"/>
    <w:rsid w:val="00453D3D"/>
    <w:rsid w:val="00454074"/>
    <w:rsid w:val="004671FE"/>
    <w:rsid w:val="0047162F"/>
    <w:rsid w:val="004773AE"/>
    <w:rsid w:val="004815D2"/>
    <w:rsid w:val="004850C3"/>
    <w:rsid w:val="004915F4"/>
    <w:rsid w:val="00494FB6"/>
    <w:rsid w:val="004A2497"/>
    <w:rsid w:val="004A6DDE"/>
    <w:rsid w:val="004B040E"/>
    <w:rsid w:val="004B6F16"/>
    <w:rsid w:val="004B715B"/>
    <w:rsid w:val="004C37AE"/>
    <w:rsid w:val="004C37D6"/>
    <w:rsid w:val="004C6BBA"/>
    <w:rsid w:val="004D08EE"/>
    <w:rsid w:val="004D0DBE"/>
    <w:rsid w:val="004D5266"/>
    <w:rsid w:val="004E4CEC"/>
    <w:rsid w:val="004E7234"/>
    <w:rsid w:val="004F64CB"/>
    <w:rsid w:val="00505421"/>
    <w:rsid w:val="00505E35"/>
    <w:rsid w:val="00511933"/>
    <w:rsid w:val="00520B91"/>
    <w:rsid w:val="00521604"/>
    <w:rsid w:val="0052224B"/>
    <w:rsid w:val="00525229"/>
    <w:rsid w:val="00525EB2"/>
    <w:rsid w:val="005261E4"/>
    <w:rsid w:val="005328B0"/>
    <w:rsid w:val="0053665B"/>
    <w:rsid w:val="0054054F"/>
    <w:rsid w:val="00542CE3"/>
    <w:rsid w:val="0054372C"/>
    <w:rsid w:val="00545179"/>
    <w:rsid w:val="00551979"/>
    <w:rsid w:val="00552D07"/>
    <w:rsid w:val="00554D91"/>
    <w:rsid w:val="00555B6A"/>
    <w:rsid w:val="0055647F"/>
    <w:rsid w:val="005611C1"/>
    <w:rsid w:val="00561951"/>
    <w:rsid w:val="00565D54"/>
    <w:rsid w:val="00566D88"/>
    <w:rsid w:val="00571E4B"/>
    <w:rsid w:val="00572AED"/>
    <w:rsid w:val="00574085"/>
    <w:rsid w:val="00583C7D"/>
    <w:rsid w:val="00585593"/>
    <w:rsid w:val="00587C04"/>
    <w:rsid w:val="005900A5"/>
    <w:rsid w:val="005909A3"/>
    <w:rsid w:val="005924BD"/>
    <w:rsid w:val="005926D0"/>
    <w:rsid w:val="00594B97"/>
    <w:rsid w:val="005969AE"/>
    <w:rsid w:val="0059782C"/>
    <w:rsid w:val="005A187F"/>
    <w:rsid w:val="005A18D3"/>
    <w:rsid w:val="005A446F"/>
    <w:rsid w:val="005B1D43"/>
    <w:rsid w:val="005B27EF"/>
    <w:rsid w:val="005C3B56"/>
    <w:rsid w:val="005C562B"/>
    <w:rsid w:val="005C596C"/>
    <w:rsid w:val="005D1C1E"/>
    <w:rsid w:val="005D2C98"/>
    <w:rsid w:val="005D53D5"/>
    <w:rsid w:val="005D5745"/>
    <w:rsid w:val="005E2748"/>
    <w:rsid w:val="005E6192"/>
    <w:rsid w:val="005E6B56"/>
    <w:rsid w:val="005F02FB"/>
    <w:rsid w:val="005F7128"/>
    <w:rsid w:val="00605A6D"/>
    <w:rsid w:val="00605FC6"/>
    <w:rsid w:val="00613CD9"/>
    <w:rsid w:val="00615583"/>
    <w:rsid w:val="00615CF9"/>
    <w:rsid w:val="00623CCF"/>
    <w:rsid w:val="00632A1B"/>
    <w:rsid w:val="00633C5C"/>
    <w:rsid w:val="00633E99"/>
    <w:rsid w:val="00645760"/>
    <w:rsid w:val="00653669"/>
    <w:rsid w:val="00656974"/>
    <w:rsid w:val="00664925"/>
    <w:rsid w:val="0067253F"/>
    <w:rsid w:val="006749DC"/>
    <w:rsid w:val="00677D05"/>
    <w:rsid w:val="006831F5"/>
    <w:rsid w:val="006902A9"/>
    <w:rsid w:val="006910BF"/>
    <w:rsid w:val="00693344"/>
    <w:rsid w:val="00695449"/>
    <w:rsid w:val="006966D0"/>
    <w:rsid w:val="006A021D"/>
    <w:rsid w:val="006A458A"/>
    <w:rsid w:val="006B2624"/>
    <w:rsid w:val="006C075D"/>
    <w:rsid w:val="006C2C80"/>
    <w:rsid w:val="006C3171"/>
    <w:rsid w:val="006C3437"/>
    <w:rsid w:val="006C58DA"/>
    <w:rsid w:val="006C757B"/>
    <w:rsid w:val="006D07A8"/>
    <w:rsid w:val="006D1579"/>
    <w:rsid w:val="006E132F"/>
    <w:rsid w:val="006E2CE8"/>
    <w:rsid w:val="006E3C82"/>
    <w:rsid w:val="006E406D"/>
    <w:rsid w:val="006E4DA8"/>
    <w:rsid w:val="006F070E"/>
    <w:rsid w:val="006F1AB3"/>
    <w:rsid w:val="006F3998"/>
    <w:rsid w:val="006F4DB6"/>
    <w:rsid w:val="006F50C7"/>
    <w:rsid w:val="006F5B57"/>
    <w:rsid w:val="006F682B"/>
    <w:rsid w:val="007004EC"/>
    <w:rsid w:val="007010E6"/>
    <w:rsid w:val="00701987"/>
    <w:rsid w:val="00705DAF"/>
    <w:rsid w:val="00706A04"/>
    <w:rsid w:val="007118D3"/>
    <w:rsid w:val="00716D1F"/>
    <w:rsid w:val="007211A1"/>
    <w:rsid w:val="00725674"/>
    <w:rsid w:val="007267D9"/>
    <w:rsid w:val="0073337C"/>
    <w:rsid w:val="007342F0"/>
    <w:rsid w:val="00742484"/>
    <w:rsid w:val="00744762"/>
    <w:rsid w:val="0074498A"/>
    <w:rsid w:val="0074665B"/>
    <w:rsid w:val="007476C9"/>
    <w:rsid w:val="00747975"/>
    <w:rsid w:val="00753A51"/>
    <w:rsid w:val="00755D21"/>
    <w:rsid w:val="0076210C"/>
    <w:rsid w:val="007626E2"/>
    <w:rsid w:val="007700A7"/>
    <w:rsid w:val="007724F1"/>
    <w:rsid w:val="00772B10"/>
    <w:rsid w:val="00772BC0"/>
    <w:rsid w:val="00772F4F"/>
    <w:rsid w:val="007748A7"/>
    <w:rsid w:val="00783AB5"/>
    <w:rsid w:val="0078532E"/>
    <w:rsid w:val="00793893"/>
    <w:rsid w:val="00795937"/>
    <w:rsid w:val="00796139"/>
    <w:rsid w:val="00796EDA"/>
    <w:rsid w:val="007A3AE1"/>
    <w:rsid w:val="007A7422"/>
    <w:rsid w:val="007A7E88"/>
    <w:rsid w:val="007B113E"/>
    <w:rsid w:val="007B5F78"/>
    <w:rsid w:val="007C293A"/>
    <w:rsid w:val="007C6153"/>
    <w:rsid w:val="007D0A71"/>
    <w:rsid w:val="007D2CDF"/>
    <w:rsid w:val="007D3291"/>
    <w:rsid w:val="007D546C"/>
    <w:rsid w:val="007E1414"/>
    <w:rsid w:val="007E5F3D"/>
    <w:rsid w:val="007F255F"/>
    <w:rsid w:val="007F30AE"/>
    <w:rsid w:val="007F51A5"/>
    <w:rsid w:val="007F6D68"/>
    <w:rsid w:val="007F7B0A"/>
    <w:rsid w:val="00804E5B"/>
    <w:rsid w:val="00807F84"/>
    <w:rsid w:val="008160E4"/>
    <w:rsid w:val="0081740D"/>
    <w:rsid w:val="008241F8"/>
    <w:rsid w:val="00824259"/>
    <w:rsid w:val="00824338"/>
    <w:rsid w:val="00830F50"/>
    <w:rsid w:val="00831A46"/>
    <w:rsid w:val="00834A66"/>
    <w:rsid w:val="00842096"/>
    <w:rsid w:val="00845304"/>
    <w:rsid w:val="008456D7"/>
    <w:rsid w:val="00845A7A"/>
    <w:rsid w:val="008468C8"/>
    <w:rsid w:val="00846B4A"/>
    <w:rsid w:val="00851A5E"/>
    <w:rsid w:val="00851FB9"/>
    <w:rsid w:val="00853E81"/>
    <w:rsid w:val="00857BD6"/>
    <w:rsid w:val="0086441C"/>
    <w:rsid w:val="00866E1A"/>
    <w:rsid w:val="00876642"/>
    <w:rsid w:val="00880B50"/>
    <w:rsid w:val="00885E19"/>
    <w:rsid w:val="00891718"/>
    <w:rsid w:val="00891EA6"/>
    <w:rsid w:val="008A022F"/>
    <w:rsid w:val="008A0B7B"/>
    <w:rsid w:val="008A0E24"/>
    <w:rsid w:val="008A1CB0"/>
    <w:rsid w:val="008A464B"/>
    <w:rsid w:val="008A4DA8"/>
    <w:rsid w:val="008B00DD"/>
    <w:rsid w:val="008B1DBB"/>
    <w:rsid w:val="008B22B2"/>
    <w:rsid w:val="008C40C0"/>
    <w:rsid w:val="008C7957"/>
    <w:rsid w:val="008D39A1"/>
    <w:rsid w:val="008D4DBD"/>
    <w:rsid w:val="008D55CF"/>
    <w:rsid w:val="008E05FB"/>
    <w:rsid w:val="008E0721"/>
    <w:rsid w:val="008E13F2"/>
    <w:rsid w:val="008E16D3"/>
    <w:rsid w:val="008E53F9"/>
    <w:rsid w:val="008F090B"/>
    <w:rsid w:val="008F4B37"/>
    <w:rsid w:val="00902523"/>
    <w:rsid w:val="0090391B"/>
    <w:rsid w:val="00903FEF"/>
    <w:rsid w:val="0091022E"/>
    <w:rsid w:val="009142E2"/>
    <w:rsid w:val="00915145"/>
    <w:rsid w:val="00915B27"/>
    <w:rsid w:val="00920F4E"/>
    <w:rsid w:val="009211D9"/>
    <w:rsid w:val="00921A0F"/>
    <w:rsid w:val="009250B0"/>
    <w:rsid w:val="0092541F"/>
    <w:rsid w:val="00925A46"/>
    <w:rsid w:val="009265A8"/>
    <w:rsid w:val="00931974"/>
    <w:rsid w:val="00932149"/>
    <w:rsid w:val="00934247"/>
    <w:rsid w:val="0093424D"/>
    <w:rsid w:val="00934E66"/>
    <w:rsid w:val="00935352"/>
    <w:rsid w:val="009440AB"/>
    <w:rsid w:val="00950F70"/>
    <w:rsid w:val="00955930"/>
    <w:rsid w:val="0096071B"/>
    <w:rsid w:val="00960DE5"/>
    <w:rsid w:val="00961794"/>
    <w:rsid w:val="00966155"/>
    <w:rsid w:val="00970936"/>
    <w:rsid w:val="00973409"/>
    <w:rsid w:val="00975B87"/>
    <w:rsid w:val="00983023"/>
    <w:rsid w:val="0099022A"/>
    <w:rsid w:val="009939A6"/>
    <w:rsid w:val="009A3F7A"/>
    <w:rsid w:val="009A56E6"/>
    <w:rsid w:val="009B009E"/>
    <w:rsid w:val="009B0930"/>
    <w:rsid w:val="009B190E"/>
    <w:rsid w:val="009B6FDC"/>
    <w:rsid w:val="009C10FE"/>
    <w:rsid w:val="009C2B9F"/>
    <w:rsid w:val="009C3EF6"/>
    <w:rsid w:val="009C5090"/>
    <w:rsid w:val="009D0696"/>
    <w:rsid w:val="009D0824"/>
    <w:rsid w:val="009D1A69"/>
    <w:rsid w:val="009D480B"/>
    <w:rsid w:val="009D67A0"/>
    <w:rsid w:val="009E3735"/>
    <w:rsid w:val="009F0AEA"/>
    <w:rsid w:val="009F0D43"/>
    <w:rsid w:val="009F26C9"/>
    <w:rsid w:val="009F2E29"/>
    <w:rsid w:val="009F75DD"/>
    <w:rsid w:val="00A02B41"/>
    <w:rsid w:val="00A04A1C"/>
    <w:rsid w:val="00A109EE"/>
    <w:rsid w:val="00A222DD"/>
    <w:rsid w:val="00A23025"/>
    <w:rsid w:val="00A3107E"/>
    <w:rsid w:val="00A33330"/>
    <w:rsid w:val="00A429B1"/>
    <w:rsid w:val="00A4507B"/>
    <w:rsid w:val="00A50AE3"/>
    <w:rsid w:val="00A519C0"/>
    <w:rsid w:val="00A62446"/>
    <w:rsid w:val="00A65F0B"/>
    <w:rsid w:val="00A706B7"/>
    <w:rsid w:val="00A71829"/>
    <w:rsid w:val="00A7223B"/>
    <w:rsid w:val="00A80E42"/>
    <w:rsid w:val="00A8508A"/>
    <w:rsid w:val="00A85F8F"/>
    <w:rsid w:val="00A91B21"/>
    <w:rsid w:val="00A91F94"/>
    <w:rsid w:val="00A9372F"/>
    <w:rsid w:val="00AA4393"/>
    <w:rsid w:val="00AB1B9A"/>
    <w:rsid w:val="00AB1CA6"/>
    <w:rsid w:val="00AB2642"/>
    <w:rsid w:val="00AB59DC"/>
    <w:rsid w:val="00AB7CBF"/>
    <w:rsid w:val="00AC0BE0"/>
    <w:rsid w:val="00AC17C9"/>
    <w:rsid w:val="00AC6C6C"/>
    <w:rsid w:val="00AC7CEE"/>
    <w:rsid w:val="00AD6B26"/>
    <w:rsid w:val="00AE282D"/>
    <w:rsid w:val="00AF58E1"/>
    <w:rsid w:val="00AF6C31"/>
    <w:rsid w:val="00B0202D"/>
    <w:rsid w:val="00B03413"/>
    <w:rsid w:val="00B03BF2"/>
    <w:rsid w:val="00B0477F"/>
    <w:rsid w:val="00B11F92"/>
    <w:rsid w:val="00B1455F"/>
    <w:rsid w:val="00B147A7"/>
    <w:rsid w:val="00B16F75"/>
    <w:rsid w:val="00B20D38"/>
    <w:rsid w:val="00B241D2"/>
    <w:rsid w:val="00B31E56"/>
    <w:rsid w:val="00B33505"/>
    <w:rsid w:val="00B3586B"/>
    <w:rsid w:val="00B40A8E"/>
    <w:rsid w:val="00B44A78"/>
    <w:rsid w:val="00B469DF"/>
    <w:rsid w:val="00B4738A"/>
    <w:rsid w:val="00B52984"/>
    <w:rsid w:val="00B5540D"/>
    <w:rsid w:val="00B60D1F"/>
    <w:rsid w:val="00B612B2"/>
    <w:rsid w:val="00B64C66"/>
    <w:rsid w:val="00B80C09"/>
    <w:rsid w:val="00B83DAB"/>
    <w:rsid w:val="00B9290A"/>
    <w:rsid w:val="00B95EC5"/>
    <w:rsid w:val="00B96AA1"/>
    <w:rsid w:val="00BA0DEA"/>
    <w:rsid w:val="00BA56D2"/>
    <w:rsid w:val="00BA7DF1"/>
    <w:rsid w:val="00BB0A9F"/>
    <w:rsid w:val="00BB3158"/>
    <w:rsid w:val="00BC248B"/>
    <w:rsid w:val="00BC2E56"/>
    <w:rsid w:val="00BC32D2"/>
    <w:rsid w:val="00BD773C"/>
    <w:rsid w:val="00BE185C"/>
    <w:rsid w:val="00BE1ED5"/>
    <w:rsid w:val="00BE50F7"/>
    <w:rsid w:val="00BF2EEE"/>
    <w:rsid w:val="00BF3609"/>
    <w:rsid w:val="00BF7A15"/>
    <w:rsid w:val="00C051FD"/>
    <w:rsid w:val="00C07D4C"/>
    <w:rsid w:val="00C146BE"/>
    <w:rsid w:val="00C20939"/>
    <w:rsid w:val="00C23A6C"/>
    <w:rsid w:val="00C267F1"/>
    <w:rsid w:val="00C31C49"/>
    <w:rsid w:val="00C329D7"/>
    <w:rsid w:val="00C329E0"/>
    <w:rsid w:val="00C33C51"/>
    <w:rsid w:val="00C36269"/>
    <w:rsid w:val="00C36DFA"/>
    <w:rsid w:val="00C4259B"/>
    <w:rsid w:val="00C4444E"/>
    <w:rsid w:val="00C453BC"/>
    <w:rsid w:val="00C47F38"/>
    <w:rsid w:val="00C5203C"/>
    <w:rsid w:val="00C5406D"/>
    <w:rsid w:val="00C55491"/>
    <w:rsid w:val="00C61997"/>
    <w:rsid w:val="00C62C7C"/>
    <w:rsid w:val="00C6557B"/>
    <w:rsid w:val="00C72988"/>
    <w:rsid w:val="00C84843"/>
    <w:rsid w:val="00C849CD"/>
    <w:rsid w:val="00C851CD"/>
    <w:rsid w:val="00C90570"/>
    <w:rsid w:val="00C97CEC"/>
    <w:rsid w:val="00CA27BB"/>
    <w:rsid w:val="00CB247B"/>
    <w:rsid w:val="00CB3CEF"/>
    <w:rsid w:val="00CB712D"/>
    <w:rsid w:val="00CD0F0C"/>
    <w:rsid w:val="00CD1A2D"/>
    <w:rsid w:val="00CD63F3"/>
    <w:rsid w:val="00CD691C"/>
    <w:rsid w:val="00CE08BF"/>
    <w:rsid w:val="00CE4C2F"/>
    <w:rsid w:val="00CE53EE"/>
    <w:rsid w:val="00CE5691"/>
    <w:rsid w:val="00CE608C"/>
    <w:rsid w:val="00CE760A"/>
    <w:rsid w:val="00CE7A56"/>
    <w:rsid w:val="00CF7C7A"/>
    <w:rsid w:val="00D00DD1"/>
    <w:rsid w:val="00D04F4A"/>
    <w:rsid w:val="00D07B0C"/>
    <w:rsid w:val="00D1186C"/>
    <w:rsid w:val="00D14587"/>
    <w:rsid w:val="00D14A6D"/>
    <w:rsid w:val="00D15AE6"/>
    <w:rsid w:val="00D160DD"/>
    <w:rsid w:val="00D174BC"/>
    <w:rsid w:val="00D226C4"/>
    <w:rsid w:val="00D22728"/>
    <w:rsid w:val="00D275C6"/>
    <w:rsid w:val="00D35D55"/>
    <w:rsid w:val="00D36807"/>
    <w:rsid w:val="00D3736D"/>
    <w:rsid w:val="00D3779F"/>
    <w:rsid w:val="00D405C9"/>
    <w:rsid w:val="00D41275"/>
    <w:rsid w:val="00D41D43"/>
    <w:rsid w:val="00D5284D"/>
    <w:rsid w:val="00D63E8C"/>
    <w:rsid w:val="00D64452"/>
    <w:rsid w:val="00D64B85"/>
    <w:rsid w:val="00D64F19"/>
    <w:rsid w:val="00D671E4"/>
    <w:rsid w:val="00D67E45"/>
    <w:rsid w:val="00D75D70"/>
    <w:rsid w:val="00D80D1C"/>
    <w:rsid w:val="00D81E90"/>
    <w:rsid w:val="00D82BEB"/>
    <w:rsid w:val="00D8334F"/>
    <w:rsid w:val="00D83D61"/>
    <w:rsid w:val="00D928DF"/>
    <w:rsid w:val="00D97634"/>
    <w:rsid w:val="00DA03AD"/>
    <w:rsid w:val="00DA1A68"/>
    <w:rsid w:val="00DA2531"/>
    <w:rsid w:val="00DA4210"/>
    <w:rsid w:val="00DA54BA"/>
    <w:rsid w:val="00DB017D"/>
    <w:rsid w:val="00DB1DCD"/>
    <w:rsid w:val="00DB4F38"/>
    <w:rsid w:val="00DB57BD"/>
    <w:rsid w:val="00DB6B5E"/>
    <w:rsid w:val="00DC2D5F"/>
    <w:rsid w:val="00DC6706"/>
    <w:rsid w:val="00DD446D"/>
    <w:rsid w:val="00DD66AA"/>
    <w:rsid w:val="00DD719E"/>
    <w:rsid w:val="00DE1A04"/>
    <w:rsid w:val="00DE4C58"/>
    <w:rsid w:val="00DE6831"/>
    <w:rsid w:val="00DF0ECC"/>
    <w:rsid w:val="00E015B8"/>
    <w:rsid w:val="00E028A8"/>
    <w:rsid w:val="00E03046"/>
    <w:rsid w:val="00E04124"/>
    <w:rsid w:val="00E05BCE"/>
    <w:rsid w:val="00E07CAE"/>
    <w:rsid w:val="00E1012A"/>
    <w:rsid w:val="00E12AE5"/>
    <w:rsid w:val="00E25BFF"/>
    <w:rsid w:val="00E25C56"/>
    <w:rsid w:val="00E33571"/>
    <w:rsid w:val="00E416AC"/>
    <w:rsid w:val="00E41BC2"/>
    <w:rsid w:val="00E44B29"/>
    <w:rsid w:val="00E4686B"/>
    <w:rsid w:val="00E4755B"/>
    <w:rsid w:val="00E52B61"/>
    <w:rsid w:val="00E54552"/>
    <w:rsid w:val="00E55EAF"/>
    <w:rsid w:val="00E60214"/>
    <w:rsid w:val="00E61B66"/>
    <w:rsid w:val="00E654AA"/>
    <w:rsid w:val="00E658ED"/>
    <w:rsid w:val="00E70DF7"/>
    <w:rsid w:val="00E745BE"/>
    <w:rsid w:val="00E74E78"/>
    <w:rsid w:val="00E7594A"/>
    <w:rsid w:val="00E77CF6"/>
    <w:rsid w:val="00E81328"/>
    <w:rsid w:val="00E82ED0"/>
    <w:rsid w:val="00E906E6"/>
    <w:rsid w:val="00E95D89"/>
    <w:rsid w:val="00E97F14"/>
    <w:rsid w:val="00EA675F"/>
    <w:rsid w:val="00EA79C1"/>
    <w:rsid w:val="00EC0D93"/>
    <w:rsid w:val="00EC2A66"/>
    <w:rsid w:val="00EC5928"/>
    <w:rsid w:val="00EC677D"/>
    <w:rsid w:val="00ED6F41"/>
    <w:rsid w:val="00ED6F46"/>
    <w:rsid w:val="00ED7E08"/>
    <w:rsid w:val="00EE16F0"/>
    <w:rsid w:val="00EE180C"/>
    <w:rsid w:val="00EE19FC"/>
    <w:rsid w:val="00EE2CFB"/>
    <w:rsid w:val="00EE431D"/>
    <w:rsid w:val="00EE4BE8"/>
    <w:rsid w:val="00EE4EC4"/>
    <w:rsid w:val="00EE55F0"/>
    <w:rsid w:val="00EE76F8"/>
    <w:rsid w:val="00EF1155"/>
    <w:rsid w:val="00EF155C"/>
    <w:rsid w:val="00F033ED"/>
    <w:rsid w:val="00F05808"/>
    <w:rsid w:val="00F1003D"/>
    <w:rsid w:val="00F1107C"/>
    <w:rsid w:val="00F12CF2"/>
    <w:rsid w:val="00F12F16"/>
    <w:rsid w:val="00F15D8F"/>
    <w:rsid w:val="00F23AB3"/>
    <w:rsid w:val="00F35B92"/>
    <w:rsid w:val="00F36D0F"/>
    <w:rsid w:val="00F41F59"/>
    <w:rsid w:val="00F427C7"/>
    <w:rsid w:val="00F45649"/>
    <w:rsid w:val="00F512A6"/>
    <w:rsid w:val="00F515DC"/>
    <w:rsid w:val="00F51CAB"/>
    <w:rsid w:val="00F56E5A"/>
    <w:rsid w:val="00F64917"/>
    <w:rsid w:val="00F65AFD"/>
    <w:rsid w:val="00F664DF"/>
    <w:rsid w:val="00F67CD3"/>
    <w:rsid w:val="00F71B00"/>
    <w:rsid w:val="00F72C91"/>
    <w:rsid w:val="00F72EE6"/>
    <w:rsid w:val="00F74128"/>
    <w:rsid w:val="00F761FB"/>
    <w:rsid w:val="00F93513"/>
    <w:rsid w:val="00FA39E5"/>
    <w:rsid w:val="00FB02CF"/>
    <w:rsid w:val="00FB1CD6"/>
    <w:rsid w:val="00FB61B4"/>
    <w:rsid w:val="00FC5339"/>
    <w:rsid w:val="00FC5438"/>
    <w:rsid w:val="00FC78AB"/>
    <w:rsid w:val="00FD0199"/>
    <w:rsid w:val="00FD08AB"/>
    <w:rsid w:val="00FE32D7"/>
    <w:rsid w:val="00FF1A5A"/>
    <w:rsid w:val="00FF24E3"/>
  </w:rsids>
  <m:mathPr>
    <m:mathFont m:val="Cambria Math"/>
    <m:brkBin m:val="before"/>
    <m:brkBinSub m:val="--"/>
    <m:smallFrac/>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B4B2EF8"/>
  <w15:docId w15:val="{D1750EF2-E1BB-4FCF-8584-4BF981B09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heme="minorHAnsi"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1974"/>
    <w:pPr>
      <w:spacing w:line="360" w:lineRule="auto"/>
      <w:jc w:val="both"/>
    </w:pPr>
  </w:style>
  <w:style w:type="paragraph" w:styleId="Titre1">
    <w:name w:val="heading 1"/>
    <w:basedOn w:val="Normal"/>
    <w:next w:val="Corpsdetexte"/>
    <w:autoRedefine/>
    <w:qFormat/>
    <w:rsid w:val="00AA4393"/>
    <w:pPr>
      <w:keepNext/>
      <w:keepLines/>
      <w:numPr>
        <w:numId w:val="4"/>
      </w:numPr>
      <w:spacing w:before="180" w:after="60"/>
      <w:outlineLvl w:val="0"/>
    </w:pPr>
    <w:rPr>
      <w:rFonts w:asciiTheme="majorHAnsi" w:hAnsiTheme="majorHAnsi" w:cs="Arial"/>
      <w:b/>
      <w:bCs/>
      <w:caps/>
      <w:kern w:val="32"/>
      <w:sz w:val="32"/>
      <w:szCs w:val="32"/>
    </w:rPr>
  </w:style>
  <w:style w:type="paragraph" w:styleId="Titre2">
    <w:name w:val="heading 2"/>
    <w:basedOn w:val="Normal"/>
    <w:next w:val="Retraitcorpsdetexte"/>
    <w:autoRedefine/>
    <w:qFormat/>
    <w:rsid w:val="002D275D"/>
    <w:pPr>
      <w:keepNext/>
      <w:numPr>
        <w:ilvl w:val="1"/>
        <w:numId w:val="4"/>
      </w:numPr>
      <w:tabs>
        <w:tab w:val="clear" w:pos="1134"/>
      </w:tabs>
      <w:spacing w:before="120" w:after="60"/>
      <w:ind w:left="567"/>
      <w:outlineLvl w:val="1"/>
    </w:pPr>
    <w:rPr>
      <w:rFonts w:asciiTheme="majorHAnsi" w:hAnsiTheme="majorHAnsi" w:cs="Arial"/>
      <w:b/>
      <w:bCs/>
      <w:iCs/>
      <w:sz w:val="28"/>
      <w:szCs w:val="28"/>
    </w:rPr>
  </w:style>
  <w:style w:type="paragraph" w:styleId="Titre3">
    <w:name w:val="heading 3"/>
    <w:basedOn w:val="Normal"/>
    <w:next w:val="Retraitcorpsdetexte3"/>
    <w:qFormat/>
    <w:rsid w:val="00AA4393"/>
    <w:pPr>
      <w:keepNext/>
      <w:numPr>
        <w:ilvl w:val="2"/>
        <w:numId w:val="4"/>
      </w:numPr>
      <w:spacing w:before="120" w:after="120"/>
      <w:outlineLvl w:val="2"/>
    </w:pPr>
    <w:rPr>
      <w:rFonts w:asciiTheme="majorHAnsi" w:hAnsiTheme="majorHAnsi" w:cs="Arial"/>
      <w:bCs/>
      <w:i/>
      <w:sz w:val="24"/>
      <w:szCs w:val="26"/>
    </w:rPr>
  </w:style>
  <w:style w:type="paragraph" w:styleId="Titre4">
    <w:name w:val="heading 4"/>
    <w:basedOn w:val="Normal"/>
    <w:next w:val="Normal"/>
    <w:qFormat/>
    <w:rsid w:val="00AA4393"/>
    <w:pPr>
      <w:keepNext/>
      <w:spacing w:before="240" w:after="60"/>
      <w:outlineLvl w:val="3"/>
    </w:pPr>
    <w:rPr>
      <w:rFonts w:asciiTheme="majorHAnsi" w:hAnsiTheme="majorHAnsi"/>
      <w:b/>
      <w:bCs/>
      <w:sz w:val="28"/>
      <w:szCs w:val="28"/>
    </w:rPr>
  </w:style>
  <w:style w:type="paragraph" w:styleId="Titre5">
    <w:name w:val="heading 5"/>
    <w:basedOn w:val="Normal"/>
    <w:next w:val="Normal"/>
    <w:qFormat/>
    <w:rsid w:val="00AA4393"/>
    <w:pPr>
      <w:numPr>
        <w:ilvl w:val="4"/>
        <w:numId w:val="1"/>
      </w:numPr>
      <w:spacing w:before="240" w:after="60"/>
      <w:outlineLvl w:val="4"/>
    </w:pPr>
    <w:rPr>
      <w:rFonts w:asciiTheme="majorHAnsi" w:hAnsiTheme="majorHAnsi"/>
      <w:b/>
      <w:bCs/>
      <w:i/>
      <w:iCs/>
      <w:sz w:val="26"/>
      <w:szCs w:val="26"/>
    </w:rPr>
  </w:style>
  <w:style w:type="paragraph" w:styleId="Titre6">
    <w:name w:val="heading 6"/>
    <w:basedOn w:val="Normal"/>
    <w:next w:val="Normal"/>
    <w:qFormat/>
    <w:rsid w:val="00AA4393"/>
    <w:pPr>
      <w:numPr>
        <w:ilvl w:val="5"/>
        <w:numId w:val="1"/>
      </w:numPr>
      <w:spacing w:before="240" w:after="60"/>
      <w:outlineLvl w:val="5"/>
    </w:pPr>
    <w:rPr>
      <w:rFonts w:asciiTheme="majorHAnsi" w:hAnsiTheme="majorHAnsi"/>
      <w:b/>
      <w:bCs/>
      <w:sz w:val="22"/>
      <w:szCs w:val="22"/>
    </w:rPr>
  </w:style>
  <w:style w:type="paragraph" w:styleId="Titre7">
    <w:name w:val="heading 7"/>
    <w:basedOn w:val="Normal"/>
    <w:next w:val="Normal"/>
    <w:qFormat/>
    <w:rsid w:val="00AA4393"/>
    <w:pPr>
      <w:numPr>
        <w:ilvl w:val="6"/>
        <w:numId w:val="1"/>
      </w:numPr>
      <w:spacing w:before="240" w:after="60"/>
      <w:outlineLvl w:val="6"/>
    </w:pPr>
    <w:rPr>
      <w:rFonts w:asciiTheme="majorHAnsi" w:hAnsiTheme="majorHAnsi"/>
    </w:rPr>
  </w:style>
  <w:style w:type="paragraph" w:styleId="Titre8">
    <w:name w:val="heading 8"/>
    <w:basedOn w:val="Normal"/>
    <w:next w:val="Normal"/>
    <w:qFormat/>
    <w:rsid w:val="00AA4393"/>
    <w:pPr>
      <w:numPr>
        <w:ilvl w:val="7"/>
        <w:numId w:val="1"/>
      </w:numPr>
      <w:spacing w:before="240" w:after="60"/>
      <w:outlineLvl w:val="7"/>
    </w:pPr>
    <w:rPr>
      <w:rFonts w:asciiTheme="majorHAnsi" w:hAnsiTheme="majorHAnsi"/>
      <w:i/>
      <w:iCs/>
    </w:rPr>
  </w:style>
  <w:style w:type="paragraph" w:styleId="Titre9">
    <w:name w:val="heading 9"/>
    <w:basedOn w:val="Normal"/>
    <w:next w:val="Normal"/>
    <w:qFormat/>
    <w:rsid w:val="00AA4393"/>
    <w:pPr>
      <w:numPr>
        <w:ilvl w:val="8"/>
        <w:numId w:val="1"/>
      </w:numPr>
      <w:spacing w:before="240" w:after="60"/>
      <w:outlineLvl w:val="8"/>
    </w:pPr>
    <w:rPr>
      <w:rFonts w:asciiTheme="majorHAnsi" w:hAnsiTheme="majorHAnsi"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semiHidden/>
    <w:rsid w:val="00AE282D"/>
    <w:pPr>
      <w:tabs>
        <w:tab w:val="center" w:pos="4536"/>
        <w:tab w:val="right" w:pos="9072"/>
      </w:tabs>
    </w:pPr>
  </w:style>
  <w:style w:type="paragraph" w:styleId="Pieddepage">
    <w:name w:val="footer"/>
    <w:basedOn w:val="Normal"/>
    <w:semiHidden/>
    <w:rsid w:val="00AE282D"/>
    <w:pPr>
      <w:tabs>
        <w:tab w:val="center" w:pos="4536"/>
        <w:tab w:val="right" w:pos="9072"/>
      </w:tabs>
    </w:pPr>
  </w:style>
  <w:style w:type="table" w:styleId="Grilledutableau">
    <w:name w:val="Table Grid"/>
    <w:basedOn w:val="TableauNormal"/>
    <w:semiHidden/>
    <w:rsid w:val="00AE28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odepage">
    <w:name w:val="page number"/>
    <w:basedOn w:val="Policepardfaut"/>
    <w:semiHidden/>
    <w:rsid w:val="005E6192"/>
  </w:style>
  <w:style w:type="paragraph" w:customStyle="1" w:styleId="Titrecentr">
    <w:name w:val="Titre centré"/>
    <w:basedOn w:val="Normal"/>
    <w:rsid w:val="00AA4393"/>
    <w:pPr>
      <w:spacing w:before="240" w:after="360"/>
      <w:jc w:val="center"/>
    </w:pPr>
    <w:rPr>
      <w:rFonts w:asciiTheme="majorHAnsi" w:hAnsiTheme="majorHAnsi"/>
      <w:b/>
      <w:sz w:val="64"/>
    </w:rPr>
  </w:style>
  <w:style w:type="paragraph" w:customStyle="1" w:styleId="Puce">
    <w:name w:val="Puce"/>
    <w:basedOn w:val="Normal"/>
    <w:rsid w:val="009B6FDC"/>
    <w:pPr>
      <w:numPr>
        <w:numId w:val="2"/>
      </w:numPr>
    </w:pPr>
  </w:style>
  <w:style w:type="paragraph" w:styleId="Corpsdetexte">
    <w:name w:val="Body Text"/>
    <w:basedOn w:val="Normal"/>
    <w:link w:val="CorpsdetexteCar"/>
    <w:rsid w:val="008E53F9"/>
    <w:pPr>
      <w:tabs>
        <w:tab w:val="left" w:pos="4395"/>
      </w:tabs>
      <w:spacing w:after="120"/>
      <w:ind w:left="567"/>
    </w:pPr>
  </w:style>
  <w:style w:type="paragraph" w:customStyle="1" w:styleId="Retraitnormal1">
    <w:name w:val="Retrait normal1"/>
    <w:basedOn w:val="Normal"/>
    <w:rsid w:val="00310160"/>
    <w:pPr>
      <w:numPr>
        <w:numId w:val="3"/>
      </w:numPr>
    </w:pPr>
  </w:style>
  <w:style w:type="paragraph" w:customStyle="1" w:styleId="Gras">
    <w:name w:val="Gras"/>
    <w:basedOn w:val="Normal"/>
    <w:rsid w:val="009B6FDC"/>
    <w:rPr>
      <w:b/>
    </w:rPr>
  </w:style>
  <w:style w:type="paragraph" w:customStyle="1" w:styleId="Italique">
    <w:name w:val="Italique"/>
    <w:basedOn w:val="Normal"/>
    <w:rsid w:val="009B6FDC"/>
    <w:rPr>
      <w:i/>
    </w:rPr>
  </w:style>
  <w:style w:type="paragraph" w:customStyle="1" w:styleId="Soulign">
    <w:name w:val="Souligné"/>
    <w:basedOn w:val="Normal"/>
    <w:rsid w:val="009B6FDC"/>
    <w:rPr>
      <w:u w:val="single"/>
    </w:rPr>
  </w:style>
  <w:style w:type="paragraph" w:customStyle="1" w:styleId="ETML">
    <w:name w:val="ETML"/>
    <w:basedOn w:val="Normal"/>
    <w:rsid w:val="00C90570"/>
    <w:rPr>
      <w:rFonts w:ascii="ETML L" w:hAnsi="ETML L"/>
      <w:sz w:val="28"/>
    </w:rPr>
  </w:style>
  <w:style w:type="paragraph" w:customStyle="1" w:styleId="-Pieddepage">
    <w:name w:val="-Pied de page"/>
    <w:basedOn w:val="Normal"/>
    <w:semiHidden/>
    <w:rsid w:val="00742484"/>
    <w:rPr>
      <w:sz w:val="16"/>
    </w:rPr>
  </w:style>
  <w:style w:type="paragraph" w:customStyle="1" w:styleId="TM1">
    <w:name w:val="TM1"/>
    <w:basedOn w:val="Normal"/>
    <w:link w:val="TM1Car"/>
    <w:semiHidden/>
    <w:rsid w:val="007F30AE"/>
    <w:rPr>
      <w:b/>
      <w:bCs/>
      <w:sz w:val="28"/>
    </w:rPr>
  </w:style>
  <w:style w:type="paragraph" w:styleId="TM10">
    <w:name w:val="toc 1"/>
    <w:basedOn w:val="Normal"/>
    <w:next w:val="Normal"/>
    <w:autoRedefine/>
    <w:uiPriority w:val="39"/>
    <w:rsid w:val="00656974"/>
    <w:pPr>
      <w:spacing w:before="120" w:after="120"/>
    </w:pPr>
    <w:rPr>
      <w:b/>
      <w:bCs/>
      <w:caps/>
    </w:rPr>
  </w:style>
  <w:style w:type="paragraph" w:styleId="TM2">
    <w:name w:val="toc 2"/>
    <w:basedOn w:val="Normal"/>
    <w:next w:val="Normal"/>
    <w:autoRedefine/>
    <w:uiPriority w:val="39"/>
    <w:rsid w:val="007F30AE"/>
    <w:pPr>
      <w:ind w:left="200"/>
    </w:pPr>
    <w:rPr>
      <w:smallCaps/>
    </w:rPr>
  </w:style>
  <w:style w:type="paragraph" w:styleId="TM3">
    <w:name w:val="toc 3"/>
    <w:basedOn w:val="Normal"/>
    <w:next w:val="Normal"/>
    <w:autoRedefine/>
    <w:uiPriority w:val="39"/>
    <w:rsid w:val="007F30AE"/>
    <w:pPr>
      <w:ind w:left="400"/>
    </w:pPr>
    <w:rPr>
      <w:i/>
      <w:iCs/>
    </w:rPr>
  </w:style>
  <w:style w:type="paragraph" w:styleId="TM4">
    <w:name w:val="toc 4"/>
    <w:basedOn w:val="Normal"/>
    <w:next w:val="Normal"/>
    <w:autoRedefine/>
    <w:semiHidden/>
    <w:rsid w:val="007F30AE"/>
    <w:pPr>
      <w:ind w:left="600"/>
    </w:pPr>
    <w:rPr>
      <w:sz w:val="18"/>
      <w:szCs w:val="18"/>
    </w:rPr>
  </w:style>
  <w:style w:type="character" w:customStyle="1" w:styleId="TM1Car">
    <w:name w:val="TM1 Car"/>
    <w:basedOn w:val="Policepardfaut"/>
    <w:link w:val="TM1"/>
    <w:rsid w:val="007F30AE"/>
    <w:rPr>
      <w:rFonts w:ascii="Arial" w:hAnsi="Arial"/>
      <w:b/>
      <w:bCs/>
      <w:sz w:val="28"/>
      <w:szCs w:val="24"/>
      <w:lang w:val="fr-FR" w:eastAsia="fr-FR" w:bidi="ar-SA"/>
    </w:rPr>
  </w:style>
  <w:style w:type="character" w:styleId="Lienhypertexte">
    <w:name w:val="Hyperlink"/>
    <w:basedOn w:val="Policepardfaut"/>
    <w:uiPriority w:val="99"/>
    <w:rsid w:val="00932149"/>
    <w:rPr>
      <w:color w:val="0000FF"/>
      <w:u w:val="single"/>
    </w:rPr>
  </w:style>
  <w:style w:type="paragraph" w:styleId="Textedebulles">
    <w:name w:val="Balloon Text"/>
    <w:basedOn w:val="Normal"/>
    <w:link w:val="TextedebullesCar"/>
    <w:rsid w:val="00B64C66"/>
    <w:rPr>
      <w:rFonts w:ascii="Tahoma" w:hAnsi="Tahoma" w:cs="Tahoma"/>
      <w:sz w:val="16"/>
      <w:szCs w:val="16"/>
    </w:rPr>
  </w:style>
  <w:style w:type="character" w:customStyle="1" w:styleId="TextedebullesCar">
    <w:name w:val="Texte de bulles Car"/>
    <w:basedOn w:val="Policepardfaut"/>
    <w:link w:val="Textedebulles"/>
    <w:rsid w:val="00B64C66"/>
    <w:rPr>
      <w:rFonts w:ascii="Tahoma" w:hAnsi="Tahoma" w:cs="Tahoma"/>
      <w:sz w:val="16"/>
      <w:szCs w:val="16"/>
      <w:lang w:val="fr-FR" w:eastAsia="fr-FR"/>
    </w:rPr>
  </w:style>
  <w:style w:type="paragraph" w:customStyle="1" w:styleId="paragraphe1">
    <w:name w:val="paragraphe1"/>
    <w:basedOn w:val="Normal"/>
    <w:rsid w:val="00753A51"/>
    <w:pPr>
      <w:ind w:left="454"/>
    </w:pPr>
    <w:rPr>
      <w:iCs/>
    </w:rPr>
  </w:style>
  <w:style w:type="paragraph" w:customStyle="1" w:styleId="paragraphe2">
    <w:name w:val="paragraphe2"/>
    <w:basedOn w:val="Normal"/>
    <w:link w:val="paragraphe2Car"/>
    <w:rsid w:val="00753A51"/>
    <w:pPr>
      <w:ind w:left="851"/>
    </w:pPr>
  </w:style>
  <w:style w:type="character" w:customStyle="1" w:styleId="paragraphe2Car">
    <w:name w:val="paragraphe2 Car"/>
    <w:basedOn w:val="Policepardfaut"/>
    <w:link w:val="paragraphe2"/>
    <w:rsid w:val="00753A51"/>
    <w:rPr>
      <w:rFonts w:asciiTheme="minorHAnsi" w:hAnsiTheme="minorHAnsi"/>
    </w:rPr>
  </w:style>
  <w:style w:type="character" w:styleId="lev">
    <w:name w:val="Strong"/>
    <w:basedOn w:val="Policepardfaut"/>
    <w:qFormat/>
    <w:rsid w:val="0037071E"/>
    <w:rPr>
      <w:b/>
      <w:bCs/>
    </w:rPr>
  </w:style>
  <w:style w:type="paragraph" w:styleId="Retraitcorpsdetexte">
    <w:name w:val="Body Text Indent"/>
    <w:basedOn w:val="Corpsdetexte"/>
    <w:link w:val="RetraitcorpsdetexteCar"/>
    <w:rsid w:val="00AA4393"/>
    <w:pPr>
      <w:ind w:left="1134"/>
      <w:contextualSpacing/>
    </w:pPr>
  </w:style>
  <w:style w:type="character" w:customStyle="1" w:styleId="RetraitcorpsdetexteCar">
    <w:name w:val="Retrait corps de texte Car"/>
    <w:basedOn w:val="Policepardfaut"/>
    <w:link w:val="Retraitcorpsdetexte"/>
    <w:rsid w:val="00AA4393"/>
  </w:style>
  <w:style w:type="paragraph" w:styleId="Retraitcorpsdetexte3">
    <w:name w:val="Body Text Indent 3"/>
    <w:basedOn w:val="Corpsdetexte"/>
    <w:link w:val="Retraitcorpsdetexte3Car"/>
    <w:rsid w:val="00AA4393"/>
    <w:pPr>
      <w:ind w:left="1814"/>
    </w:pPr>
    <w:rPr>
      <w:szCs w:val="16"/>
    </w:rPr>
  </w:style>
  <w:style w:type="character" w:customStyle="1" w:styleId="Retraitcorpsdetexte3Car">
    <w:name w:val="Retrait corps de texte 3 Car"/>
    <w:basedOn w:val="Policepardfaut"/>
    <w:link w:val="Retraitcorpsdetexte3"/>
    <w:rsid w:val="00AA4393"/>
    <w:rPr>
      <w:szCs w:val="16"/>
    </w:rPr>
  </w:style>
  <w:style w:type="paragraph" w:styleId="Titre">
    <w:name w:val="Title"/>
    <w:basedOn w:val="Normal"/>
    <w:next w:val="Normal"/>
    <w:link w:val="TitreCar"/>
    <w:qFormat/>
    <w:rsid w:val="000E7483"/>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rsid w:val="000E7483"/>
    <w:rPr>
      <w:rFonts w:asciiTheme="majorHAnsi" w:eastAsiaTheme="majorEastAsia" w:hAnsiTheme="majorHAnsi" w:cstheme="majorBidi"/>
      <w:color w:val="17365D" w:themeColor="text2" w:themeShade="BF"/>
      <w:spacing w:val="5"/>
      <w:kern w:val="28"/>
      <w:sz w:val="52"/>
      <w:szCs w:val="52"/>
    </w:rPr>
  </w:style>
  <w:style w:type="paragraph" w:customStyle="1" w:styleId="Informations">
    <w:name w:val="Informations"/>
    <w:basedOn w:val="Retraitcorpsdetexte"/>
    <w:qFormat/>
    <w:rsid w:val="00645760"/>
    <w:pPr>
      <w:ind w:left="1418"/>
    </w:pPr>
    <w:rPr>
      <w:color w:val="548DD4" w:themeColor="text2" w:themeTint="99"/>
      <w:sz w:val="16"/>
    </w:rPr>
  </w:style>
  <w:style w:type="paragraph" w:styleId="TM5">
    <w:name w:val="toc 5"/>
    <w:basedOn w:val="Normal"/>
    <w:next w:val="Normal"/>
    <w:autoRedefine/>
    <w:semiHidden/>
    <w:rsid w:val="008E53F9"/>
    <w:pPr>
      <w:ind w:left="800"/>
    </w:pPr>
    <w:rPr>
      <w:sz w:val="18"/>
      <w:szCs w:val="18"/>
    </w:rPr>
  </w:style>
  <w:style w:type="paragraph" w:styleId="TM6">
    <w:name w:val="toc 6"/>
    <w:basedOn w:val="Normal"/>
    <w:next w:val="Normal"/>
    <w:autoRedefine/>
    <w:semiHidden/>
    <w:rsid w:val="008E53F9"/>
    <w:pPr>
      <w:ind w:left="1000"/>
    </w:pPr>
    <w:rPr>
      <w:sz w:val="18"/>
      <w:szCs w:val="18"/>
    </w:rPr>
  </w:style>
  <w:style w:type="paragraph" w:styleId="TM7">
    <w:name w:val="toc 7"/>
    <w:basedOn w:val="Normal"/>
    <w:next w:val="Normal"/>
    <w:autoRedefine/>
    <w:semiHidden/>
    <w:rsid w:val="008E53F9"/>
    <w:pPr>
      <w:ind w:left="1200"/>
    </w:pPr>
    <w:rPr>
      <w:sz w:val="18"/>
      <w:szCs w:val="18"/>
    </w:rPr>
  </w:style>
  <w:style w:type="paragraph" w:styleId="TM8">
    <w:name w:val="toc 8"/>
    <w:basedOn w:val="Normal"/>
    <w:next w:val="Normal"/>
    <w:autoRedefine/>
    <w:semiHidden/>
    <w:rsid w:val="008E53F9"/>
    <w:pPr>
      <w:ind w:left="1400"/>
    </w:pPr>
    <w:rPr>
      <w:sz w:val="18"/>
      <w:szCs w:val="18"/>
    </w:rPr>
  </w:style>
  <w:style w:type="paragraph" w:styleId="TM9">
    <w:name w:val="toc 9"/>
    <w:basedOn w:val="Normal"/>
    <w:next w:val="Normal"/>
    <w:autoRedefine/>
    <w:semiHidden/>
    <w:rsid w:val="008E53F9"/>
    <w:pPr>
      <w:ind w:left="1600"/>
    </w:pPr>
    <w:rPr>
      <w:sz w:val="18"/>
      <w:szCs w:val="18"/>
    </w:rPr>
  </w:style>
  <w:style w:type="paragraph" w:styleId="Titredenote">
    <w:name w:val="Note Heading"/>
    <w:basedOn w:val="Normal"/>
    <w:next w:val="Normal"/>
    <w:link w:val="TitredenoteCar"/>
    <w:rsid w:val="00AA4393"/>
    <w:rPr>
      <w:rFonts w:asciiTheme="majorHAnsi" w:hAnsiTheme="majorHAnsi"/>
    </w:rPr>
  </w:style>
  <w:style w:type="character" w:customStyle="1" w:styleId="CorpsdetexteCar">
    <w:name w:val="Corps de texte Car"/>
    <w:basedOn w:val="Policepardfaut"/>
    <w:link w:val="Corpsdetexte"/>
    <w:rsid w:val="00AA4393"/>
  </w:style>
  <w:style w:type="character" w:customStyle="1" w:styleId="TitredenoteCar">
    <w:name w:val="Titre de note Car"/>
    <w:basedOn w:val="Policepardfaut"/>
    <w:link w:val="Titredenote"/>
    <w:rsid w:val="00AA4393"/>
    <w:rPr>
      <w:rFonts w:asciiTheme="majorHAnsi" w:hAnsiTheme="majorHAnsi"/>
    </w:rPr>
  </w:style>
  <w:style w:type="paragraph" w:styleId="Paragraphedeliste">
    <w:name w:val="List Paragraph"/>
    <w:basedOn w:val="Normal"/>
    <w:uiPriority w:val="34"/>
    <w:qFormat/>
    <w:rsid w:val="00A80E42"/>
    <w:pPr>
      <w:ind w:left="720"/>
      <w:contextualSpacing/>
    </w:pPr>
  </w:style>
  <w:style w:type="character" w:styleId="Lienhypertextesuivivisit">
    <w:name w:val="FollowedHyperlink"/>
    <w:basedOn w:val="Policepardfaut"/>
    <w:semiHidden/>
    <w:unhideWhenUsed/>
    <w:rsid w:val="003759F3"/>
    <w:rPr>
      <w:color w:val="800080" w:themeColor="followedHyperlink"/>
      <w:u w:val="single"/>
    </w:rPr>
  </w:style>
  <w:style w:type="paragraph" w:styleId="Lgende">
    <w:name w:val="caption"/>
    <w:basedOn w:val="Normal"/>
    <w:next w:val="Normal"/>
    <w:unhideWhenUsed/>
    <w:qFormat/>
    <w:rsid w:val="00284FC0"/>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hyperlink" Target="http://coderstoolbox.net/number/" TargetMode="External"/><Relationship Id="rId3" Type="http://schemas.openxmlformats.org/officeDocument/2006/relationships/styles" Target="styles.xml"/><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emf"/><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hyperlink" Target="http://www.sebastienguillon.com/test/javascript/convertisseur.html" TargetMode="Externa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hyperlink" Target="https://msdn.microsoft.com/fr-fr/librar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hyperlink" Target="http://www.aly-abbara.com/utilitaires/convertisseur/convertisseur_chiffres.html" TargetMode="External"/><Relationship Id="rId40" Type="http://schemas.openxmlformats.org/officeDocument/2006/relationships/hyperlink" Target="https://docs.microsoft.com/en-us/dotnet/csharp/"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hyperlink" Target="http://coderstoolbox.net/number/"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0.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K:\INF\Maitres-Eleves\Modeles\TPI\M-PROJ-ALL-Rapport&amp;CahierDesCharges-2017.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31.jpeg"/></Relationships>
</file>

<file path=word/theme/theme1.xml><?xml version="1.0" encoding="utf-8"?>
<a:theme xmlns:a="http://schemas.openxmlformats.org/drawingml/2006/main" name="Aust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1ACC7C-ED67-4483-BF3A-A56AA6D789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M-PROJ-ALL-Rapport&amp;CahierDesCharges-2017.dotx</Template>
  <TotalTime>3232</TotalTime>
  <Pages>22</Pages>
  <Words>3129</Words>
  <Characters>19197</Characters>
  <Application>Microsoft Office Word</Application>
  <DocSecurity>0</DocSecurity>
  <Lines>159</Lines>
  <Paragraphs>44</Paragraphs>
  <ScaleCrop>false</ScaleCrop>
  <HeadingPairs>
    <vt:vector size="2" baseType="variant">
      <vt:variant>
        <vt:lpstr>Titre</vt:lpstr>
      </vt:variant>
      <vt:variant>
        <vt:i4>1</vt:i4>
      </vt:variant>
    </vt:vector>
  </HeadingPairs>
  <TitlesOfParts>
    <vt:vector size="1" baseType="lpstr">
      <vt:lpstr>Rapport de projet</vt:lpstr>
    </vt:vector>
  </TitlesOfParts>
  <Company>ETML</Company>
  <LinksUpToDate>false</LinksUpToDate>
  <CharactersWithSpaces>22282</CharactersWithSpaces>
  <SharedDoc>false</SharedDoc>
  <HLinks>
    <vt:vector size="132" baseType="variant">
      <vt:variant>
        <vt:i4>1114163</vt:i4>
      </vt:variant>
      <vt:variant>
        <vt:i4>128</vt:i4>
      </vt:variant>
      <vt:variant>
        <vt:i4>0</vt:i4>
      </vt:variant>
      <vt:variant>
        <vt:i4>5</vt:i4>
      </vt:variant>
      <vt:variant>
        <vt:lpwstr/>
      </vt:variant>
      <vt:variant>
        <vt:lpwstr>_Toc166061217</vt:lpwstr>
      </vt:variant>
      <vt:variant>
        <vt:i4>1114163</vt:i4>
      </vt:variant>
      <vt:variant>
        <vt:i4>122</vt:i4>
      </vt:variant>
      <vt:variant>
        <vt:i4>0</vt:i4>
      </vt:variant>
      <vt:variant>
        <vt:i4>5</vt:i4>
      </vt:variant>
      <vt:variant>
        <vt:lpwstr/>
      </vt:variant>
      <vt:variant>
        <vt:lpwstr>_Toc166061216</vt:lpwstr>
      </vt:variant>
      <vt:variant>
        <vt:i4>1114163</vt:i4>
      </vt:variant>
      <vt:variant>
        <vt:i4>116</vt:i4>
      </vt:variant>
      <vt:variant>
        <vt:i4>0</vt:i4>
      </vt:variant>
      <vt:variant>
        <vt:i4>5</vt:i4>
      </vt:variant>
      <vt:variant>
        <vt:lpwstr/>
      </vt:variant>
      <vt:variant>
        <vt:lpwstr>_Toc166061215</vt:lpwstr>
      </vt:variant>
      <vt:variant>
        <vt:i4>1114163</vt:i4>
      </vt:variant>
      <vt:variant>
        <vt:i4>110</vt:i4>
      </vt:variant>
      <vt:variant>
        <vt:i4>0</vt:i4>
      </vt:variant>
      <vt:variant>
        <vt:i4>5</vt:i4>
      </vt:variant>
      <vt:variant>
        <vt:lpwstr/>
      </vt:variant>
      <vt:variant>
        <vt:lpwstr>_Toc166061214</vt:lpwstr>
      </vt:variant>
      <vt:variant>
        <vt:i4>1114163</vt:i4>
      </vt:variant>
      <vt:variant>
        <vt:i4>104</vt:i4>
      </vt:variant>
      <vt:variant>
        <vt:i4>0</vt:i4>
      </vt:variant>
      <vt:variant>
        <vt:i4>5</vt:i4>
      </vt:variant>
      <vt:variant>
        <vt:lpwstr/>
      </vt:variant>
      <vt:variant>
        <vt:lpwstr>_Toc166061213</vt:lpwstr>
      </vt:variant>
      <vt:variant>
        <vt:i4>1114163</vt:i4>
      </vt:variant>
      <vt:variant>
        <vt:i4>98</vt:i4>
      </vt:variant>
      <vt:variant>
        <vt:i4>0</vt:i4>
      </vt:variant>
      <vt:variant>
        <vt:i4>5</vt:i4>
      </vt:variant>
      <vt:variant>
        <vt:lpwstr/>
      </vt:variant>
      <vt:variant>
        <vt:lpwstr>_Toc166061212</vt:lpwstr>
      </vt:variant>
      <vt:variant>
        <vt:i4>1114163</vt:i4>
      </vt:variant>
      <vt:variant>
        <vt:i4>92</vt:i4>
      </vt:variant>
      <vt:variant>
        <vt:i4>0</vt:i4>
      </vt:variant>
      <vt:variant>
        <vt:i4>5</vt:i4>
      </vt:variant>
      <vt:variant>
        <vt:lpwstr/>
      </vt:variant>
      <vt:variant>
        <vt:lpwstr>_Toc166061211</vt:lpwstr>
      </vt:variant>
      <vt:variant>
        <vt:i4>1114163</vt:i4>
      </vt:variant>
      <vt:variant>
        <vt:i4>86</vt:i4>
      </vt:variant>
      <vt:variant>
        <vt:i4>0</vt:i4>
      </vt:variant>
      <vt:variant>
        <vt:i4>5</vt:i4>
      </vt:variant>
      <vt:variant>
        <vt:lpwstr/>
      </vt:variant>
      <vt:variant>
        <vt:lpwstr>_Toc166061210</vt:lpwstr>
      </vt:variant>
      <vt:variant>
        <vt:i4>1048627</vt:i4>
      </vt:variant>
      <vt:variant>
        <vt:i4>80</vt:i4>
      </vt:variant>
      <vt:variant>
        <vt:i4>0</vt:i4>
      </vt:variant>
      <vt:variant>
        <vt:i4>5</vt:i4>
      </vt:variant>
      <vt:variant>
        <vt:lpwstr/>
      </vt:variant>
      <vt:variant>
        <vt:lpwstr>_Toc166061209</vt:lpwstr>
      </vt:variant>
      <vt:variant>
        <vt:i4>1048627</vt:i4>
      </vt:variant>
      <vt:variant>
        <vt:i4>74</vt:i4>
      </vt:variant>
      <vt:variant>
        <vt:i4>0</vt:i4>
      </vt:variant>
      <vt:variant>
        <vt:i4>5</vt:i4>
      </vt:variant>
      <vt:variant>
        <vt:lpwstr/>
      </vt:variant>
      <vt:variant>
        <vt:lpwstr>_Toc166061208</vt:lpwstr>
      </vt:variant>
      <vt:variant>
        <vt:i4>1048627</vt:i4>
      </vt:variant>
      <vt:variant>
        <vt:i4>68</vt:i4>
      </vt:variant>
      <vt:variant>
        <vt:i4>0</vt:i4>
      </vt:variant>
      <vt:variant>
        <vt:i4>5</vt:i4>
      </vt:variant>
      <vt:variant>
        <vt:lpwstr/>
      </vt:variant>
      <vt:variant>
        <vt:lpwstr>_Toc166061207</vt:lpwstr>
      </vt:variant>
      <vt:variant>
        <vt:i4>1048627</vt:i4>
      </vt:variant>
      <vt:variant>
        <vt:i4>62</vt:i4>
      </vt:variant>
      <vt:variant>
        <vt:i4>0</vt:i4>
      </vt:variant>
      <vt:variant>
        <vt:i4>5</vt:i4>
      </vt:variant>
      <vt:variant>
        <vt:lpwstr/>
      </vt:variant>
      <vt:variant>
        <vt:lpwstr>_Toc166061206</vt:lpwstr>
      </vt:variant>
      <vt:variant>
        <vt:i4>1048627</vt:i4>
      </vt:variant>
      <vt:variant>
        <vt:i4>56</vt:i4>
      </vt:variant>
      <vt:variant>
        <vt:i4>0</vt:i4>
      </vt:variant>
      <vt:variant>
        <vt:i4>5</vt:i4>
      </vt:variant>
      <vt:variant>
        <vt:lpwstr/>
      </vt:variant>
      <vt:variant>
        <vt:lpwstr>_Toc166061205</vt:lpwstr>
      </vt:variant>
      <vt:variant>
        <vt:i4>1048627</vt:i4>
      </vt:variant>
      <vt:variant>
        <vt:i4>50</vt:i4>
      </vt:variant>
      <vt:variant>
        <vt:i4>0</vt:i4>
      </vt:variant>
      <vt:variant>
        <vt:i4>5</vt:i4>
      </vt:variant>
      <vt:variant>
        <vt:lpwstr/>
      </vt:variant>
      <vt:variant>
        <vt:lpwstr>_Toc166061204</vt:lpwstr>
      </vt:variant>
      <vt:variant>
        <vt:i4>1048627</vt:i4>
      </vt:variant>
      <vt:variant>
        <vt:i4>44</vt:i4>
      </vt:variant>
      <vt:variant>
        <vt:i4>0</vt:i4>
      </vt:variant>
      <vt:variant>
        <vt:i4>5</vt:i4>
      </vt:variant>
      <vt:variant>
        <vt:lpwstr/>
      </vt:variant>
      <vt:variant>
        <vt:lpwstr>_Toc166061203</vt:lpwstr>
      </vt:variant>
      <vt:variant>
        <vt:i4>1048627</vt:i4>
      </vt:variant>
      <vt:variant>
        <vt:i4>38</vt:i4>
      </vt:variant>
      <vt:variant>
        <vt:i4>0</vt:i4>
      </vt:variant>
      <vt:variant>
        <vt:i4>5</vt:i4>
      </vt:variant>
      <vt:variant>
        <vt:lpwstr/>
      </vt:variant>
      <vt:variant>
        <vt:lpwstr>_Toc166061202</vt:lpwstr>
      </vt:variant>
      <vt:variant>
        <vt:i4>1048627</vt:i4>
      </vt:variant>
      <vt:variant>
        <vt:i4>32</vt:i4>
      </vt:variant>
      <vt:variant>
        <vt:i4>0</vt:i4>
      </vt:variant>
      <vt:variant>
        <vt:i4>5</vt:i4>
      </vt:variant>
      <vt:variant>
        <vt:lpwstr/>
      </vt:variant>
      <vt:variant>
        <vt:lpwstr>_Toc166061201</vt:lpwstr>
      </vt:variant>
      <vt:variant>
        <vt:i4>1048627</vt:i4>
      </vt:variant>
      <vt:variant>
        <vt:i4>26</vt:i4>
      </vt:variant>
      <vt:variant>
        <vt:i4>0</vt:i4>
      </vt:variant>
      <vt:variant>
        <vt:i4>5</vt:i4>
      </vt:variant>
      <vt:variant>
        <vt:lpwstr/>
      </vt:variant>
      <vt:variant>
        <vt:lpwstr>_Toc166061200</vt:lpwstr>
      </vt:variant>
      <vt:variant>
        <vt:i4>1638448</vt:i4>
      </vt:variant>
      <vt:variant>
        <vt:i4>20</vt:i4>
      </vt:variant>
      <vt:variant>
        <vt:i4>0</vt:i4>
      </vt:variant>
      <vt:variant>
        <vt:i4>5</vt:i4>
      </vt:variant>
      <vt:variant>
        <vt:lpwstr/>
      </vt:variant>
      <vt:variant>
        <vt:lpwstr>_Toc166061199</vt:lpwstr>
      </vt:variant>
      <vt:variant>
        <vt:i4>1638448</vt:i4>
      </vt:variant>
      <vt:variant>
        <vt:i4>14</vt:i4>
      </vt:variant>
      <vt:variant>
        <vt:i4>0</vt:i4>
      </vt:variant>
      <vt:variant>
        <vt:i4>5</vt:i4>
      </vt:variant>
      <vt:variant>
        <vt:lpwstr/>
      </vt:variant>
      <vt:variant>
        <vt:lpwstr>_Toc166061198</vt:lpwstr>
      </vt:variant>
      <vt:variant>
        <vt:i4>1638448</vt:i4>
      </vt:variant>
      <vt:variant>
        <vt:i4>8</vt:i4>
      </vt:variant>
      <vt:variant>
        <vt:i4>0</vt:i4>
      </vt:variant>
      <vt:variant>
        <vt:i4>5</vt:i4>
      </vt:variant>
      <vt:variant>
        <vt:lpwstr/>
      </vt:variant>
      <vt:variant>
        <vt:lpwstr>_Toc166061197</vt:lpwstr>
      </vt:variant>
      <vt:variant>
        <vt:i4>1638448</vt:i4>
      </vt:variant>
      <vt:variant>
        <vt:i4>2</vt:i4>
      </vt:variant>
      <vt:variant>
        <vt:i4>0</vt:i4>
      </vt:variant>
      <vt:variant>
        <vt:i4>5</vt:i4>
      </vt:variant>
      <vt:variant>
        <vt:lpwstr/>
      </vt:variant>
      <vt:variant>
        <vt:lpwstr>_Toc166061196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dc:title>
  <dc:creator>ETML</dc:creator>
  <cp:lastModifiedBy>ETML</cp:lastModifiedBy>
  <cp:revision>770</cp:revision>
  <cp:lastPrinted>2017-05-24T13:30:00Z</cp:lastPrinted>
  <dcterms:created xsi:type="dcterms:W3CDTF">2017-05-03T10:03:00Z</dcterms:created>
  <dcterms:modified xsi:type="dcterms:W3CDTF">2017-05-31T09:56:00Z</dcterms:modified>
</cp:coreProperties>
</file>