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D06E89"/>
    <w:p w:rsidR="00D06E89" w:rsidRDefault="00C35834"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D3881D" wp14:editId="48A5D830">
                <wp:simplePos x="0" y="0"/>
                <wp:positionH relativeFrom="page">
                  <wp:posOffset>1080135</wp:posOffset>
                </wp:positionH>
                <wp:positionV relativeFrom="page">
                  <wp:posOffset>899795</wp:posOffset>
                </wp:positionV>
                <wp:extent cx="6735445" cy="8319135"/>
                <wp:effectExtent l="0" t="0" r="20320" b="24765"/>
                <wp:wrapNone/>
                <wp:docPr id="1" name="Quadro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831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35834" w:rsidRDefault="00C35834" w:rsidP="00C35834">
                            <w:pPr>
                              <w:pStyle w:val="Standard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Requisito:</w:t>
                            </w:r>
                            <w:r>
                              <w:rPr>
                                <w:b/>
                              </w:rPr>
                              <w:t xml:space="preserve"> RF</w:t>
                            </w:r>
                            <w:r>
                              <w:rPr>
                                <w:b/>
                              </w:rPr>
                              <w:t>01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Preview Camera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Funcional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Caso(s) de Uso(s) vinculado(s):</w:t>
                            </w:r>
                            <w:r>
                              <w:t xml:space="preserve">  </w:t>
                            </w:r>
                            <w:r w:rsidR="00D06E89">
                              <w:t>casos de uso...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Descrição: </w:t>
                            </w:r>
                            <w:r>
                              <w:t>O sistema deverá inicializar em uma tela que será o preview da câmera do dispositivo</w:t>
                            </w:r>
                            <w:r w:rsidR="00D06E89">
                              <w:t xml:space="preserve"> contendo um sinal de mais (+) no centro da tela</w:t>
                            </w:r>
                            <w:r>
                              <w:t>, com o propósito de permitir que o usuário focalize a área de detecção do smartphone, na região de descarte o chip.</w:t>
                            </w:r>
                            <w:r w:rsidR="00D06E89">
                              <w:t xml:space="preserve"> Um botão deve ser colocado centralizado na parte inferior da tela, com o rótulo Start, que ao ser pressionado, o usuário </w:t>
                            </w:r>
                            <w:r w:rsidR="00D06E89">
                              <w:t>avance</w:t>
                            </w:r>
                            <w:r w:rsidR="00D06E89">
                              <w:t xml:space="preserve"> para a próxima tela.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Justificativa: </w:t>
                            </w:r>
                            <w:r>
                              <w:rPr>
                                <w:b/>
                              </w:rPr>
                              <w:t>Atender as solicitações dos Stakeholders.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Solicitante: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Laboratório Nacional de Nanotecnologia, Centro Nacional de Pesquisa em Energia e Materiais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 xml:space="preserve">(     </w:t>
                            </w:r>
                            <w:r>
                              <w:tab/>
                              <w:t xml:space="preserve">)Alta  </w:t>
                            </w:r>
                            <w:r>
                              <w:tab/>
                              <w:t xml:space="preserve">(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</w:t>
                            </w:r>
                            <w:r>
                              <w:t xml:space="preserve">    </w:t>
                            </w:r>
                            <w:r>
                              <w:t>X</w:t>
                            </w:r>
                            <w:r>
                              <w:tab/>
                              <w:t>)Baixa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>Alta : Deve ter prioridade sobre as outras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>Média: Devem ser realizadas após todas as de prioridade maior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t>Baixa: As últimas a serem realizadas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Apoio:</w:t>
                            </w:r>
                            <w:r>
                              <w:t xml:space="preserve"> 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(19</w:t>
                            </w:r>
                            <w:r>
                              <w:t xml:space="preserve"> / </w:t>
                            </w:r>
                            <w:r>
                              <w:t>02 / 2017)</w:t>
                            </w:r>
                          </w:p>
                          <w:p w:rsidR="00C35834" w:rsidRDefault="00C35834" w:rsidP="00C35834">
                            <w:pPr>
                              <w:pStyle w:val="Corpodetexto21"/>
                            </w:pPr>
                            <w:r>
                              <w:t xml:space="preserve">               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Dados: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btn_start</w:t>
                            </w: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C35834" w:rsidRDefault="00C35834" w:rsidP="00C35834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D3881D" id="_x0000_t202" coordsize="21600,21600" o:spt="202" path="m,l,21600r21600,l21600,xe">
                <v:stroke joinstyle="miter"/>
                <v:path gradientshapeok="t" o:connecttype="rect"/>
              </v:shapetype>
              <v:shape id="Quadro26" o:spid="_x0000_s1026" type="#_x0000_t202" style="position:absolute;margin-left:85.05pt;margin-top:70.85pt;width:530.35pt;height:655.05pt;z-index:-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" strokeweight=".26111mm">
                <v:textbox>
                  <w:txbxContent>
                    <w:p w:rsidR="00C35834" w:rsidRDefault="00C35834" w:rsidP="00C35834">
                      <w:pPr>
                        <w:pStyle w:val="Standard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:rsidR="00C35834" w:rsidRDefault="00C35834" w:rsidP="00C35834">
                      <w:pPr>
                        <w:pStyle w:val="Standard"/>
                        <w:jc w:val="center"/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Identificação do Requisito:</w:t>
                      </w:r>
                      <w:r>
                        <w:rPr>
                          <w:b/>
                        </w:rPr>
                        <w:t xml:space="preserve"> RF</w:t>
                      </w:r>
                      <w:r>
                        <w:rPr>
                          <w:b/>
                        </w:rPr>
                        <w:t>01</w:t>
                      </w:r>
                      <w:r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Preview Camera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Funcional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Caso(s) de Uso(s) vinculado(s):</w:t>
                      </w:r>
                      <w:r>
                        <w:t xml:space="preserve">  </w:t>
                      </w:r>
                      <w:r w:rsidR="00D06E89">
                        <w:t>casos de uso...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  <w:jc w:val="both"/>
                      </w:pPr>
                      <w:r>
                        <w:rPr>
                          <w:b/>
                          <w:color w:val="0000FF"/>
                        </w:rPr>
                        <w:t xml:space="preserve">Descrição: </w:t>
                      </w:r>
                      <w:r>
                        <w:t>O sistema deverá inicializar em uma tela que será o preview da câmera do dispositivo</w:t>
                      </w:r>
                      <w:r w:rsidR="00D06E89">
                        <w:t xml:space="preserve"> contendo um sinal de mais (+) no centro da tela</w:t>
                      </w:r>
                      <w:r>
                        <w:t>, com o propósito de permitir que o usuário focalize a área de detecção do smartphone, na região de descarte o chip.</w:t>
                      </w:r>
                      <w:r w:rsidR="00D06E89">
                        <w:t xml:space="preserve"> Um botão deve ser colocado centralizado na parte inferior da tela, com o rótulo Start, que ao ser pressionado, o usuário </w:t>
                      </w:r>
                      <w:r w:rsidR="00D06E89">
                        <w:t>avance</w:t>
                      </w:r>
                      <w:r w:rsidR="00D06E89">
                        <w:t xml:space="preserve"> para a próxima tela.</w:t>
                      </w:r>
                    </w:p>
                    <w:p w:rsidR="00C35834" w:rsidRDefault="00C35834" w:rsidP="00C35834">
                      <w:pPr>
                        <w:pStyle w:val="Standard"/>
                        <w:jc w:val="both"/>
                        <w:rPr>
                          <w:b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Justificativa: </w:t>
                      </w:r>
                      <w:r>
                        <w:rPr>
                          <w:b/>
                        </w:rPr>
                        <w:t>Atender as solicitações dos Stakeholders.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Solicitante: </w:t>
                      </w:r>
                      <w:r>
                        <w:rPr>
                          <w:b/>
                          <w:color w:val="000000"/>
                        </w:rPr>
                        <w:t>Laboratório Nacional de Nanotecnologia, Centro Nacional de Pesquisa em Energia e Materiais</w:t>
                      </w:r>
                      <w:r>
                        <w:rPr>
                          <w:b/>
                          <w:color w:val="000000"/>
                        </w:rPr>
                        <w:t>.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 xml:space="preserve">(     </w:t>
                      </w:r>
                      <w:r>
                        <w:tab/>
                        <w:t xml:space="preserve">)Alta  </w:t>
                      </w:r>
                      <w:r>
                        <w:tab/>
                        <w:t xml:space="preserve">(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</w:t>
                      </w:r>
                      <w:r>
                        <w:t xml:space="preserve">    </w:t>
                      </w:r>
                      <w:r>
                        <w:t>X</w:t>
                      </w:r>
                      <w:r>
                        <w:tab/>
                        <w:t>)Baixa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>Alta : Deve ter prioridade sobre as outras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>Média: Devem ser realizadas após todas as de prioridade maior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t>Baixa: As últimas a serem realizadas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Material de Apoio:</w:t>
                      </w:r>
                      <w:r>
                        <w:t xml:space="preserve"> </w:t>
                      </w:r>
                    </w:p>
                    <w:p w:rsidR="00C35834" w:rsidRDefault="00C35834" w:rsidP="00C35834">
                      <w:pPr>
                        <w:pStyle w:val="Standard"/>
                      </w:pPr>
                    </w:p>
                    <w:p w:rsidR="00C35834" w:rsidRDefault="00C35834" w:rsidP="00C35834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(19</w:t>
                      </w:r>
                      <w:r>
                        <w:t xml:space="preserve"> / </w:t>
                      </w:r>
                      <w:r>
                        <w:t>02 / 2017)</w:t>
                      </w:r>
                    </w:p>
                    <w:p w:rsidR="00C35834" w:rsidRDefault="00C35834" w:rsidP="00C35834">
                      <w:pPr>
                        <w:pStyle w:val="Corpodetexto21"/>
                      </w:pPr>
                      <w:r>
                        <w:t xml:space="preserve">               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Dados: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btn_start</w:t>
                      </w: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C35834" w:rsidRDefault="00C35834" w:rsidP="00C35834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6E89" w:rsidRDefault="00D06E89">
      <w:r>
        <w:br w:type="page"/>
      </w:r>
    </w:p>
    <w:p w:rsidR="00D06E89" w:rsidRDefault="00D06E89">
      <w:r>
        <w:lastRenderedPageBreak/>
        <w:br w:type="page"/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BA6843" wp14:editId="4F3E8E0F">
                <wp:simplePos x="0" y="0"/>
                <wp:positionH relativeFrom="page">
                  <wp:posOffset>1080135</wp:posOffset>
                </wp:positionH>
                <wp:positionV relativeFrom="page">
                  <wp:posOffset>899795</wp:posOffset>
                </wp:positionV>
                <wp:extent cx="6735445" cy="8319135"/>
                <wp:effectExtent l="0" t="0" r="20320" b="24765"/>
                <wp:wrapNone/>
                <wp:docPr id="2" name="Quadro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831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06E89" w:rsidRDefault="00D06E89" w:rsidP="00D06E89">
                            <w:pPr>
                              <w:pStyle w:val="Standard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Ficha de Especificação de Requisitos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(baseado no </w:t>
                            </w:r>
                            <w:r>
                              <w:rPr>
                                <w:i/>
                              </w:rPr>
                              <w:t>Template Volere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Identificação do Requisito:</w:t>
                            </w:r>
                            <w:r>
                              <w:rPr>
                                <w:b/>
                              </w:rPr>
                              <w:t xml:space="preserve"> RF</w:t>
                            </w:r>
                            <w:r>
                              <w:rPr>
                                <w:b/>
                              </w:rPr>
                              <w:t>02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</w:rPr>
                              <w:t>Configuração dos parâmetros do ensaio.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Tipo de Requisito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Funcional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Caso(s) de Uso(s) vinculado(s):</w:t>
                            </w:r>
                            <w:r>
                              <w:t xml:space="preserve">  casos de uso...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Descrição: </w:t>
                            </w:r>
                            <w:r>
                              <w:t xml:space="preserve">O sistema deverá </w:t>
                            </w:r>
                            <w:r w:rsidR="00931969">
                              <w:t xml:space="preserve">permitir a inserção 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Justificativa: </w:t>
                            </w:r>
                            <w:r>
                              <w:rPr>
                                <w:b/>
                              </w:rPr>
                              <w:t>Atender as solicitações dos Stakeholders.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 xml:space="preserve">Solicitante: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Laboratório Nacional de Nanotecnologia, Centro Nacional de Pesquisa em Energia e Materiais.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Prioridade: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 xml:space="preserve">(     </w:t>
                            </w:r>
                            <w:r>
                              <w:tab/>
                              <w:t xml:space="preserve">)Alta  </w:t>
                            </w:r>
                            <w:r>
                              <w:tab/>
                              <w:t xml:space="preserve">(    </w:t>
                            </w:r>
                            <w:r>
                              <w:tab/>
                              <w:t xml:space="preserve">) Média </w:t>
                            </w:r>
                            <w:r>
                              <w:tab/>
                              <w:t xml:space="preserve">  (    X</w:t>
                            </w:r>
                            <w:r>
                              <w:tab/>
                              <w:t>)Baixa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>Alta : Deve ter prioridade sobre as outras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>Média: Devem ser realizadas após todas as de prioridade maior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t>Baixa: As últimas a serem realizadas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Material de Apoio:</w:t>
                            </w:r>
                            <w:r>
                              <w:t xml:space="preserve"> 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Histórico:</w:t>
                            </w:r>
                            <w:r>
                              <w:t xml:space="preserve"> Solicitação Inicial (19 / 02 / 2017)</w:t>
                            </w:r>
                          </w:p>
                          <w:p w:rsidR="00D06E89" w:rsidRDefault="00D06E89" w:rsidP="00D06E89">
                            <w:pPr>
                              <w:pStyle w:val="Corpodetexto21"/>
                            </w:pPr>
                            <w:r>
                              <w:t xml:space="preserve">               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>Dados: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btn_start</w:t>
                            </w: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  <w:p w:rsidR="00D06E89" w:rsidRDefault="00D06E89" w:rsidP="00D06E89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A6843" id="_x0000_s1027" type="#_x0000_t202" style="position:absolute;margin-left:85.05pt;margin-top:70.85pt;width:530.35pt;height:655.05pt;z-index:-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" strokeweight=".26111mm">
                <v:textbox>
                  <w:txbxContent>
                    <w:p w:rsidR="00D06E89" w:rsidRDefault="00D06E89" w:rsidP="00D06E89">
                      <w:pPr>
                        <w:pStyle w:val="Standard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Ficha de Especificação de Requisitos</w:t>
                      </w:r>
                    </w:p>
                    <w:p w:rsidR="00D06E89" w:rsidRDefault="00D06E89" w:rsidP="00D06E89">
                      <w:pPr>
                        <w:pStyle w:val="Standard"/>
                        <w:jc w:val="center"/>
                      </w:pPr>
                      <w:r>
                        <w:rPr>
                          <w:b/>
                        </w:rPr>
                        <w:t xml:space="preserve">(baseado no </w:t>
                      </w:r>
                      <w:r>
                        <w:rPr>
                          <w:i/>
                        </w:rPr>
                        <w:t>Template Volere</w:t>
                      </w:r>
                      <w:r>
                        <w:rPr>
                          <w:b/>
                        </w:rPr>
                        <w:t>)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Identificação do Requisito:</w:t>
                      </w:r>
                      <w:r>
                        <w:rPr>
                          <w:b/>
                        </w:rPr>
                        <w:t xml:space="preserve"> RF</w:t>
                      </w:r>
                      <w:r>
                        <w:rPr>
                          <w:b/>
                        </w:rPr>
                        <w:t>02</w:t>
                      </w:r>
                      <w:r>
                        <w:rPr>
                          <w:b/>
                        </w:rPr>
                        <w:t xml:space="preserve"> – </w:t>
                      </w:r>
                      <w:r>
                        <w:rPr>
                          <w:b/>
                        </w:rPr>
                        <w:t>Configuração dos parâmetros do ensaio.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Tipo de Requisito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Funcional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Caso(s) de Uso(s) vinculado(s):</w:t>
                      </w:r>
                      <w:r>
                        <w:t xml:space="preserve">  casos de uso...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  <w:jc w:val="both"/>
                      </w:pPr>
                      <w:r>
                        <w:rPr>
                          <w:b/>
                          <w:color w:val="0000FF"/>
                        </w:rPr>
                        <w:t xml:space="preserve">Descrição: </w:t>
                      </w:r>
                      <w:r>
                        <w:t xml:space="preserve">O sistema deverá </w:t>
                      </w:r>
                      <w:r w:rsidR="00931969">
                        <w:t xml:space="preserve">permitir a inserção </w:t>
                      </w:r>
                    </w:p>
                    <w:p w:rsidR="00D06E89" w:rsidRDefault="00D06E89" w:rsidP="00D06E89">
                      <w:pPr>
                        <w:pStyle w:val="Standard"/>
                        <w:jc w:val="both"/>
                        <w:rPr>
                          <w:b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Justificativa: </w:t>
                      </w:r>
                      <w:r>
                        <w:rPr>
                          <w:b/>
                        </w:rPr>
                        <w:t>Atender as solicitações dos Stakeholders.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 xml:space="preserve">Solicitante: </w:t>
                      </w:r>
                      <w:r>
                        <w:rPr>
                          <w:b/>
                          <w:color w:val="000000"/>
                        </w:rPr>
                        <w:t>Laboratório Nacional de Nanotecnologia, Centro Nacional de Pesquisa em Energia e Materiais.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Prioridade: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 xml:space="preserve">(     </w:t>
                      </w:r>
                      <w:r>
                        <w:tab/>
                        <w:t xml:space="preserve">)Alta  </w:t>
                      </w:r>
                      <w:r>
                        <w:tab/>
                        <w:t xml:space="preserve">(    </w:t>
                      </w:r>
                      <w:r>
                        <w:tab/>
                        <w:t xml:space="preserve">) Média </w:t>
                      </w:r>
                      <w:r>
                        <w:tab/>
                        <w:t xml:space="preserve">  (    X</w:t>
                      </w:r>
                      <w:r>
                        <w:tab/>
                        <w:t>)Baixa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>Alta : Deve ter prioridade sobre as outras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>Média: Devem ser realizadas após todas as de prioridade maior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t>Baixa: As últimas a serem realizadas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Material de Apoio:</w:t>
                      </w:r>
                      <w:r>
                        <w:t xml:space="preserve"> </w:t>
                      </w:r>
                    </w:p>
                    <w:p w:rsidR="00D06E89" w:rsidRDefault="00D06E89" w:rsidP="00D06E89">
                      <w:pPr>
                        <w:pStyle w:val="Standard"/>
                      </w:pPr>
                    </w:p>
                    <w:p w:rsidR="00D06E89" w:rsidRDefault="00D06E89" w:rsidP="00D06E89">
                      <w:pPr>
                        <w:pStyle w:val="Standard"/>
                      </w:pPr>
                      <w:r>
                        <w:rPr>
                          <w:b/>
                          <w:color w:val="0000FF"/>
                        </w:rPr>
                        <w:t>Histórico:</w:t>
                      </w:r>
                      <w:r>
                        <w:t xml:space="preserve"> Solicitação Inicial (19 / 02 / 2017)</w:t>
                      </w:r>
                    </w:p>
                    <w:p w:rsidR="00D06E89" w:rsidRDefault="00D06E89" w:rsidP="00D06E89">
                      <w:pPr>
                        <w:pStyle w:val="Corpodetexto21"/>
                      </w:pPr>
                      <w:r>
                        <w:t xml:space="preserve">               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color w:val="0000FF"/>
                        </w:rPr>
                      </w:pPr>
                      <w:r>
                        <w:rPr>
                          <w:b/>
                          <w:color w:val="0000FF"/>
                        </w:rPr>
                        <w:t>Dados: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  <w:r>
                        <w:rPr>
                          <w:bCs/>
                        </w:rPr>
                        <w:t>btn_start</w:t>
                      </w: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  <w:p w:rsidR="00D06E89" w:rsidRDefault="00D06E89" w:rsidP="00D06E89">
                      <w:pPr>
                        <w:pStyle w:val="Standard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D06E89" w:rsidRDefault="00D06E89">
      <w:r>
        <w:lastRenderedPageBreak/>
        <w:br w:type="page"/>
      </w:r>
    </w:p>
    <w:p w:rsidR="00A94DA6" w:rsidRDefault="00A94DA6" w:rsidP="00A94DA6">
      <w:pPr>
        <w:jc w:val="both"/>
      </w:pPr>
      <w:r>
        <w:lastRenderedPageBreak/>
        <w:t>Neste contexto surgiram os chamados lab-on-a-chips (LOC), são representados como dispositivos miniaturizados de alguns milímetros quadrados à centímetros. Estes pequenos chips, viabilizam o processo de análise de amostras, que geralmente seriam feitas em laboratório. Normalmente, são associados à análise de DNA e diagnósticos humanos, entretanto, nos últimos anos áreas como química e bioquímica tem usufruído muito desta técnica.</w:t>
      </w:r>
    </w:p>
    <w:p w:rsidR="004B0115" w:rsidRDefault="004B0115">
      <w:bookmarkStart w:id="0" w:name="_GoBack"/>
      <w:bookmarkEnd w:id="0"/>
    </w:p>
    <w:sectPr w:rsidR="004B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34"/>
    <w:rsid w:val="004B0115"/>
    <w:rsid w:val="00931969"/>
    <w:rsid w:val="00A94DA6"/>
    <w:rsid w:val="00C35834"/>
    <w:rsid w:val="00D0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0A66"/>
  <w15:chartTrackingRefBased/>
  <w15:docId w15:val="{380D8C9A-1D8A-4FB9-820B-4F1A1E5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3583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orpodetexto21">
    <w:name w:val="Corpo de texto 21"/>
    <w:basedOn w:val="Standard"/>
    <w:rsid w:val="00C35834"/>
    <w:pPr>
      <w:widowControl w:val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de Freitas Schwarz</dc:creator>
  <cp:keywords/>
  <dc:description/>
  <cp:lastModifiedBy>Stephane de Freitas Schwarz</cp:lastModifiedBy>
  <cp:revision>2</cp:revision>
  <dcterms:created xsi:type="dcterms:W3CDTF">2017-05-15T19:17:00Z</dcterms:created>
  <dcterms:modified xsi:type="dcterms:W3CDTF">2017-05-15T19:57:00Z</dcterms:modified>
</cp:coreProperties>
</file>