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5"/>
        <w:jc w:val="left"/>
      </w:pPr>
      <w:r>
        <w:rPr>
          <w:b/>
          <w:bCs/>
          <w:color w:val="171315"/>
          <w:spacing w:val="18"/>
          <w:sz w:val="58"/>
          <w:szCs w:val="58"/>
        </w:rPr>
        <w:t xml:space="preserve">STÉPHANIA FORDANT</w:t>
      </w:r>
    </w:p>
    <w:p>
      <w:pPr>
        <w:spacing w:after="100"/>
      </w:pPr>
      <w:r>
        <w:rPr>
          <w:b/>
          <w:bCs/>
          <w:color w:val="590F29"/>
          <w:sz w:val="28"/>
          <w:szCs w:val="28"/>
        </w:rPr>
        <w:t xml:space="preserve">Product Designer - Design Systems, Accessibility &amp; UX Research</w:t>
      </w:r>
    </w:p>
    <w:p>
      <w:pPr>
        <w:spacing w:after="25"/>
      </w:pPr>
      <w:r>
        <w:rPr>
          <w:color w:val="665E62"/>
          <w:sz w:val="19"/>
          <w:szCs w:val="19"/>
        </w:rPr>
        <w:t xml:space="preserve">Brussels, Belgium  |  +33 7 81 64 61 32  |  </w:t>
      </w:r>
      <w:hyperlink w:history="1" r:id="rId4i5rfrjmpzksrldhxsuew">
        <w:r>
          <w:rPr>
            <w:color w:val="665E62"/>
            <w:sz w:val="19"/>
            <w:szCs w:val="19"/>
            <w:u w:val="single"/>
          </w:rPr>
          <w:t xml:space="preserve">hello@stephania-fdt.com</w:t>
        </w:r>
      </w:hyperlink>
    </w:p>
    <w:p>
      <w:pPr>
        <w:pBdr>
          <w:bottom w:val="single" w:color="590F29" w:sz="10" w:space="8"/>
        </w:pBdr>
        <w:spacing w:after="130"/>
      </w:pPr>
      <w:hyperlink w:history="1" r:id="rIdyklxh7nuymx506-syygux">
        <w:r>
          <w:rPr>
            <w:color w:val="665E62"/>
            <w:sz w:val="19"/>
            <w:szCs w:val="19"/>
            <w:u w:val="single"/>
          </w:rPr>
          <w:t xml:space="preserve">https://stephania-fdt.com</w:t>
        </w:r>
      </w:hyperlink>
      <w:r>
        <w:rPr>
          <w:color w:val="665E62"/>
          <w:sz w:val="19"/>
          <w:szCs w:val="19"/>
        </w:rPr>
        <w:t xml:space="preserve">  |  </w:t>
      </w:r>
      <w:hyperlink w:history="1" r:id="rId5lf47pvgrip6-w62pcfii">
        <w:r>
          <w:rPr>
            <w:color w:val="665E62"/>
            <w:sz w:val="19"/>
            <w:szCs w:val="19"/>
            <w:u w:val="single"/>
          </w:rPr>
          <w:t xml:space="preserve">https://www.linkedin.com/in/stephania-fordant</w:t>
        </w:r>
      </w:hyperlink>
    </w:p>
    <w:p>
      <w:pPr>
        <w:pStyle w:val="Heading1"/>
        <w:keepNext/>
        <w:pBdr>
          <w:bottom w:val="single" w:color="DED4D7" w:sz="6" w:space="5"/>
        </w:pBdr>
        <w:spacing w:before="210" w:after="90"/>
      </w:pPr>
      <w:r>
        <w:rPr>
          <w:b/>
          <w:bCs/>
          <w:color w:val="590F29"/>
          <w:spacing w:val="12"/>
          <w:sz w:val="24"/>
          <w:szCs w:val="24"/>
        </w:rPr>
        <w:t xml:space="preserve">PROFESSIONAL SUMMARY</w:t>
      </w:r>
    </w:p>
    <w:p>
      <w:pPr>
        <w:pBdr>
          <w:left w:val="single" w:color="590F29" w:sz="16" w:space="8"/>
        </w:pBdr>
        <w:shd w:fill="F6EFF1" w:color="auto" w:val="clear"/>
        <w:spacing w:before="25" w:after="105" w:line="286"/>
        <w:ind w:left="180" w:right="120"/>
      </w:pPr>
      <w:r>
        <w:rPr>
          <w:color w:val="171315"/>
          <w:sz w:val="21"/>
          <w:szCs w:val="21"/>
        </w:rPr>
        <w:t xml:space="preserve">Product Designer with over six years of experience turning complex challenges into simple, accessible and scalable digital products. I work across the full Product Design process, from UX Research and UI Design to delivery, with strong expertise in Design Systems, WCAG digital accessibility and cross-functional collaboration with product, business and engineering teams. My approach connects user needs, interface consistency and technical feasibility.</w:t>
      </w:r>
    </w:p>
    <w:p>
      <w:pPr>
        <w:pStyle w:val="Heading1"/>
        <w:keepNext/>
        <w:pBdr>
          <w:bottom w:val="single" w:color="DED4D7" w:sz="6" w:space="5"/>
        </w:pBdr>
        <w:spacing w:before="210" w:after="90"/>
      </w:pPr>
      <w:r>
        <w:rPr>
          <w:b/>
          <w:bCs/>
          <w:color w:val="590F29"/>
          <w:spacing w:val="12"/>
          <w:sz w:val="24"/>
          <w:szCs w:val="24"/>
        </w:rPr>
        <w:t xml:space="preserve">CORE SKILLS</w:t>
      </w:r>
    </w:p>
    <w:p>
      <w:pPr>
        <w:spacing w:after="42" w:line="255"/>
      </w:pPr>
      <w:r>
        <w:rPr>
          <w:b/>
          <w:bCs/>
          <w:color w:val="590F29"/>
          <w:sz w:val="21"/>
          <w:szCs w:val="21"/>
        </w:rPr>
        <w:t xml:space="preserve">Product Expertise: </w:t>
      </w:r>
      <w:r>
        <w:rPr>
          <w:color w:val="171315"/>
          <w:sz w:val="21"/>
          <w:szCs w:val="21"/>
        </w:rPr>
        <w:t xml:space="preserve">Product Design, Product Strategy, UX/UI Design and DesignOps</w:t>
      </w:r>
    </w:p>
    <w:p>
      <w:pPr>
        <w:spacing w:after="42" w:line="255"/>
      </w:pPr>
      <w:r>
        <w:rPr>
          <w:b/>
          <w:bCs/>
          <w:color w:val="590F29"/>
          <w:sz w:val="21"/>
          <w:szCs w:val="21"/>
        </w:rPr>
        <w:t xml:space="preserve">Research: </w:t>
      </w:r>
      <w:r>
        <w:rPr>
          <w:color w:val="171315"/>
          <w:sz w:val="21"/>
          <w:szCs w:val="21"/>
        </w:rPr>
        <w:t xml:space="preserve">UX Research, interviews, personas, user journeys, user testing, A/B testing, heatmaps and card sorting</w:t>
      </w:r>
    </w:p>
    <w:p>
      <w:pPr>
        <w:spacing w:after="42" w:line="255"/>
      </w:pPr>
      <w:r>
        <w:rPr>
          <w:b/>
          <w:bCs/>
          <w:color w:val="590F29"/>
          <w:sz w:val="21"/>
          <w:szCs w:val="21"/>
        </w:rPr>
        <w:t xml:space="preserve">Systems: </w:t>
      </w:r>
      <w:r>
        <w:rPr>
          <w:color w:val="171315"/>
          <w:sz w:val="21"/>
          <w:szCs w:val="21"/>
        </w:rPr>
        <w:t xml:space="preserve">Design Systems, UI Kits, Design Tokens, Angular Material and WCAG 2.1 AA digital accessibility</w:t>
      </w:r>
    </w:p>
    <w:p>
      <w:pPr>
        <w:spacing w:after="42" w:line="255"/>
      </w:pPr>
      <w:r>
        <w:rPr>
          <w:b/>
          <w:bCs/>
          <w:color w:val="590F29"/>
          <w:sz w:val="21"/>
          <w:szCs w:val="21"/>
        </w:rPr>
        <w:t xml:space="preserve">Collaboration: </w:t>
      </w:r>
      <w:r>
        <w:rPr>
          <w:color w:val="171315"/>
          <w:sz w:val="21"/>
          <w:szCs w:val="21"/>
        </w:rPr>
        <w:t xml:space="preserve">Design Thinking workshops, facilitation, Agile, Scrum, Product Owners, Business Analysts and developers</w:t>
      </w:r>
    </w:p>
    <w:p>
      <w:pPr>
        <w:pStyle w:val="Heading1"/>
        <w:keepNext/>
        <w:pBdr>
          <w:bottom w:val="single" w:color="DED4D7" w:sz="6" w:space="5"/>
        </w:pBdr>
        <w:spacing w:before="210" w:after="90"/>
      </w:pPr>
      <w:r>
        <w:rPr>
          <w:b/>
          <w:bCs/>
          <w:color w:val="590F29"/>
          <w:spacing w:val="12"/>
          <w:sz w:val="24"/>
          <w:szCs w:val="24"/>
        </w:rPr>
        <w:t xml:space="preserve">PROFESSIONAL EXPERIENCE</w:t>
      </w:r>
    </w:p>
    <w:p>
      <w:pPr>
        <w:keepNext/>
        <w:spacing w:before="95" w:after="20"/>
      </w:pPr>
      <w:r>
        <w:rPr>
          <w:b/>
          <w:bCs/>
          <w:color w:val="171315"/>
          <w:sz w:val="23"/>
          <w:szCs w:val="23"/>
        </w:rPr>
        <w:t xml:space="preserve">IT Product Designer</w:t>
      </w:r>
    </w:p>
    <w:p>
      <w:pPr>
        <w:keepNext/>
        <w:spacing w:after="16"/>
      </w:pPr>
      <w:r>
        <w:rPr>
          <w:b/>
          <w:bCs/>
          <w:color w:val="590F29"/>
          <w:sz w:val="21"/>
          <w:szCs w:val="21"/>
        </w:rPr>
        <w:t xml:space="preserve">SPF Affaires étrangères de Belgique</w:t>
      </w:r>
    </w:p>
    <w:p>
      <w:pPr>
        <w:keepNext/>
        <w:spacing w:after="15" w:line="276"/>
      </w:pPr>
      <w:r>
        <w:rPr>
          <w:color w:val="665E62"/>
          <w:sz w:val="21"/>
          <w:szCs w:val="21"/>
        </w:rPr>
        <w:t xml:space="preserve">Consulting assignment through Cream Consulting and eGov Select</w:t>
      </w:r>
    </w:p>
    <w:p>
      <w:pPr>
        <w:keepNext/>
        <w:spacing w:after="45" w:line="276"/>
      </w:pPr>
      <w:r>
        <w:rPr>
          <w:color w:val="665E62"/>
          <w:sz w:val="21"/>
          <w:szCs w:val="21"/>
        </w:rPr>
        <w:t xml:space="preserve">Brussels, Belgium | April 2023 - Present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Led the standardisation of several public-sector applications through UX audits, user interviews, benchmarking and technical constraint analysis.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Created an Angular Material UI Kit and contributed to a scalable Design System combining reusable components, Design Tokens and Zeroheight documentation.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Applied WCAG 2.1 AA accessibility requirements while collaborating with Business Analysts, Product Owners and developers.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Facilitated workshops, card sorting sessions and user testing, increasing active participation by 20% within six months.</w:t>
      </w:r>
    </w:p>
    <w:p>
      <w:r>
        <w:br w:type="page"/>
      </w:r>
    </w:p>
    <w:p>
      <w:pPr>
        <w:keepNext/>
        <w:spacing w:before="95" w:after="20"/>
      </w:pPr>
      <w:r>
        <w:rPr>
          <w:b/>
          <w:bCs/>
          <w:color w:val="171315"/>
          <w:sz w:val="23"/>
          <w:szCs w:val="23"/>
        </w:rPr>
        <w:t xml:space="preserve">UX Designer / Marketing Project Manager</w:t>
      </w:r>
    </w:p>
    <w:p>
      <w:pPr>
        <w:keepNext/>
        <w:spacing w:after="16"/>
      </w:pPr>
      <w:r>
        <w:rPr>
          <w:b/>
          <w:bCs/>
          <w:color w:val="590F29"/>
          <w:sz w:val="21"/>
          <w:szCs w:val="21"/>
        </w:rPr>
        <w:t xml:space="preserve">WellPack</w:t>
      </w:r>
    </w:p>
    <w:p>
      <w:pPr>
        <w:keepNext/>
        <w:spacing w:after="45" w:line="276"/>
      </w:pPr>
      <w:r>
        <w:rPr>
          <w:color w:val="665E62"/>
          <w:sz w:val="21"/>
          <w:szCs w:val="21"/>
        </w:rPr>
        <w:t xml:space="preserve">Paris, France | February 2021 - January 2023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Conducted user interviews, market research, benchmarking and testing to turn client briefs into evidence-based product and marketing decisions.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Created personas, user journeys and reusable research frameworks for SMS, RCS and mobile acquisition projects.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Defined the art direction and created a standardised UI Kit, reducing production time from four days to two.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Designed mobile-first experiences and optimised WordPress websites, SEO and conversion journeys.</w:t>
      </w:r>
    </w:p>
    <w:p>
      <w:pPr>
        <w:keepNext/>
        <w:spacing w:before="95" w:after="20"/>
      </w:pPr>
      <w:r>
        <w:rPr>
          <w:b/>
          <w:bCs/>
          <w:color w:val="171315"/>
          <w:sz w:val="23"/>
          <w:szCs w:val="23"/>
        </w:rPr>
        <w:t xml:space="preserve">UI Designer / Social Media Manager</w:t>
      </w:r>
    </w:p>
    <w:p>
      <w:pPr>
        <w:keepNext/>
        <w:spacing w:after="16"/>
      </w:pPr>
      <w:r>
        <w:rPr>
          <w:b/>
          <w:bCs/>
          <w:color w:val="590F29"/>
          <w:sz w:val="21"/>
          <w:szCs w:val="21"/>
        </w:rPr>
        <w:t xml:space="preserve">Femmes d’Influence</w:t>
      </w:r>
    </w:p>
    <w:p>
      <w:pPr>
        <w:keepNext/>
        <w:spacing w:after="45" w:line="276"/>
      </w:pPr>
      <w:r>
        <w:rPr>
          <w:color w:val="665E62"/>
          <w:sz w:val="21"/>
          <w:szCs w:val="21"/>
        </w:rPr>
        <w:t xml:space="preserve">Paris, France | September 2019 - December 2020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Created personas, empathy maps and user journeys for a digital community of three million followers.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Conducted competitive analysis and A/B testing to improve the user experience across digital platforms.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Contributed to the acquisition of 330,000 new followers and a 13% increase in loyal users.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sz w:val="21"/>
          <w:szCs w:val="21"/>
        </w:rPr>
        <w:t xml:space="preserve">Designed user interfaces and digital content as part of a multichannel strategy.</w:t>
      </w:r>
    </w:p>
    <w:p>
      <w:pPr>
        <w:pStyle w:val="Heading1"/>
        <w:keepNext/>
        <w:pBdr>
          <w:bottom w:val="single" w:color="DED4D7" w:sz="6" w:space="5"/>
        </w:pBdr>
        <w:spacing w:before="210" w:after="90"/>
      </w:pPr>
      <w:r>
        <w:rPr>
          <w:b/>
          <w:bCs/>
          <w:color w:val="590F29"/>
          <w:spacing w:val="12"/>
          <w:sz w:val="24"/>
          <w:szCs w:val="24"/>
        </w:rPr>
        <w:t xml:space="preserve">SELECTED PROJECTS</w:t>
      </w:r>
    </w:p>
    <w:p>
      <w:pPr>
        <w:spacing w:after="45"/>
      </w:pPr>
      <w:r>
        <w:rPr>
          <w:b/>
          <w:bCs/>
          <w:sz w:val="21"/>
          <w:szCs w:val="21"/>
        </w:rPr>
        <w:t xml:space="preserve">SPF Foreign Affairs: </w:t>
      </w:r>
      <w:r>
        <w:rPr>
          <w:sz w:val="21"/>
          <w:szCs w:val="21"/>
        </w:rPr>
        <w:t xml:space="preserve">Standardising public-sector digital products through an accessible Angular Material Design System.</w:t>
      </w:r>
    </w:p>
    <w:p>
      <w:pPr>
        <w:spacing w:after="45"/>
      </w:pPr>
      <w:r>
        <w:rPr>
          <w:b/>
          <w:bCs/>
          <w:sz w:val="21"/>
          <w:szCs w:val="21"/>
        </w:rPr>
        <w:t xml:space="preserve">Stéphania Portfolio: </w:t>
      </w:r>
      <w:r>
        <w:rPr>
          <w:sz w:val="21"/>
          <w:szCs w:val="21"/>
        </w:rPr>
        <w:t xml:space="preserve">Designing and developing an accessible portfolio with React, TypeScript, Tailwind CSS and an AI-assisted workflow.</w:t>
      </w:r>
    </w:p>
    <w:p>
      <w:pPr>
        <w:spacing w:after="45"/>
      </w:pPr>
      <w:r>
        <w:rPr>
          <w:b/>
          <w:bCs/>
          <w:sz w:val="21"/>
          <w:szCs w:val="21"/>
        </w:rPr>
        <w:t xml:space="preserve">Harmony: </w:t>
      </w:r>
      <w:r>
        <w:rPr>
          <w:sz w:val="21"/>
          <w:szCs w:val="21"/>
        </w:rPr>
        <w:t xml:space="preserve">Designing a connected product experience based on user research.</w:t>
      </w:r>
    </w:p>
    <w:p>
      <w:pPr>
        <w:spacing w:after="45"/>
      </w:pPr>
      <w:r>
        <w:rPr>
          <w:b/>
          <w:bCs/>
          <w:sz w:val="21"/>
          <w:szCs w:val="21"/>
        </w:rPr>
        <w:t xml:space="preserve">Joga Aura: </w:t>
      </w:r>
      <w:r>
        <w:rPr>
          <w:sz w:val="21"/>
          <w:szCs w:val="21"/>
        </w:rPr>
        <w:t xml:space="preserve">Designing and optimising a Shopify e-commerce journey from product discovery to conversion.</w:t>
      </w:r>
    </w:p>
    <w:p>
      <w:pPr>
        <w:pStyle w:val="Heading1"/>
        <w:keepNext/>
        <w:pBdr>
          <w:bottom w:val="single" w:color="DED4D7" w:sz="6" w:space="5"/>
        </w:pBdr>
        <w:spacing w:before="210" w:after="90"/>
      </w:pPr>
      <w:r>
        <w:rPr>
          <w:b/>
          <w:bCs/>
          <w:color w:val="590F29"/>
          <w:spacing w:val="12"/>
          <w:sz w:val="24"/>
          <w:szCs w:val="24"/>
        </w:rPr>
        <w:t xml:space="preserve">EDUCATION</w:t>
      </w:r>
    </w:p>
    <w:p>
      <w:pPr>
        <w:spacing w:after="30" w:line="276"/>
      </w:pPr>
      <w:r>
        <w:rPr>
          <w:sz w:val="21"/>
          <w:szCs w:val="21"/>
        </w:rPr>
        <w:t xml:space="preserve">Master’s Degree in UX Design | Digital School of Paris</w:t>
      </w:r>
    </w:p>
    <w:p>
      <w:pPr>
        <w:spacing w:after="30" w:line="276"/>
      </w:pPr>
      <w:r>
        <w:rPr>
          <w:sz w:val="21"/>
          <w:szCs w:val="21"/>
        </w:rPr>
        <w:t xml:space="preserve">Bachelor’s Degree in Web Marketing | ESCEN - École supérieure de commerce et d’économie numérique</w:t>
      </w:r>
    </w:p>
    <w:p>
      <w:pPr>
        <w:pStyle w:val="Heading1"/>
        <w:keepNext/>
        <w:pBdr>
          <w:bottom w:val="single" w:color="DED4D7" w:sz="6" w:space="5"/>
        </w:pBdr>
        <w:spacing w:before="210" w:after="90"/>
      </w:pPr>
      <w:r>
        <w:rPr>
          <w:b/>
          <w:bCs/>
          <w:color w:val="590F29"/>
          <w:spacing w:val="12"/>
          <w:sz w:val="24"/>
          <w:szCs w:val="24"/>
        </w:rPr>
        <w:t xml:space="preserve">ADDITIONAL TRAINING</w:t>
      </w:r>
    </w:p>
    <w:p>
      <w:pPr>
        <w:spacing w:after="24" w:line="276"/>
      </w:pPr>
      <w:r>
        <w:rPr>
          <w:sz w:val="21"/>
          <w:szCs w:val="21"/>
        </w:rPr>
        <w:t xml:space="preserve">École 42 - Piscine Programme, 2024</w:t>
      </w:r>
    </w:p>
    <w:p>
      <w:pPr>
        <w:spacing w:after="24" w:line="276"/>
      </w:pPr>
      <w:r>
        <w:rPr>
          <w:sz w:val="21"/>
          <w:szCs w:val="21"/>
        </w:rPr>
        <w:t xml:space="preserve">Opquast / AT Internet, 2019</w:t>
      </w:r>
    </w:p>
    <w:p>
      <w:pPr>
        <w:spacing w:after="24" w:line="276"/>
      </w:pPr>
      <w:r>
        <w:rPr>
          <w:sz w:val="21"/>
          <w:szCs w:val="21"/>
        </w:rPr>
        <w:t xml:space="preserve">Interaction Design Foundation - Continuing Education</w:t>
      </w:r>
    </w:p>
    <w:p>
      <w:pPr>
        <w:pStyle w:val="Heading1"/>
        <w:keepNext/>
        <w:pBdr>
          <w:bottom w:val="single" w:color="DED4D7" w:sz="6" w:space="5"/>
        </w:pBdr>
        <w:spacing w:before="210" w:after="90"/>
      </w:pPr>
      <w:r>
        <w:rPr>
          <w:b/>
          <w:bCs/>
          <w:color w:val="590F29"/>
          <w:spacing w:val="12"/>
          <w:sz w:val="24"/>
          <w:szCs w:val="24"/>
        </w:rPr>
        <w:t xml:space="preserve">LANGUAGES</w:t>
      </w:r>
    </w:p>
    <w:p>
      <w:pPr>
        <w:spacing w:after="70" w:line="276"/>
      </w:pPr>
      <w:r>
        <w:rPr>
          <w:sz w:val="21"/>
          <w:szCs w:val="21"/>
        </w:rPr>
        <w:t xml:space="preserve">French - Native | English - C1 | German - B2</w:t>
      </w:r>
    </w:p>
    <w:p>
      <w:pPr>
        <w:pStyle w:val="Heading1"/>
        <w:keepNext/>
        <w:pBdr>
          <w:bottom w:val="single" w:color="DED4D7" w:sz="6" w:space="5"/>
        </w:pBdr>
        <w:spacing w:before="210" w:after="90"/>
      </w:pPr>
      <w:r>
        <w:rPr>
          <w:b/>
          <w:bCs/>
          <w:color w:val="590F29"/>
          <w:spacing w:val="12"/>
          <w:sz w:val="24"/>
          <w:szCs w:val="24"/>
        </w:rPr>
        <w:t xml:space="preserve">TOOLS AND TECHNOLOGIES</w:t>
      </w:r>
    </w:p>
    <w:p>
      <w:pPr>
        <w:spacing w:after="70" w:line="276"/>
      </w:pPr>
      <w:r>
        <w:rPr>
          <w:sz w:val="21"/>
          <w:szCs w:val="21"/>
        </w:rPr>
        <w:t xml:space="preserve">Figma, Tokens Studio, Zeroheight, Angular Material, Miro, Jira, Hotjar, Google Analytics, WordPress, Adobe Photoshop, React, TypeScript, Tailwind CSS, HTML, CSS and Git.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i5rfrjmpzksrldhxsuew" Type="http://schemas.openxmlformats.org/officeDocument/2006/relationships/hyperlink" Target="mailto:hello@stephania-fdt.com" TargetMode="External"/><Relationship Id="rIdyklxh7nuymx506-syygux" Type="http://schemas.openxmlformats.org/officeDocument/2006/relationships/hyperlink" Target="https://stephania-fdt.com" TargetMode="External"/><Relationship Id="rId5lf47pvgrip6-w62pcfii" Type="http://schemas.openxmlformats.org/officeDocument/2006/relationships/hyperlink" Target="https://www.linkedin.com/in/stephania-fordant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Stéphania Fordant - Product Designer - English Resume</dc:title>
  <dc:subject>Product Designer CV</dc:subject>
  <dc:creator>Stéphania Fordant</dc:creator>
  <cp:keywords>Product Design, UX Research, UI Design, Design Systems, Accessibility, WCAG</cp:keywords>
  <dc:description>Product Designer - Design Systems, Accessibility &amp; UX Research</dc:description>
  <cp:lastModifiedBy>Un-named</cp:lastModifiedBy>
  <cp:revision>1</cp:revision>
  <dcterms:created xsi:type="dcterms:W3CDTF">2026-08-16T15:18:08.892Z</dcterms:created>
  <dcterms:modified xsi:type="dcterms:W3CDTF">2026-08-16T15:18:08.892Z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