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B2823" w14:textId="77777777" w:rsidR="00976CC6" w:rsidRDefault="00F04FD9">
      <w:pPr>
        <w:pStyle w:val="Ttulo"/>
        <w:jc w:val="center"/>
      </w:pPr>
      <w:r>
        <w:t>Banco de proyectos de investigación · Maestría en Administración</w:t>
      </w:r>
    </w:p>
    <w:p w14:paraId="2D2FB3C6" w14:textId="77777777" w:rsidR="00976CC6" w:rsidRDefault="00F04FD9">
      <w:pPr>
        <w:jc w:val="center"/>
      </w:pPr>
      <w:r>
        <w:t>Instituto Tecnológico de Tlalnepantla | Periodo 2026-2</w:t>
      </w:r>
    </w:p>
    <w:p w14:paraId="1A10880D" w14:textId="77777777" w:rsidR="00976CC6" w:rsidRDefault="00F04FD9">
      <w:pPr>
        <w:pStyle w:val="Ttulo1"/>
      </w:pPr>
      <w:r>
        <w:t>LGAC: GESTIÓN DEL TALENTO HUMANO — 49 PROYECTOS</w:t>
      </w:r>
    </w:p>
    <w:p w14:paraId="07401B64" w14:textId="77777777" w:rsidR="00976CC6" w:rsidRDefault="00F04FD9">
      <w:pPr>
        <w:pStyle w:val="Ttulo2"/>
      </w:pPr>
      <w:r>
        <w:t>Proyecto 1 — Comunicación, confianza y resolución de conflictos en equipos de trabajo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62057E48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1677570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391126AD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Selección del banco</w:t>
            </w:r>
          </w:p>
        </w:tc>
      </w:tr>
      <w:tr w:rsidR="00976CC6" w14:paraId="0F60F66A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7CA7C48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7E0E8DC0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Comunicación, confianza y resolución de conflictos en equipos de trabajo</w:t>
            </w:r>
          </w:p>
        </w:tc>
      </w:tr>
      <w:tr w:rsidR="00976CC6" w14:paraId="73A78923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5D9F722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65EA96C9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Identificar condiciones que afectan la convivencia laboral y establecer mecanismos para prevenir y atender conflictos.</w:t>
            </w:r>
          </w:p>
        </w:tc>
      </w:tr>
      <w:tr w:rsidR="00976CC6" w14:paraId="59649F30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D450809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5C523914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Organizaciones públicas y privadas</w:t>
            </w:r>
          </w:p>
        </w:tc>
      </w:tr>
      <w:tr w:rsidR="00976CC6" w14:paraId="7861885B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43BD600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068D5E26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Protocolo de comunicación y gestión de conflictos</w:t>
            </w:r>
          </w:p>
        </w:tc>
      </w:tr>
      <w:tr w:rsidR="00976CC6" w14:paraId="109FDBF9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0B8FFDF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643CEEBE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Clima organizacional, comunicación y resolución de conflictos.</w:t>
            </w:r>
          </w:p>
        </w:tc>
      </w:tr>
    </w:tbl>
    <w:p w14:paraId="5FC696FA" w14:textId="77777777" w:rsidR="00976CC6" w:rsidRDefault="00976CC6">
      <w:pPr>
        <w:spacing w:after="40"/>
      </w:pPr>
    </w:p>
    <w:p w14:paraId="609AE583" w14:textId="77777777" w:rsidR="00976CC6" w:rsidRDefault="00F04FD9">
      <w:pPr>
        <w:pStyle w:val="Ttulo2"/>
      </w:pPr>
      <w:r>
        <w:t>Proyecto 2 — Gestión de la carga de trabajo y distribución de recursos humanos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59DDDABE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163B3A0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58EEBD37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Selección del banco</w:t>
            </w:r>
          </w:p>
        </w:tc>
      </w:tr>
      <w:tr w:rsidR="00976CC6" w14:paraId="106075DD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F1D9D37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1E2519EE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Gestión de la carga de trabajo y distribución de recursos humanos</w:t>
            </w:r>
          </w:p>
        </w:tc>
      </w:tr>
      <w:tr w:rsidR="00976CC6" w14:paraId="7E4B3231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F964DD0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24341D0D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Caracterizar la asignación de tareas, casos y tiempos para mejorar la utilización de capacidades y reducir sobrecargas.</w:t>
            </w:r>
          </w:p>
        </w:tc>
      </w:tr>
      <w:tr w:rsidR="00976CC6" w14:paraId="59804772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5D18407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71C2CEB1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Servicios profesionales, consultoría, legal, soporte</w:t>
            </w:r>
          </w:p>
        </w:tc>
      </w:tr>
      <w:tr w:rsidR="00976CC6" w14:paraId="660F9CEC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941D707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5DE2EF9F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Tablero de carga y criterios de asignación</w:t>
            </w:r>
          </w:p>
        </w:tc>
      </w:tr>
      <w:tr w:rsidR="00976CC6" w14:paraId="068F7B42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003F4BC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32D09276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Optimización de recursos, cargas operativas y tiempos de trabajo.</w:t>
            </w:r>
          </w:p>
        </w:tc>
      </w:tr>
    </w:tbl>
    <w:p w14:paraId="497851BB" w14:textId="77777777" w:rsidR="00976CC6" w:rsidRDefault="00976CC6">
      <w:pPr>
        <w:spacing w:after="40"/>
      </w:pPr>
    </w:p>
    <w:p w14:paraId="27E43E5A" w14:textId="77777777" w:rsidR="00976CC6" w:rsidRDefault="00F04FD9">
      <w:pPr>
        <w:pStyle w:val="Ttulo2"/>
      </w:pPr>
      <w:r>
        <w:t>Proyecto 3 — Empleabilidad de egresados ante la incorporación de inteligencia artificial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05105175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A38C288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6E8BD251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Selección del banco</w:t>
            </w:r>
          </w:p>
        </w:tc>
      </w:tr>
      <w:tr w:rsidR="00976CC6" w14:paraId="4308C565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E11BBDC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6960D643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Empleabilidad de egresados ante la incorporación de inteligencia artificial</w:t>
            </w:r>
          </w:p>
        </w:tc>
      </w:tr>
      <w:tr w:rsidR="00976CC6" w14:paraId="461195CC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289939A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32F0419B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Reconocer competencias emergentes, brechas de preparación y condiciones de transición del aula al mercado laboral.</w:t>
            </w:r>
          </w:p>
        </w:tc>
      </w:tr>
      <w:tr w:rsidR="00976CC6" w14:paraId="1D6F0756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BAC9FAF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1876B79F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Instituciones de educación superior</w:t>
            </w:r>
          </w:p>
        </w:tc>
      </w:tr>
      <w:tr w:rsidR="00976CC6" w14:paraId="37A43C95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779270A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0DDB7856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Ruta de empleabilidad y actualización de competencias</w:t>
            </w:r>
          </w:p>
        </w:tc>
      </w:tr>
      <w:tr w:rsidR="00976CC6" w14:paraId="34AFDAB5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2B4E297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6065991D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Empleabilidad, inserción laboral e impacto de la inteligencia artificial.</w:t>
            </w:r>
          </w:p>
        </w:tc>
      </w:tr>
    </w:tbl>
    <w:p w14:paraId="59661E2E" w14:textId="77777777" w:rsidR="00976CC6" w:rsidRDefault="00976CC6">
      <w:pPr>
        <w:spacing w:after="40"/>
      </w:pPr>
    </w:p>
    <w:p w14:paraId="3DA0AF0A" w14:textId="77777777" w:rsidR="00976CC6" w:rsidRDefault="00F04FD9">
      <w:pPr>
        <w:pStyle w:val="Ttulo2"/>
      </w:pPr>
      <w:r>
        <w:t>Proyecto 4 — Modelo de gestión del talento por competencias para fortalecer el desempeño del personal administrativo y financiero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14D176BF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867F4CA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2726C147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5ECFBFA3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2C52878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20AE6E72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de gestión del talento por competencias para fortalecer el desempeño del personal administrativo y financiero</w:t>
            </w:r>
          </w:p>
        </w:tc>
      </w:tr>
      <w:tr w:rsidR="00976CC6" w14:paraId="24453815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2F7C134" w14:textId="77777777" w:rsidR="00976CC6" w:rsidRDefault="00F04FD9">
            <w:r>
              <w:lastRenderedPageBreak/>
              <w:t>Objetivo preliminar</w:t>
            </w:r>
          </w:p>
        </w:tc>
        <w:tc>
          <w:tcPr>
            <w:tcW w:w="7344" w:type="dxa"/>
          </w:tcPr>
          <w:p w14:paraId="55BBE4CC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 organizaciones enfrentan brechas entre las competencias actuales del personal y las requeridas por los procesos administrativos, tecnológicos y financieros. Objetivo: Diseñar un modelo de gestión por competencias que permita identificar brechas, evaluar capacidades y establecer acciones de desarrollo del personal.</w:t>
            </w:r>
          </w:p>
        </w:tc>
      </w:tr>
      <w:tr w:rsidR="00976CC6" w14:paraId="64796E0E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E854C88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2AD5BB26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Instituciones de educación superior, dependencias públicas, departamentos administrativos y financieros.</w:t>
            </w:r>
          </w:p>
        </w:tc>
      </w:tr>
      <w:tr w:rsidR="00976CC6" w14:paraId="5C47E6C2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17FF358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44A72BCB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Trabajo de tesis y publicación de resumen de tesis y participación en coloquio.</w:t>
            </w:r>
          </w:p>
        </w:tc>
      </w:tr>
      <w:tr w:rsidR="00976CC6" w14:paraId="1D70F86A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D6C7C6A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55EDC37A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Competencias, capacitación e inducción del personal.</w:t>
            </w:r>
          </w:p>
        </w:tc>
      </w:tr>
    </w:tbl>
    <w:p w14:paraId="11F6ACDD" w14:textId="77777777" w:rsidR="00976CC6" w:rsidRDefault="00976CC6">
      <w:pPr>
        <w:spacing w:after="40"/>
      </w:pPr>
    </w:p>
    <w:p w14:paraId="3F525029" w14:textId="77777777" w:rsidR="00976CC6" w:rsidRDefault="00F04FD9">
      <w:pPr>
        <w:pStyle w:val="Ttulo2"/>
      </w:pPr>
      <w:r>
        <w:t>Proyecto 5 — Sistema integral de evaluación del desempeño mediante competencias e indicadores clave de desempeño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04CC1EE7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3D9FF5F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6D26CE7A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66F2153B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5CA2BB5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57FB8389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 integral de evaluación del desempeño mediante competencias e indicadores clave de desempeño</w:t>
            </w:r>
          </w:p>
        </w:tc>
      </w:tr>
      <w:tr w:rsidR="00976CC6" w14:paraId="0794A42F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02558F0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63D1ED97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 diversas organizaciones la evaluación del personal es informal, periódicamente insuficiente o no está vinculada con objetivos institucionales. Objetivo: Diseñar un sistema integral de evaluación del desempeño que vincule competencias, responsabilidades e indicadores con los objetivos de la organización.</w:t>
            </w:r>
          </w:p>
        </w:tc>
      </w:tr>
      <w:tr w:rsidR="00976CC6" w14:paraId="78C21AC2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C6B48E2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6AD7ED93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Empresas privadas, instituciones públicas, instituciones educativas y organizaciones de servicios.</w:t>
            </w:r>
          </w:p>
        </w:tc>
      </w:tr>
      <w:tr w:rsidR="00976CC6" w14:paraId="6C3AD092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9897624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3986320C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Trabajo de tesis y publicación de resumen de tesis y participación en coloquio.</w:t>
            </w:r>
          </w:p>
        </w:tc>
      </w:tr>
      <w:tr w:rsidR="00976CC6" w14:paraId="7484957A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760658E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3824BD72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Competencias, capacitación e inducción del personal.</w:t>
            </w:r>
          </w:p>
        </w:tc>
      </w:tr>
    </w:tbl>
    <w:p w14:paraId="1D676C13" w14:textId="77777777" w:rsidR="00976CC6" w:rsidRDefault="00976CC6">
      <w:pPr>
        <w:spacing w:after="40"/>
      </w:pPr>
    </w:p>
    <w:p w14:paraId="23A9C708" w14:textId="77777777" w:rsidR="00976CC6" w:rsidRDefault="00F04FD9">
      <w:pPr>
        <w:pStyle w:val="Ttulo2"/>
      </w:pPr>
      <w:r>
        <w:t>Proyecto 6 — Modelo de inducción y onboarding para mejorar la integración y productividad del personal de nuevo ingreso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259F49D9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345453D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537E0C00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5925E6F0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AE0C83F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4C6EFE7D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de inducción y onboarding para mejorar la integración y productividad del personal de nuevo ingreso</w:t>
            </w:r>
          </w:p>
        </w:tc>
      </w:tr>
      <w:tr w:rsidR="00976CC6" w14:paraId="5F75637B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E1963C0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4F147911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falta de programas estructurados de inducción incrementa los tiempos de adaptación, errores operativos y desconocimiento de procesos y responsabilidades. Objetivo: Diseñar e implementar un modelo de inducción basado en perfiles de puesto y competencias que facilite la integración del personal de nuevo ingreso.</w:t>
            </w:r>
          </w:p>
        </w:tc>
      </w:tr>
      <w:tr w:rsidR="00976CC6" w14:paraId="0B8E8998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5764B83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163BB4AA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Empresas de servicios, sector asegurador y reasegurador, instituciones públicas y privadas.</w:t>
            </w:r>
          </w:p>
        </w:tc>
      </w:tr>
      <w:tr w:rsidR="00976CC6" w14:paraId="2578FD2B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64149A8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41B3B023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Trabajo de tesis y publicación de resumen de tesis y participación en coloquio.</w:t>
            </w:r>
          </w:p>
        </w:tc>
      </w:tr>
      <w:tr w:rsidR="00976CC6" w14:paraId="5FF3B78D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D9514EB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4B503AFC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Competencias, capacitación e inducción del personal.</w:t>
            </w:r>
          </w:p>
        </w:tc>
      </w:tr>
    </w:tbl>
    <w:p w14:paraId="23D58C8B" w14:textId="77777777" w:rsidR="00976CC6" w:rsidRDefault="00976CC6">
      <w:pPr>
        <w:spacing w:after="40"/>
      </w:pPr>
    </w:p>
    <w:p w14:paraId="527D6EB0" w14:textId="77777777" w:rsidR="00976CC6" w:rsidRDefault="00F04FD9">
      <w:pPr>
        <w:pStyle w:val="Ttulo2"/>
      </w:pPr>
      <w:r>
        <w:t>Proyecto 7 — Programa de liderazgo, comunicación organizacional y manejo de conflictos para la mejora del clima laboral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52968475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10C26A3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3A3306BE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384071BA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36469BF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6E39BE25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Programa de liderazgo, comunicación organizacional y manejo de conflictos para la mejora del clima laboral</w:t>
            </w:r>
          </w:p>
        </w:tc>
      </w:tr>
      <w:tr w:rsidR="00976CC6" w14:paraId="1980EF56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B57AFC9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0DFF62E0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Los estilos inadecuados de liderazgo y las deficiencias de comunicación pueden generar conflictos, baja colaboración, retrabajos y pérdida de productividad. Objetivo: Diseñar una estrategia de intervención organizacional orientada a fortalecer liderazgo, comunicación, confianza y resolución de conflictos.</w:t>
            </w:r>
          </w:p>
        </w:tc>
      </w:tr>
      <w:tr w:rsidR="00976CC6" w14:paraId="3F0ED278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26A866B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4BB377FC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Áreas administrativas y operativas de organizaciones públicas o privadas.</w:t>
            </w:r>
          </w:p>
        </w:tc>
      </w:tr>
      <w:tr w:rsidR="00976CC6" w14:paraId="620209F2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6AD20DB" w14:textId="77777777" w:rsidR="00976CC6" w:rsidRDefault="00F04FD9">
            <w:r>
              <w:lastRenderedPageBreak/>
              <w:t>Producto profesionalizante posible</w:t>
            </w:r>
          </w:p>
        </w:tc>
        <w:tc>
          <w:tcPr>
            <w:tcW w:w="7344" w:type="dxa"/>
          </w:tcPr>
          <w:p w14:paraId="2AD2548A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Trabajo de tesis y publicación de resumen de tesis y participación en coloquio.</w:t>
            </w:r>
          </w:p>
        </w:tc>
      </w:tr>
      <w:tr w:rsidR="00976CC6" w14:paraId="0AC089FF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34484A0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76A09D54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Clima organizacional, comunicación y resolución de conflictos.</w:t>
            </w:r>
          </w:p>
        </w:tc>
      </w:tr>
    </w:tbl>
    <w:p w14:paraId="177AA407" w14:textId="77777777" w:rsidR="00976CC6" w:rsidRDefault="00976CC6">
      <w:pPr>
        <w:spacing w:after="40"/>
      </w:pPr>
    </w:p>
    <w:p w14:paraId="56F35059" w14:textId="77777777" w:rsidR="00976CC6" w:rsidRDefault="00F04FD9">
      <w:pPr>
        <w:pStyle w:val="Ttulo2"/>
      </w:pPr>
      <w:r>
        <w:t>Proyecto 8 — Modelo de gestión y transferencia del conocimiento organizacional ante la rotación del personal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7D156DC2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F5E3BD3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6D29F128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5FC3CEED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A20B0C6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132A7B2B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de gestión y transferencia del conocimiento organizacional ante la rotación del personal</w:t>
            </w:r>
          </w:p>
        </w:tc>
      </w:tr>
      <w:tr w:rsidR="00976CC6" w14:paraId="4BBD4A19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5E63DAD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1CD8FF0D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salida, movilidad o inseguridad laboral del personal puede ocasionar pérdida o retención de conocimiento crítico para la organización. Objetivo: Diseñar un modelo que permita identificar, documentar, transferir y preservar el conocimiento estratégico de los puestos y procesos organizacionales.</w:t>
            </w:r>
          </w:p>
        </w:tc>
      </w:tr>
      <w:tr w:rsidR="00976CC6" w14:paraId="12AC4408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7D079A6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53D7A39B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Instituciones educativas, administración pública, empresas de servicios y organizaciones privadas.</w:t>
            </w:r>
          </w:p>
        </w:tc>
      </w:tr>
      <w:tr w:rsidR="00976CC6" w14:paraId="4D40A03B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5BAAEC2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15CF501A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Trabajo de tesis y publicación de resumen de tesis y participación en coloquio.</w:t>
            </w:r>
          </w:p>
        </w:tc>
      </w:tr>
      <w:tr w:rsidR="00976CC6" w14:paraId="285890B1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34FC668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667B6EDA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Retención del talento y preservación del conocimiento organizacional.</w:t>
            </w:r>
          </w:p>
        </w:tc>
      </w:tr>
    </w:tbl>
    <w:p w14:paraId="68B39490" w14:textId="77777777" w:rsidR="00976CC6" w:rsidRDefault="00976CC6">
      <w:pPr>
        <w:spacing w:after="40"/>
      </w:pPr>
    </w:p>
    <w:p w14:paraId="4C575657" w14:textId="77777777" w:rsidR="00976CC6" w:rsidRDefault="00F04FD9">
      <w:pPr>
        <w:pStyle w:val="Ttulo2"/>
      </w:pPr>
      <w:r>
        <w:t>Proyecto 9 — Estrategia de retención y desarrollo profesional del talento especializado en organizaciones intensivas en tecnología e inteligencia artificial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5630004C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D983560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634481AF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538028A8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A8848C4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295C42EC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Estrategia de retención y desarrollo profesional del talento especializado en organizaciones intensivas en tecnología e inteligencia artificial</w:t>
            </w:r>
          </w:p>
        </w:tc>
      </w:tr>
      <w:tr w:rsidR="00976CC6" w14:paraId="5618C37E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6A49576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2306C74E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 organizaciones enfrentan dificultades para conservar talento técnico especializado debido a expectativas de desarrollo, liderazgo, capacitación y movilidad profesional. Objetivo: Diseñar una estrategia de atracción, desarrollo y retención del talento especializado a partir del análisis de factores organizacionales y profesionales.</w:t>
            </w:r>
          </w:p>
        </w:tc>
      </w:tr>
      <w:tr w:rsidR="00976CC6" w14:paraId="30F19DA1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F108F8B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095F8803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Empresas de tecnología, inteligencia artificial, cloud computing y servicios especializados.</w:t>
            </w:r>
          </w:p>
        </w:tc>
      </w:tr>
      <w:tr w:rsidR="00976CC6" w14:paraId="66B44530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038E85A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6236ADBE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Trabajo de tesis y publicación de resumen de tesis y participación en coloquio.</w:t>
            </w:r>
          </w:p>
        </w:tc>
      </w:tr>
      <w:tr w:rsidR="00976CC6" w14:paraId="77DFA373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CCF233F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2187F571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Retención del talento y preservación del conocimiento organizacional.</w:t>
            </w:r>
          </w:p>
        </w:tc>
      </w:tr>
    </w:tbl>
    <w:p w14:paraId="598E63D8" w14:textId="77777777" w:rsidR="00976CC6" w:rsidRDefault="00976CC6">
      <w:pPr>
        <w:spacing w:after="40"/>
      </w:pPr>
    </w:p>
    <w:p w14:paraId="4699330E" w14:textId="77777777" w:rsidR="00976CC6" w:rsidRDefault="00F04FD9">
      <w:pPr>
        <w:pStyle w:val="Ttulo2"/>
      </w:pPr>
      <w:r>
        <w:t>Proyecto 10 — Modelo para la optimización de cargas de trabajo y asignación de recursos humanos en áreas administrativas y operativas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3B258A5B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E4874E7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3CB9B36F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1C9DAEE3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A39A784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00DC405C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para la optimización de cargas de trabajo y asignación de recursos humanos en áreas administrativas y operativas</w:t>
            </w:r>
          </w:p>
        </w:tc>
      </w:tr>
      <w:tr w:rsidR="00976CC6" w14:paraId="3362424A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84B0D69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224E5D69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distribución inadecuada de actividades y recursos ocasiona sobrecarga laboral, retrasos, duplicidad de funciones, errores y desperdicio de recursos. Objetivo: Desarrollar un modelo de análisis de cargas de trabajo que permita optimizar procesos y determinar necesidades de personal.</w:t>
            </w:r>
          </w:p>
        </w:tc>
      </w:tr>
      <w:tr w:rsidR="00976CC6" w14:paraId="5BD5F8DC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B95CCC0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1CDCC09D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Instituciones públicas, empresas de servicios, áreas administrativas, despachos y unidades operativas.</w:t>
            </w:r>
          </w:p>
        </w:tc>
      </w:tr>
      <w:tr w:rsidR="00976CC6" w14:paraId="227B93B3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AB9081C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6778DB22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Trabajo de tesis y publicación de resumen de tesis y participación en coloquio.</w:t>
            </w:r>
          </w:p>
        </w:tc>
      </w:tr>
      <w:tr w:rsidR="00976CC6" w14:paraId="75896BA3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9DE0687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55AD5457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Optimización de recursos, cargas operativas y tiempos de trabajo.</w:t>
            </w:r>
          </w:p>
        </w:tc>
      </w:tr>
    </w:tbl>
    <w:p w14:paraId="33F34AD8" w14:textId="77777777" w:rsidR="00976CC6" w:rsidRDefault="00976CC6">
      <w:pPr>
        <w:spacing w:after="40"/>
      </w:pPr>
    </w:p>
    <w:p w14:paraId="178B1969" w14:textId="77777777" w:rsidR="00976CC6" w:rsidRDefault="00F04FD9">
      <w:pPr>
        <w:pStyle w:val="Ttulo2"/>
      </w:pPr>
      <w:r>
        <w:lastRenderedPageBreak/>
        <w:t>Proyecto 11 — Modelo para la estandarización del ciclo de vida laboral del personal en instituciones de educación superior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33FBB4B6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E5A9BEC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051C9138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57DAC81B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A5079C4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5C5C3143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para la estandarización del ciclo de vida laboral del personal en instituciones de educación superior</w:t>
            </w:r>
          </w:p>
        </w:tc>
      </w:tr>
      <w:tr w:rsidR="00976CC6" w14:paraId="0A007FA0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F3B9BCE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2CD53289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Los procesos de ingreso, inducción, capacitación, evaluación, promoción, movilidad y separación pueden encontrarse dispersos o insuficientemente documentados. Objetivo: Diseñar un modelo integral que estandarice las etapas y procedimientos asociados con el ciclo de vida laboral del personal.</w:t>
            </w:r>
          </w:p>
        </w:tc>
      </w:tr>
      <w:tr w:rsidR="00976CC6" w14:paraId="4723B534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02CC609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60B627DA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Instituciones de educación superior y, particularmente, instituciones pertenecientes al sistema tecnológico.</w:t>
            </w:r>
          </w:p>
        </w:tc>
      </w:tr>
      <w:tr w:rsidR="00976CC6" w14:paraId="026351C5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FEB7205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4681F365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Trabajo de tesis y publicación de resumen de tesis y participación en coloquio.</w:t>
            </w:r>
          </w:p>
        </w:tc>
      </w:tr>
      <w:tr w:rsidR="00976CC6" w14:paraId="6A9B6AC8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744B182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615A91E2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Estructura organizacional, ciclo de vida laboral y adaptación al entorno de trabajo.</w:t>
            </w:r>
          </w:p>
        </w:tc>
      </w:tr>
    </w:tbl>
    <w:p w14:paraId="675C7922" w14:textId="77777777" w:rsidR="00976CC6" w:rsidRDefault="00976CC6">
      <w:pPr>
        <w:spacing w:after="40"/>
      </w:pPr>
    </w:p>
    <w:p w14:paraId="619FFE91" w14:textId="77777777" w:rsidR="00976CC6" w:rsidRDefault="00F04FD9">
      <w:pPr>
        <w:pStyle w:val="Ttulo2"/>
      </w:pPr>
      <w:r>
        <w:t>Proyecto 12 — Modelo de desarrollo de competencias y empleabilidad ante la incorporación de inteligencia artificial en los procesos organizacionales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094FC6D3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1F5EC1F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62704D3B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4A079C39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48B3FD4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7D1C842D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de desarrollo de competencias y empleabilidad ante la incorporación de inteligencia artificial en los procesos organizacionales</w:t>
            </w:r>
          </w:p>
        </w:tc>
      </w:tr>
      <w:tr w:rsidR="00976CC6" w14:paraId="2979EDD2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1010383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3EF07309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transformación tecnológica modifica perfiles laborales y competencias requeridas, generando brechas entre formación, capacidades del trabajador y necesidades del mercado laboral. Objetivo: Identificar las competencias emergentes asociadas al uso de inteligencia artificial y diseñar una estrategia de actualización y desarrollo profesional.</w:t>
            </w:r>
          </w:p>
        </w:tc>
      </w:tr>
      <w:tr w:rsidR="00976CC6" w14:paraId="49259CE5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5A56B0E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7608C2C9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Educación superior, organizaciones públicas y privadas, estudiantes, egresados y trabajadores.</w:t>
            </w:r>
          </w:p>
        </w:tc>
      </w:tr>
      <w:tr w:rsidR="00976CC6" w14:paraId="3B341BA6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300CB0B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107A3446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Trabajo de tesis y publicación de resumen de tesis y participación en coloquio.</w:t>
            </w:r>
          </w:p>
        </w:tc>
      </w:tr>
      <w:tr w:rsidR="00976CC6" w14:paraId="72931661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9158E50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2B017931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Competencias, capacitación e inducción del personal.</w:t>
            </w:r>
          </w:p>
        </w:tc>
      </w:tr>
    </w:tbl>
    <w:p w14:paraId="0FCE6F51" w14:textId="77777777" w:rsidR="00976CC6" w:rsidRDefault="00976CC6">
      <w:pPr>
        <w:spacing w:after="40"/>
      </w:pPr>
    </w:p>
    <w:p w14:paraId="7D913570" w14:textId="77777777" w:rsidR="00976CC6" w:rsidRDefault="00F04FD9">
      <w:pPr>
        <w:pStyle w:val="Ttulo2"/>
      </w:pPr>
      <w:r>
        <w:t>Proyecto 13 — Análisis de las condiciones de trabajo y alternativas para una nueva estructura de puestos en México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0C0CC457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6BC00AC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3572B168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448A6797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0D5041C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670BA373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Análisis de las condiciones de trabajo y alternativas para una nueva estructura de puestos en México</w:t>
            </w:r>
          </w:p>
        </w:tc>
      </w:tr>
      <w:tr w:rsidR="00976CC6" w14:paraId="6A46F3AE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CB4EC84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13E24392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Analizar las condiciones de trabajo, el ambiente micro y macro y la estructura organizacional para formular alternativas de adaptación que favorezcan la productividad y el desempeño.</w:t>
            </w:r>
          </w:p>
        </w:tc>
      </w:tr>
      <w:tr w:rsidR="00976CC6" w14:paraId="06D91B49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EFF4A87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62DB0198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Organizaciones productivas y de servicios en México.</w:t>
            </w:r>
          </w:p>
        </w:tc>
      </w:tr>
      <w:tr w:rsidR="00976CC6" w14:paraId="1F8518F9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1F864AF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413B6B03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Investigación de tesis con posibilidad de presentación en seminario o coloquio de investigación.</w:t>
            </w:r>
          </w:p>
        </w:tc>
      </w:tr>
      <w:tr w:rsidR="00976CC6" w14:paraId="18D7C3F4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01BDBDA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57CE1A67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Estructura organizacional, ciclo de vida laboral y adaptación al entorno de trabajo.</w:t>
            </w:r>
          </w:p>
        </w:tc>
      </w:tr>
    </w:tbl>
    <w:p w14:paraId="288515A6" w14:textId="77777777" w:rsidR="00976CC6" w:rsidRDefault="00976CC6">
      <w:pPr>
        <w:spacing w:after="40"/>
      </w:pPr>
    </w:p>
    <w:p w14:paraId="149C4904" w14:textId="77777777" w:rsidR="00976CC6" w:rsidRDefault="00F04FD9">
      <w:pPr>
        <w:pStyle w:val="Ttulo2"/>
      </w:pPr>
      <w:r>
        <w:t>Proyecto 14 — Evaluación de la adaptación del personal ante riesgos, ambiente y enfermedades de trabajo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21CB1A41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AA9CB69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6EED5462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124E2D44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7BB03C3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2C8C02A5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Evaluación de la adaptación del personal ante riesgos, ambiente y enfermedades de trabajo</w:t>
            </w:r>
          </w:p>
        </w:tc>
      </w:tr>
      <w:tr w:rsidR="00976CC6" w14:paraId="42F10882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C2B3B74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0194C25D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Evaluar el grado de adaptación del personal al equipo y al entorno laboral, considerando riesgos, accidentes y enfermedades profesionales.</w:t>
            </w:r>
          </w:p>
        </w:tc>
      </w:tr>
      <w:tr w:rsidR="00976CC6" w14:paraId="361D29F5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3E028D6" w14:textId="77777777" w:rsidR="00976CC6" w:rsidRDefault="00F04FD9">
            <w:r>
              <w:lastRenderedPageBreak/>
              <w:t>Sector / contexto potencial</w:t>
            </w:r>
          </w:p>
        </w:tc>
        <w:tc>
          <w:tcPr>
            <w:tcW w:w="7344" w:type="dxa"/>
          </w:tcPr>
          <w:p w14:paraId="398B753B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Organizaciones productivas y de servicios en México.</w:t>
            </w:r>
          </w:p>
        </w:tc>
      </w:tr>
      <w:tr w:rsidR="00976CC6" w14:paraId="7DA12075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7DF6776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7090C9F8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Investigación de tesis con posibilidad de presentación en seminario o coloquio de investigación.</w:t>
            </w:r>
          </w:p>
        </w:tc>
      </w:tr>
      <w:tr w:rsidR="00976CC6" w14:paraId="242DC9B3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96721F7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748EC523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Estructura organizacional, ciclo de vida laboral y adaptación al entorno de trabajo.</w:t>
            </w:r>
          </w:p>
        </w:tc>
      </w:tr>
    </w:tbl>
    <w:p w14:paraId="0B9FA6C8" w14:textId="77777777" w:rsidR="00976CC6" w:rsidRDefault="00976CC6">
      <w:pPr>
        <w:spacing w:after="40"/>
      </w:pPr>
    </w:p>
    <w:p w14:paraId="06CDF677" w14:textId="77777777" w:rsidR="00976CC6" w:rsidRDefault="00F04FD9">
      <w:pPr>
        <w:pStyle w:val="Ttulo2"/>
      </w:pPr>
      <w:r>
        <w:t>Proyecto 15 — Desarrollo de competencias del personal operativo para la mejora de la calidad del servicio en sistemas de transporte público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04085455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674E25D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6D1CC6ED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1C23B7E4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E97F973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37498FF0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Desarrollo de competencias del personal operativo para la mejora de la calidad del servicio en sistemas de transporte público</w:t>
            </w:r>
          </w:p>
        </w:tc>
      </w:tr>
      <w:tr w:rsidR="00976CC6" w14:paraId="237FC6E4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152672B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714C9F14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Diseñar una propuesta de desarrollo de competencias para fortalecer el desempeño del personal operativo y mejorar la calidad del servicio de transporte.</w:t>
            </w:r>
          </w:p>
        </w:tc>
      </w:tr>
      <w:tr w:rsidR="00976CC6" w14:paraId="5FA517D6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7FDDFC8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617EFC62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Empresas de transporte público, organismos de movilidad y sistemas de transporte masivo.</w:t>
            </w:r>
          </w:p>
        </w:tc>
      </w:tr>
      <w:tr w:rsidR="00976CC6" w14:paraId="0ED3F54D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B905D95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4C630C19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Modelo de capacitación y desarrollo de competencias para mejorar el servicio y la eficiencia operativa.</w:t>
            </w:r>
          </w:p>
        </w:tc>
      </w:tr>
      <w:tr w:rsidR="00976CC6" w14:paraId="36AAF560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47632C2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7586279F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Competencias, capacitación e inducción del personal.</w:t>
            </w:r>
          </w:p>
        </w:tc>
      </w:tr>
    </w:tbl>
    <w:p w14:paraId="57942C08" w14:textId="77777777" w:rsidR="00976CC6" w:rsidRDefault="00976CC6">
      <w:pPr>
        <w:spacing w:after="40"/>
      </w:pPr>
    </w:p>
    <w:p w14:paraId="6A6A05AC" w14:textId="77777777" w:rsidR="00976CC6" w:rsidRDefault="00F04FD9">
      <w:pPr>
        <w:pStyle w:val="Ttulo2"/>
      </w:pPr>
      <w:r>
        <w:t>Proyecto 16 — Competencias directivas para la mejora de la gestión de programas públicos en instituciones gubernamentales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6348C704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0687E5D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43C47852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7500B7A5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A07DBE3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1A8B81D6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Competencias directivas para la mejora de la gestión de programas públicos en instituciones gubernamentales</w:t>
            </w:r>
          </w:p>
        </w:tc>
      </w:tr>
      <w:tr w:rsidR="00976CC6" w14:paraId="2155C0B0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7922B07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7D898F92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Identificar las competencias directivas que favorecen una gestión eficiente de programas públicos y proponer estrategias para su fortalecimiento.</w:t>
            </w:r>
          </w:p>
        </w:tc>
      </w:tr>
      <w:tr w:rsidR="00976CC6" w14:paraId="6183DFD2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1CDE219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0267C1D6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Dependencias gubernamentales, instituciones educativas públicas, organismos culturales y programas sociales.</w:t>
            </w:r>
          </w:p>
        </w:tc>
      </w:tr>
      <w:tr w:rsidR="00976CC6" w14:paraId="748CD880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B2E5429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5B5F5D58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de fortalecimiento de competencias directivas y guía de buenas prácticas para la gestión institucional.</w:t>
            </w:r>
          </w:p>
        </w:tc>
      </w:tr>
      <w:tr w:rsidR="00976CC6" w14:paraId="10E9A0CC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A5A970B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6061543D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Competencias, capacitación e inducción del personal.</w:t>
            </w:r>
          </w:p>
        </w:tc>
      </w:tr>
    </w:tbl>
    <w:p w14:paraId="6DCA7684" w14:textId="77777777" w:rsidR="00976CC6" w:rsidRDefault="00976CC6">
      <w:pPr>
        <w:spacing w:after="40"/>
      </w:pPr>
    </w:p>
    <w:p w14:paraId="0B319FF1" w14:textId="77777777" w:rsidR="00976CC6" w:rsidRDefault="00F04FD9">
      <w:pPr>
        <w:pStyle w:val="Ttulo2"/>
      </w:pPr>
      <w:r>
        <w:t>Proyecto 17 — Modelo de inteligencia emocional para la gestión del talento humano en organizaciones mexicanas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192EB98E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9D188F1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467F355B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Proyecto documental verificado</w:t>
            </w:r>
          </w:p>
        </w:tc>
      </w:tr>
      <w:tr w:rsidR="00976CC6" w14:paraId="65BA7554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09139BB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4E6076CD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de inteligencia emocional para la gestión del talento humano en organizaciones mexicanas</w:t>
            </w:r>
          </w:p>
        </w:tc>
      </w:tr>
      <w:tr w:rsidR="00976CC6" w14:paraId="2978EAC0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D341612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123F825D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Necesidad de incorporar de manera estructurada la inteligencia emocional en la gestión del talento humano para mejorar las relaciones, el desempeño y el bienestar organizacional. Objetivo: Proponer un modelo de inteligencia emocional para fortalecer los procesos de gestión del talento humano en las organizaciones mexicanas.</w:t>
            </w:r>
          </w:p>
        </w:tc>
      </w:tr>
      <w:tr w:rsidR="00976CC6" w14:paraId="66474A68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ED28DBC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0E9431CD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Organizaciones mexicanas públicas o privadas.</w:t>
            </w:r>
          </w:p>
        </w:tc>
      </w:tr>
      <w:tr w:rsidR="00976CC6" w14:paraId="4ECD2F97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7FE55D1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532F0B31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y posible producto académico derivado.</w:t>
            </w:r>
          </w:p>
        </w:tc>
      </w:tr>
      <w:tr w:rsidR="00976CC6" w14:paraId="472EEBF7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0A79710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285B072C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Competencias emocionales, clima organizacional y fortalecimiento de la gestión del talento humano.</w:t>
            </w:r>
          </w:p>
        </w:tc>
      </w:tr>
    </w:tbl>
    <w:p w14:paraId="6E1F396C" w14:textId="77777777" w:rsidR="00976CC6" w:rsidRDefault="00976CC6">
      <w:pPr>
        <w:spacing w:after="40"/>
      </w:pPr>
    </w:p>
    <w:p w14:paraId="3EEAC425" w14:textId="77777777" w:rsidR="00976CC6" w:rsidRDefault="00F04FD9">
      <w:pPr>
        <w:pStyle w:val="Ttulo2"/>
      </w:pPr>
      <w:r>
        <w:lastRenderedPageBreak/>
        <w:t>Proyecto 18 — Inteligencia emocional y gestión estratégica del talento humano en organizaciones mexicanas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0E102A66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F738619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1DEC51F0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Proyecto documental verificado</w:t>
            </w:r>
          </w:p>
        </w:tc>
      </w:tr>
      <w:tr w:rsidR="00976CC6" w14:paraId="609ED49C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D37461A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6C890C04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Inteligencia emocional y gestión estratégica del talento humano en organizaciones mexicanas</w:t>
            </w:r>
          </w:p>
        </w:tc>
      </w:tr>
      <w:tr w:rsidR="00976CC6" w14:paraId="70C1F23D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84F58E3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2711CBBE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Insuficiente conocimiento sobre la forma en que la inteligencia emocional contribuye a la toma de decisiones y a los procesos estratégicos de gestión del talento. Objetivo: Analizar la contribución de la inteligencia emocional a la gestión estratégica del talento humano en organizaciones mexicanas.</w:t>
            </w:r>
          </w:p>
        </w:tc>
      </w:tr>
      <w:tr w:rsidR="00976CC6" w14:paraId="4D470759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B771388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02352E8A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Organizaciones mexicanas públicas o privadas.</w:t>
            </w:r>
          </w:p>
        </w:tc>
      </w:tr>
      <w:tr w:rsidR="00976CC6" w14:paraId="60590DF1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8F1C969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2EC89717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y posible producto académico derivado.</w:t>
            </w:r>
          </w:p>
        </w:tc>
      </w:tr>
      <w:tr w:rsidR="00976CC6" w14:paraId="2D4A7B3F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378C66B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5B60D7FA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Liderazgo, comunicación, toma de decisiones y gestión estratégica del personal.</w:t>
            </w:r>
          </w:p>
        </w:tc>
      </w:tr>
    </w:tbl>
    <w:p w14:paraId="1D66E92B" w14:textId="77777777" w:rsidR="00976CC6" w:rsidRDefault="00976CC6">
      <w:pPr>
        <w:spacing w:after="40"/>
      </w:pPr>
    </w:p>
    <w:p w14:paraId="100BE2D4" w14:textId="77777777" w:rsidR="00976CC6" w:rsidRDefault="00F04FD9">
      <w:pPr>
        <w:pStyle w:val="Ttulo2"/>
      </w:pPr>
      <w:r>
        <w:t>Proyecto 19 — Competencias emocionales y desempeño organizacional en la gestión del talento humano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5B461900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3098814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0FB62F6D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Proyecto documental verificado</w:t>
            </w:r>
          </w:p>
        </w:tc>
      </w:tr>
      <w:tr w:rsidR="00976CC6" w14:paraId="64EAC7A8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B39FBE1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6A80A946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Competencias emocionales y desempeño organizacional en la gestión del talento humano</w:t>
            </w:r>
          </w:p>
        </w:tc>
      </w:tr>
      <w:tr w:rsidR="00976CC6" w14:paraId="10076FC6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DFA6115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296B2F6F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 organizaciones requieren evidencia sobre la relación entre competencias emocionales, desempeño y prácticas de gestión del talento humano. Objetivo: Determinar la influencia de las competencias emocionales en el desempeño organizacional para fortalecer la gestión del talento humano.</w:t>
            </w:r>
          </w:p>
        </w:tc>
      </w:tr>
      <w:tr w:rsidR="00976CC6" w14:paraId="1FE29277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857A61F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258CA6AA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Organizaciones mexicanas públicas o privadas.</w:t>
            </w:r>
          </w:p>
        </w:tc>
      </w:tr>
      <w:tr w:rsidR="00976CC6" w14:paraId="46BDA2A1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2199660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3AAAD517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y posible producto académico derivado.</w:t>
            </w:r>
          </w:p>
        </w:tc>
      </w:tr>
      <w:tr w:rsidR="00976CC6" w14:paraId="2E5E80FD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414DB11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5F25208C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Evaluación del desempeño, competencias del personal y mejora organizacional.</w:t>
            </w:r>
          </w:p>
        </w:tc>
      </w:tr>
    </w:tbl>
    <w:p w14:paraId="7A87337D" w14:textId="77777777" w:rsidR="00976CC6" w:rsidRDefault="00976CC6">
      <w:pPr>
        <w:spacing w:after="40"/>
      </w:pPr>
    </w:p>
    <w:p w14:paraId="2FCF2A7D" w14:textId="77777777" w:rsidR="00976CC6" w:rsidRDefault="00F04FD9">
      <w:pPr>
        <w:pStyle w:val="Ttulo2"/>
      </w:pPr>
      <w:r>
        <w:t>Proyecto 20 — Integración de prácticas de talento humano para mejorar la productividad organizacional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3CF4B944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99DBC6D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73527238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recibida por correo - Dra. Hilda Díaz Rincón</w:t>
            </w:r>
          </w:p>
        </w:tc>
      </w:tr>
      <w:tr w:rsidR="00976CC6" w14:paraId="5B5414A3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3744756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6EE17BB7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Integración de prácticas de talento humano para mejorar la productividad organizacional</w:t>
            </w:r>
          </w:p>
        </w:tc>
      </w:tr>
      <w:tr w:rsidR="00976CC6" w14:paraId="11F074DA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3A8A67A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38077A6D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Proponer una ruta de mejora que conecte selección, formación, desempeño y comunicación interna a partir de las brechas detectadas en la gestión de personas.</w:t>
            </w:r>
          </w:p>
        </w:tc>
      </w:tr>
      <w:tr w:rsidR="00976CC6" w14:paraId="5A3AA0B9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0BF8D16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5F94602E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Empresa industrial u organización donde tenga acceso</w:t>
            </w:r>
          </w:p>
        </w:tc>
      </w:tr>
      <w:tr w:rsidR="00976CC6" w14:paraId="0F0C923D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634B526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7F162168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37404263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052E096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367EBDB3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Ambas opciones recogen su interés en reclutamiento, capacitación, evaluación, comunicación, liderazgo y productividad.</w:t>
            </w:r>
          </w:p>
        </w:tc>
      </w:tr>
    </w:tbl>
    <w:p w14:paraId="373F98F2" w14:textId="77777777" w:rsidR="00976CC6" w:rsidRDefault="00976CC6">
      <w:pPr>
        <w:spacing w:after="40"/>
      </w:pPr>
    </w:p>
    <w:p w14:paraId="1DDB529C" w14:textId="77777777" w:rsidR="00976CC6" w:rsidRDefault="00F04FD9">
      <w:pPr>
        <w:pStyle w:val="Ttulo2"/>
      </w:pPr>
      <w:r>
        <w:t>Proyecto 21 — Competencias laborales y desempeño del personal en organizaciones con procesos de crecimiento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760287DA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1FCE439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5DCBFF00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recibida por correo - Dra. Hilda Díaz Rincón</w:t>
            </w:r>
          </w:p>
        </w:tc>
      </w:tr>
      <w:tr w:rsidR="00976CC6" w14:paraId="3239AE0A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A22B9C5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013D92E9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Competencias laborales y desempeño del personal en organizaciones con procesos de crecimiento</w:t>
            </w:r>
          </w:p>
        </w:tc>
      </w:tr>
      <w:tr w:rsidR="00976CC6" w14:paraId="6878B855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9D694B7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68142913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Reconocer las capacidades críticas requeridas por los puestos y contrastarlas con las condiciones actuales del personal para orientar decisiones de desarrollo y asignación.</w:t>
            </w:r>
          </w:p>
        </w:tc>
      </w:tr>
      <w:tr w:rsidR="00976CC6" w14:paraId="2B5AEA84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A448D6F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32F2E57E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Empresa industrial u organización donde tenga acceso</w:t>
            </w:r>
          </w:p>
        </w:tc>
      </w:tr>
      <w:tr w:rsidR="00976CC6" w14:paraId="3CDCBCFD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9E39854" w14:textId="77777777" w:rsidR="00976CC6" w:rsidRDefault="00F04FD9">
            <w:r>
              <w:lastRenderedPageBreak/>
              <w:t>Producto profesionalizante posible</w:t>
            </w:r>
          </w:p>
        </w:tc>
        <w:tc>
          <w:tcPr>
            <w:tcW w:w="7344" w:type="dxa"/>
          </w:tcPr>
          <w:p w14:paraId="0B57A835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5B3FAF67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B4B178A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0AD2FCFA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Ambas opciones recogen su interés en reclutamiento, capacitación, evaluación, comunicación, liderazgo y productividad.</w:t>
            </w:r>
          </w:p>
        </w:tc>
      </w:tr>
    </w:tbl>
    <w:p w14:paraId="3538DF2E" w14:textId="77777777" w:rsidR="00976CC6" w:rsidRDefault="00976CC6">
      <w:pPr>
        <w:spacing w:after="40"/>
      </w:pPr>
    </w:p>
    <w:p w14:paraId="61D6BC9A" w14:textId="77777777" w:rsidR="00976CC6" w:rsidRDefault="00F04FD9">
      <w:pPr>
        <w:pStyle w:val="Ttulo2"/>
      </w:pPr>
      <w:r>
        <w:t>Proyecto 22 — Brechas de competencias del personal financiero ante la transformación tecnológica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501F7DF9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60E586F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6F6350CB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recibida por correo - Dra. Hilda Díaz Rincón</w:t>
            </w:r>
          </w:p>
        </w:tc>
      </w:tr>
      <w:tr w:rsidR="00976CC6" w14:paraId="4282C89A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330879B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57CF3074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Brechas de competencias del personal financiero ante la transformación tecnológica</w:t>
            </w:r>
          </w:p>
        </w:tc>
      </w:tr>
      <w:tr w:rsidR="00976CC6" w14:paraId="28D75CF6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E569C74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4BBCE62E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Identificar capacidades técnicas y socioemocionales insuficientes frente a nuevas herramientas y procesos, con el propósito de orientar acciones de actualización profesional.</w:t>
            </w:r>
          </w:p>
        </w:tc>
      </w:tr>
      <w:tr w:rsidR="00976CC6" w14:paraId="5CAF7EC2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9161292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0ED356A4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Departamentos financieros de empresas del Estado de México</w:t>
            </w:r>
          </w:p>
        </w:tc>
      </w:tr>
      <w:tr w:rsidR="00976CC6" w14:paraId="030D73D8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39EC69F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0D369C0E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3A8970A4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621E622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4D8676D4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dos propuestas conservan el interés por competencias, cambio tecnológico y personal de áreas financieras.</w:t>
            </w:r>
          </w:p>
        </w:tc>
      </w:tr>
    </w:tbl>
    <w:p w14:paraId="45B3244F" w14:textId="77777777" w:rsidR="00976CC6" w:rsidRDefault="00976CC6">
      <w:pPr>
        <w:spacing w:after="40"/>
      </w:pPr>
    </w:p>
    <w:p w14:paraId="0484D7A6" w14:textId="77777777" w:rsidR="00976CC6" w:rsidRDefault="00F04FD9">
      <w:pPr>
        <w:pStyle w:val="Ttulo2"/>
      </w:pPr>
      <w:r>
        <w:t>Proyecto 23 — Preparación del talento financiero para los cambios tecnológicos del sector bancario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6512C600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751B2D3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14463959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recibida por correo - Dr. José Antonio Navarrete Prieto</w:t>
            </w:r>
          </w:p>
        </w:tc>
      </w:tr>
      <w:tr w:rsidR="00976CC6" w14:paraId="29D7C11C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C42D075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4A43E5E8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Preparación del talento financiero para los cambios tecnológicos del sector bancario</w:t>
            </w:r>
          </w:p>
        </w:tc>
      </w:tr>
      <w:tr w:rsidR="00976CC6" w14:paraId="0302E94B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518221E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19E1B5AA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Diseñar una ruta de desarrollo profesional basada en las exigencias emergentes de los puestos, los perfiles actuales y las necesidades de adaptación de las áreas financieras.</w:t>
            </w:r>
          </w:p>
        </w:tc>
      </w:tr>
      <w:tr w:rsidR="00976CC6" w14:paraId="01222C66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1BC8E02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59A09933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Departamentos financieros de empresas del Estado de México</w:t>
            </w:r>
          </w:p>
        </w:tc>
      </w:tr>
      <w:tr w:rsidR="00976CC6" w14:paraId="2703BBAA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70DE3A1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0AE24F2A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3F0E171A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54329D5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0CA8B400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dos propuestas conservan el interés por competencias, cambio tecnológico y personal de áreas financieras.</w:t>
            </w:r>
          </w:p>
        </w:tc>
      </w:tr>
    </w:tbl>
    <w:p w14:paraId="1A9915A4" w14:textId="77777777" w:rsidR="00976CC6" w:rsidRDefault="00976CC6">
      <w:pPr>
        <w:spacing w:after="40"/>
      </w:pPr>
    </w:p>
    <w:p w14:paraId="7DDFFC35" w14:textId="77777777" w:rsidR="00976CC6" w:rsidRDefault="00F04FD9">
      <w:pPr>
        <w:pStyle w:val="Ttulo2"/>
      </w:pPr>
      <w:r>
        <w:t>Proyecto 24 — Competencias directivas en la operación de programas públicos culturales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1B94DA4A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4DB6FF9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41635A88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recibida por correo - Dr. José Antonio Navarrete Prieto</w:t>
            </w:r>
          </w:p>
        </w:tc>
      </w:tr>
      <w:tr w:rsidR="00976CC6" w14:paraId="75F0D287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8871C47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3254B001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Competencias directivas en la operación de programas públicos culturales</w:t>
            </w:r>
          </w:p>
        </w:tc>
      </w:tr>
      <w:tr w:rsidR="00976CC6" w14:paraId="30603C10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2C97FC7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7737BD25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Detectar capacidades de conducción, coordinación y toma de decisiones que requieren fortalecimiento para mejorar el funcionamiento de un programa público seleccionado.</w:t>
            </w:r>
          </w:p>
        </w:tc>
      </w:tr>
      <w:tr w:rsidR="00976CC6" w14:paraId="343E02D4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6ED02F5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7D976657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Institución gubernamental / programas culturales y sociales</w:t>
            </w:r>
          </w:p>
        </w:tc>
      </w:tr>
      <w:tr w:rsidR="00976CC6" w14:paraId="04691BC3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9FF5628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63991FE2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357AA31F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F5AC894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68CDAD34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priorizan sus intereses en gestión, formación directiva y funcionamiento de programas públicos.</w:t>
            </w:r>
          </w:p>
        </w:tc>
      </w:tr>
    </w:tbl>
    <w:p w14:paraId="3CD0A013" w14:textId="77777777" w:rsidR="00976CC6" w:rsidRDefault="00976CC6">
      <w:pPr>
        <w:spacing w:after="40"/>
      </w:pPr>
    </w:p>
    <w:p w14:paraId="2A99BB24" w14:textId="77777777" w:rsidR="00976CC6" w:rsidRDefault="00F04FD9">
      <w:pPr>
        <w:pStyle w:val="Ttulo2"/>
      </w:pPr>
      <w:r>
        <w:t>Proyecto 25 — Gestión de equipos en instituciones dedicadas a programas sociales y culturales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63861970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6AD1D6E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1A4EFE7F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42408C25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A8ACC95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29D74360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Gestión de equipos en instituciones dedicadas a programas sociales y culturales</w:t>
            </w:r>
          </w:p>
        </w:tc>
      </w:tr>
      <w:tr w:rsidR="00976CC6" w14:paraId="1B9071B3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14D5237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4E57DB9A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Formular acciones de desarrollo para responsables y colaboradores que favorezcan la coordinación interna, la claridad de funciones y la continuidad operativa.</w:t>
            </w:r>
          </w:p>
        </w:tc>
      </w:tr>
      <w:tr w:rsidR="00976CC6" w14:paraId="1F095585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F668FD6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6CA8B3DF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Institución gubernamental / programas culturales y sociales</w:t>
            </w:r>
          </w:p>
        </w:tc>
      </w:tr>
      <w:tr w:rsidR="00976CC6" w14:paraId="1AC07104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4228B2F" w14:textId="77777777" w:rsidR="00976CC6" w:rsidRDefault="00F04FD9">
            <w:r>
              <w:lastRenderedPageBreak/>
              <w:t>Producto profesionalizante posible</w:t>
            </w:r>
          </w:p>
        </w:tc>
        <w:tc>
          <w:tcPr>
            <w:tcW w:w="7344" w:type="dxa"/>
          </w:tcPr>
          <w:p w14:paraId="7C4268EE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5559CE59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3BC7859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5061DCA0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priorizan sus intereses en gestión, formación directiva y funcionamiento de programas públicos.</w:t>
            </w:r>
          </w:p>
        </w:tc>
      </w:tr>
    </w:tbl>
    <w:p w14:paraId="714E1F92" w14:textId="77777777" w:rsidR="00976CC6" w:rsidRDefault="00976CC6">
      <w:pPr>
        <w:spacing w:after="40"/>
      </w:pPr>
    </w:p>
    <w:p w14:paraId="5D1E0BD0" w14:textId="77777777" w:rsidR="00976CC6" w:rsidRDefault="00F04FD9">
      <w:pPr>
        <w:pStyle w:val="Ttulo2"/>
      </w:pPr>
      <w:r>
        <w:t>Proyecto 26 — Procesos del ciclo laboral pendientes de formalización en instituciones tecnológicas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3646A89A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4B81A6E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05DACF12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096682DB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FBEE539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696CAE45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Procesos del ciclo laboral pendientes de formalización en instituciones tecnológicas</w:t>
            </w:r>
          </w:p>
        </w:tc>
      </w:tr>
      <w:tr w:rsidR="00976CC6" w14:paraId="04FB59C4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CB6D3B7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4CE4EA3F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Documentar las etapas críticas que actualmente carecen de lineamientos completos y establecer responsables, controles y criterios homogéneos para su ejecución.</w:t>
            </w:r>
          </w:p>
        </w:tc>
      </w:tr>
      <w:tr w:rsidR="00976CC6" w14:paraId="76338E83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9AF76BD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1B6B15E4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Institución del sistema de Tecnológicos</w:t>
            </w:r>
          </w:p>
        </w:tc>
      </w:tr>
      <w:tr w:rsidR="00976CC6" w14:paraId="13742129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2EF2AC1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1C480F00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79E50D95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928D12C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5DED766D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opciones provienen de su interés en completar lineamientos y mejorar procesos de recursos humanos.</w:t>
            </w:r>
          </w:p>
        </w:tc>
      </w:tr>
    </w:tbl>
    <w:p w14:paraId="63471319" w14:textId="77777777" w:rsidR="00976CC6" w:rsidRDefault="00976CC6">
      <w:pPr>
        <w:spacing w:after="40"/>
      </w:pPr>
    </w:p>
    <w:p w14:paraId="38B49D98" w14:textId="77777777" w:rsidR="00976CC6" w:rsidRDefault="00F04FD9">
      <w:pPr>
        <w:pStyle w:val="Ttulo2"/>
      </w:pPr>
      <w:r>
        <w:t>Proyecto 27 — Digitalización de la gestión de personal en una institución pública de educación superior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0F342B82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40E9F32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3FFE05E0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47188375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F75D87E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46FF3170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Digitalización de la gestión de personal en una institución pública de educación superior</w:t>
            </w:r>
          </w:p>
        </w:tc>
      </w:tr>
      <w:tr w:rsidR="00976CC6" w14:paraId="7E59372B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277FD51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203DCFCA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Plantear una solución operativa que reduzca dispersión documental y facilite seguimiento, trazabilidad y consulta de los principales trámites relacionados con el personal.</w:t>
            </w:r>
          </w:p>
        </w:tc>
      </w:tr>
      <w:tr w:rsidR="00976CC6" w14:paraId="60892562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FA67511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6FE5DE2C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Institución del sistema de Tecnológicos</w:t>
            </w:r>
          </w:p>
        </w:tc>
      </w:tr>
      <w:tr w:rsidR="00976CC6" w14:paraId="2F553F6C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86C13EB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3544E6C1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06DCA7E3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46EECBF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5E7D4569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opciones provienen de su interés en completar lineamientos y mejorar procesos de recursos humanos.</w:t>
            </w:r>
          </w:p>
        </w:tc>
      </w:tr>
    </w:tbl>
    <w:p w14:paraId="5A2161AA" w14:textId="77777777" w:rsidR="00976CC6" w:rsidRDefault="00976CC6">
      <w:pPr>
        <w:spacing w:after="40"/>
      </w:pPr>
    </w:p>
    <w:p w14:paraId="4DACAB6C" w14:textId="77777777" w:rsidR="00976CC6" w:rsidRDefault="00F04FD9">
      <w:pPr>
        <w:pStyle w:val="Ttulo2"/>
      </w:pPr>
      <w:r>
        <w:t>Proyecto 28 — Permanencia del talento especializado en cloud e inteligencia artificial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2256BF42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43920F4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4EB21EDC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24F77EC3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4F3F894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4E94290C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Permanencia del talento especializado en cloud e inteligencia artificial</w:t>
            </w:r>
          </w:p>
        </w:tc>
      </w:tr>
      <w:tr w:rsidR="00976CC6" w14:paraId="6F4FC9EF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5C6CAAB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7659D510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Reconocer los factores profesionales y organizacionales que influyen en la decisión de continuar o abandonar equipos tecnológicos altamente especializados.</w:t>
            </w:r>
          </w:p>
        </w:tc>
      </w:tr>
      <w:tr w:rsidR="00976CC6" w14:paraId="6BB32A3C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302D13B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7E21A490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Empresas de tecnología / equipos cloud e IA</w:t>
            </w:r>
          </w:p>
        </w:tc>
      </w:tr>
      <w:tr w:rsidR="00976CC6" w14:paraId="258B0E7F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3683ECD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613E13D0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241BDDDF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2B7E23F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436F68FF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Ambas opciones reflejan su preocupación por retención, desarrollo, liderazgo y especialización técnica.</w:t>
            </w:r>
          </w:p>
        </w:tc>
      </w:tr>
    </w:tbl>
    <w:p w14:paraId="5C1B88AE" w14:textId="77777777" w:rsidR="00976CC6" w:rsidRDefault="00976CC6">
      <w:pPr>
        <w:spacing w:after="40"/>
      </w:pPr>
    </w:p>
    <w:p w14:paraId="27575ECB" w14:textId="77777777" w:rsidR="00976CC6" w:rsidRDefault="00F04FD9">
      <w:pPr>
        <w:pStyle w:val="Ttulo2"/>
      </w:pPr>
      <w:r>
        <w:t>Proyecto 29 — Desarrollo profesional del personal técnico en entornos de alta especialización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37CBC737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DDC5495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68A5B2DD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04BF7A99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FA65748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4B6F37E0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Desarrollo profesional del personal técnico en entornos de alta especialización</w:t>
            </w:r>
          </w:p>
        </w:tc>
      </w:tr>
      <w:tr w:rsidR="00976CC6" w14:paraId="4A2F69D4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0CEFA7A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5F6BEB51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Proponer mecanismos de crecimiento, aprendizaje, liderazgo y reconocimiento que respondan a las expectativas de especialistas en tecnologías cloud e inteligencia artificial.</w:t>
            </w:r>
          </w:p>
        </w:tc>
      </w:tr>
      <w:tr w:rsidR="00976CC6" w14:paraId="5A2FDDA1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7FBB6F8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2EA7107A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Empresas de tecnología / equipos cloud e IA</w:t>
            </w:r>
          </w:p>
        </w:tc>
      </w:tr>
      <w:tr w:rsidR="00976CC6" w14:paraId="0A6A26EC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9564400" w14:textId="77777777" w:rsidR="00976CC6" w:rsidRDefault="00F04FD9">
            <w:r>
              <w:t xml:space="preserve">Producto </w:t>
            </w:r>
            <w:r>
              <w:lastRenderedPageBreak/>
              <w:t>profesionalizante posible</w:t>
            </w:r>
          </w:p>
        </w:tc>
        <w:tc>
          <w:tcPr>
            <w:tcW w:w="7344" w:type="dxa"/>
          </w:tcPr>
          <w:p w14:paraId="7D7B9E05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Tesis de Maestría con producto profesionalizante por definir durante la delimitación del </w:t>
            </w:r>
            <w:r>
              <w:lastRenderedPageBreak/>
              <w:t>protocolo.</w:t>
            </w:r>
          </w:p>
        </w:tc>
      </w:tr>
      <w:tr w:rsidR="00976CC6" w14:paraId="1FED0E06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563DE03" w14:textId="77777777" w:rsidR="00976CC6" w:rsidRDefault="00F04FD9">
            <w:r>
              <w:lastRenderedPageBreak/>
              <w:t>Vinculación / observaciones</w:t>
            </w:r>
          </w:p>
        </w:tc>
        <w:tc>
          <w:tcPr>
            <w:tcW w:w="7344" w:type="dxa"/>
          </w:tcPr>
          <w:p w14:paraId="0348EE5D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Ambas opciones reflejan su preocupación por retención, desarrollo, liderazgo y especialización técnica.</w:t>
            </w:r>
          </w:p>
        </w:tc>
      </w:tr>
    </w:tbl>
    <w:p w14:paraId="643FC469" w14:textId="77777777" w:rsidR="00976CC6" w:rsidRDefault="00976CC6">
      <w:pPr>
        <w:spacing w:after="40"/>
      </w:pPr>
    </w:p>
    <w:p w14:paraId="7D5EE4E1" w14:textId="77777777" w:rsidR="00976CC6" w:rsidRDefault="00F04FD9">
      <w:pPr>
        <w:pStyle w:val="Ttulo2"/>
      </w:pPr>
      <w:r>
        <w:t>Proyecto 30 — Curva de aprendizaje del personal sin experiencia previa en Reaseguro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418F6630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C7F8BCB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0422AE8F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4ED7D0AC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55008CB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5A6E26EA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Curva de aprendizaje del personal sin experiencia previa en Reaseguro</w:t>
            </w:r>
          </w:p>
        </w:tc>
      </w:tr>
      <w:tr w:rsidR="00976CC6" w14:paraId="08740052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86D4561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230B6D7C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Desarrollar una experiencia estructurada de incorporación que transfiera conocimientos esenciales del negocio y facilite la adaptación inicial al puesto.</w:t>
            </w:r>
          </w:p>
        </w:tc>
      </w:tr>
      <w:tr w:rsidR="00976CC6" w14:paraId="7D98168D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53D0E32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72568E25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Empresa del sector Reaseguro</w:t>
            </w:r>
          </w:p>
        </w:tc>
      </w:tr>
      <w:tr w:rsidR="00976CC6" w14:paraId="2198B794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EA61BD4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5586708D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28C564C7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AC760E2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4DDCC02D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conserva su propuesta original de atender la falta de conocimientos de Reaseguro en personal de nuevo ingreso.</w:t>
            </w:r>
          </w:p>
        </w:tc>
      </w:tr>
    </w:tbl>
    <w:p w14:paraId="37B7E562" w14:textId="77777777" w:rsidR="00976CC6" w:rsidRDefault="00976CC6">
      <w:pPr>
        <w:spacing w:after="40"/>
      </w:pPr>
    </w:p>
    <w:p w14:paraId="24E7B832" w14:textId="77777777" w:rsidR="00976CC6" w:rsidRDefault="00F04FD9">
      <w:pPr>
        <w:pStyle w:val="Ttulo2"/>
      </w:pPr>
      <w:r>
        <w:t>Proyecto 31 — Integración laboral de nuevos colaboradores en empresas de Reaseguro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2C8DC1BA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892169A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4779F3E0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0A3688A7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54DBEE2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22A0B46D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Integración laboral de nuevos colaboradores en empresas de Reaseguro</w:t>
            </w:r>
          </w:p>
        </w:tc>
      </w:tr>
      <w:tr w:rsidR="00976CC6" w14:paraId="16D07F98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92513FB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4E7C6F8E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Establecer contenidos, actividades y mecanismos de acompañamiento que reduzcan errores iniciales y aceleren la comprensión de procesos propios del sector.</w:t>
            </w:r>
          </w:p>
        </w:tc>
      </w:tr>
      <w:tr w:rsidR="00976CC6" w14:paraId="207657F2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7BB9800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52C3112A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Empresa del sector Reaseguro</w:t>
            </w:r>
          </w:p>
        </w:tc>
      </w:tr>
      <w:tr w:rsidR="00976CC6" w14:paraId="407BCDFB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71890AA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0472BAFA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10B138F1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899E2C2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729D1EBD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conserva su propuesta original de atender la falta de conocimientos de Reaseguro en personal de nuevo ingreso.</w:t>
            </w:r>
          </w:p>
        </w:tc>
      </w:tr>
    </w:tbl>
    <w:p w14:paraId="79E227D3" w14:textId="77777777" w:rsidR="00976CC6" w:rsidRDefault="00976CC6">
      <w:pPr>
        <w:spacing w:after="40"/>
      </w:pPr>
    </w:p>
    <w:p w14:paraId="741EC548" w14:textId="77777777" w:rsidR="00976CC6" w:rsidRDefault="00F04FD9">
      <w:pPr>
        <w:pStyle w:val="Ttulo2"/>
      </w:pPr>
      <w:r>
        <w:t>Proyecto 32 — Participación del personal en iniciativas culturales dentro de una institución tecnológica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5F5BDC29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B835045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57AB3D4F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2D194265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219F047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1823B667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Participación del personal en iniciativas culturales dentro de una institución tecnológica</w:t>
            </w:r>
          </w:p>
        </w:tc>
      </w:tr>
      <w:tr w:rsidR="00976CC6" w14:paraId="6D13AC20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D14E047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64ECD77C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Examinar las condiciones que favorecen o limitan el involucramiento de trabajadores y estudiantes para plantear acciones institucionales que incrementen su participación.</w:t>
            </w:r>
          </w:p>
        </w:tc>
      </w:tr>
      <w:tr w:rsidR="00976CC6" w14:paraId="689F5191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6BF4009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12086F37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Institución pública de educación superior</w:t>
            </w:r>
          </w:p>
        </w:tc>
      </w:tr>
      <w:tr w:rsidR="00976CC6" w14:paraId="785ECD5E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309178B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4ED9109A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3AFDE271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7F97ECA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6981FE19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dos opciones aprovechan su interés por mejorar su departamento y por desarrollar un proyecto institucional de lectura.</w:t>
            </w:r>
          </w:p>
        </w:tc>
      </w:tr>
    </w:tbl>
    <w:p w14:paraId="38E4EF54" w14:textId="77777777" w:rsidR="00976CC6" w:rsidRDefault="00976CC6">
      <w:pPr>
        <w:spacing w:after="40"/>
      </w:pPr>
    </w:p>
    <w:p w14:paraId="41BE4108" w14:textId="77777777" w:rsidR="00976CC6" w:rsidRDefault="00F04FD9">
      <w:pPr>
        <w:pStyle w:val="Ttulo2"/>
      </w:pPr>
      <w:r>
        <w:t>Proyecto 33 — Lectura y cultura organizacional como recursos de vinculación interna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2546EE18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AD1AFBD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194FCBB7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48E54758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D28D48E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126F0A27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Lectura y cultura organizacional como recursos de vinculación interna</w:t>
            </w:r>
          </w:p>
        </w:tc>
      </w:tr>
      <w:tr w:rsidR="00976CC6" w14:paraId="148E7D60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EEED842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4BEB14EC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Diseñar una intervención institucional que utilice actividades culturales y de lectura para generar interacción, sentido de pertenencia y colaboración entre integrantes de la comunidad.</w:t>
            </w:r>
          </w:p>
        </w:tc>
      </w:tr>
      <w:tr w:rsidR="00976CC6" w14:paraId="1AD10257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96C84F9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133607AC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Institución pública de educación superior</w:t>
            </w:r>
          </w:p>
        </w:tc>
      </w:tr>
      <w:tr w:rsidR="00976CC6" w14:paraId="53758D4F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F538790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228495DA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663C1EDC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FBAE39E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1FBB0F06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dos opciones aprovechan su interés por mejorar su departamento y por desarrollar un proyecto institucional de lectura.</w:t>
            </w:r>
          </w:p>
        </w:tc>
      </w:tr>
    </w:tbl>
    <w:p w14:paraId="2B78DB47" w14:textId="77777777" w:rsidR="00976CC6" w:rsidRDefault="00976CC6">
      <w:pPr>
        <w:spacing w:after="40"/>
      </w:pPr>
    </w:p>
    <w:p w14:paraId="56810836" w14:textId="77777777" w:rsidR="00976CC6" w:rsidRDefault="00F04FD9">
      <w:pPr>
        <w:pStyle w:val="Ttulo2"/>
      </w:pPr>
      <w:r>
        <w:t>Proyecto 34 — Confianza y comunicación en ambientes laborales con presencia de conflictos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17808ECE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F24DC28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341EAA85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43129AF4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9F32A30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40A63380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Confianza y comunicación en ambientes laborales con presencia de conflictos</w:t>
            </w:r>
          </w:p>
        </w:tc>
      </w:tr>
      <w:tr w:rsidR="00976CC6" w14:paraId="5D6F8FBA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CF5A3B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1CC5703D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Explorar cómo se expresan las tensiones entre colaboradores y qué condiciones dificultan el diálogo para plantear mecanismos de convivencia más efectivos.</w:t>
            </w:r>
          </w:p>
        </w:tc>
      </w:tr>
      <w:tr w:rsidR="00976CC6" w14:paraId="1EDD0FAF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BE9BBEC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70DB0F0B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Organización donde tenga acceso a colaboradores</w:t>
            </w:r>
          </w:p>
        </w:tc>
      </w:tr>
      <w:tr w:rsidR="00976CC6" w14:paraId="325BC7D9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1AF7BA0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642674CD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00179A9D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60E8E7A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777C8C19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mantienen sus intereses en trato digno, comunicación, solución de conflictos y clima organizacional.</w:t>
            </w:r>
          </w:p>
        </w:tc>
      </w:tr>
    </w:tbl>
    <w:p w14:paraId="24933282" w14:textId="77777777" w:rsidR="00976CC6" w:rsidRDefault="00976CC6">
      <w:pPr>
        <w:spacing w:after="40"/>
      </w:pPr>
    </w:p>
    <w:p w14:paraId="3E0564EB" w14:textId="77777777" w:rsidR="00976CC6" w:rsidRDefault="00F04FD9">
      <w:pPr>
        <w:pStyle w:val="Ttulo2"/>
      </w:pPr>
      <w:r>
        <w:t>Proyecto 35 — Prácticas organizacionales para prevenir el deterioro del clima laboral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4596F06B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FFD5B9E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65B0AAD7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75717C60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A920B71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5FCDCE55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Prácticas organizacionales para prevenir el deterioro del clima laboral</w:t>
            </w:r>
          </w:p>
        </w:tc>
      </w:tr>
      <w:tr w:rsidR="00976CC6" w14:paraId="2B4C7572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DBD657D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05EB3492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Proponer acciones de atención temprana centradas en trato digno, escucha, toma de decisiones y resolución de desacuerdos.</w:t>
            </w:r>
          </w:p>
        </w:tc>
      </w:tr>
      <w:tr w:rsidR="00976CC6" w14:paraId="6A65DDDD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F4256EE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1F0DAB00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Organización donde tenga acceso a colaboradores</w:t>
            </w:r>
          </w:p>
        </w:tc>
      </w:tr>
      <w:tr w:rsidR="00976CC6" w14:paraId="1E7746CE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0FD5055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70FFC00B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707BCDA2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0E41A63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29D521BB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mantienen sus intereses en trato digno, comunicación, solución de conflictos y clima organizacional.</w:t>
            </w:r>
          </w:p>
        </w:tc>
      </w:tr>
    </w:tbl>
    <w:p w14:paraId="588CC3B9" w14:textId="77777777" w:rsidR="00976CC6" w:rsidRDefault="00976CC6">
      <w:pPr>
        <w:spacing w:after="40"/>
      </w:pPr>
    </w:p>
    <w:p w14:paraId="2B3D846C" w14:textId="77777777" w:rsidR="00976CC6" w:rsidRDefault="00F04FD9">
      <w:pPr>
        <w:pStyle w:val="Ttulo2"/>
      </w:pPr>
      <w:r>
        <w:t>Proyecto 36 — El factor humano frente a los procesos de transformación tecnológica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2A0BF549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20DF281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1C1D45D0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330CA9FD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7CDB841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1A225B13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factor humano frente a los procesos de transformación tecnológica</w:t>
            </w:r>
          </w:p>
        </w:tc>
      </w:tr>
      <w:tr w:rsidR="00976CC6" w14:paraId="4EE42409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7E230B2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0B72D1B8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Examinar las repercusiones del cambio tecnológico sobre funciones, capacidades y percepción del personal para orientar medidas de acompañamiento organizacional.</w:t>
            </w:r>
          </w:p>
        </w:tc>
      </w:tr>
      <w:tr w:rsidR="00976CC6" w14:paraId="2C8062D7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1473CD8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44F60090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Organización pública o privada en proceso de digitalización</w:t>
            </w:r>
          </w:p>
        </w:tc>
      </w:tr>
      <w:tr w:rsidR="00976CC6" w14:paraId="36DF8BBF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45C935E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7E8E5F00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01298CA0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900E4E5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7259FC1B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propone provisionalmente Gestión del Talento Humano por el peso que da al factor humano; requiere confirmar LGAC.</w:t>
            </w:r>
          </w:p>
        </w:tc>
      </w:tr>
    </w:tbl>
    <w:p w14:paraId="3204907F" w14:textId="77777777" w:rsidR="00976CC6" w:rsidRDefault="00976CC6">
      <w:pPr>
        <w:spacing w:after="40"/>
      </w:pPr>
    </w:p>
    <w:p w14:paraId="74281EB8" w14:textId="77777777" w:rsidR="00976CC6" w:rsidRDefault="00F04FD9">
      <w:pPr>
        <w:pStyle w:val="Ttulo2"/>
      </w:pPr>
      <w:r>
        <w:t>Proyecto 37 — Adaptación laboral ante nuevas tecnologías en organizaciones públicas o privadas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3AAFCF65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22F623B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2ED84A86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3EAA8328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5B431EF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6CEC41F0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Adaptación laboral ante nuevas tecnologías en organizaciones públicas o privadas</w:t>
            </w:r>
          </w:p>
        </w:tc>
      </w:tr>
      <w:tr w:rsidR="00976CC6" w14:paraId="49929CCF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E766FD2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10ACA069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Definir acciones de capacitación, comunicación y acompañamiento que faciliten la transición de los colaboradores hacia nuevas formas de trabajo.</w:t>
            </w:r>
          </w:p>
        </w:tc>
      </w:tr>
      <w:tr w:rsidR="00976CC6" w14:paraId="5EC26564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89681AD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60F98078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Organización pública o privada en proceso de digitalización</w:t>
            </w:r>
          </w:p>
        </w:tc>
      </w:tr>
      <w:tr w:rsidR="00976CC6" w14:paraId="5FB359F5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2B89973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5EE3AEBC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11267110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E8EE8E9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4B8A3BD6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propone provisionalmente Gestión del Talento Humano por el peso que da al factor humano; requiere confirmar LGAC.</w:t>
            </w:r>
          </w:p>
        </w:tc>
      </w:tr>
    </w:tbl>
    <w:p w14:paraId="0ACC3102" w14:textId="77777777" w:rsidR="00976CC6" w:rsidRDefault="00976CC6">
      <w:pPr>
        <w:spacing w:after="40"/>
      </w:pPr>
    </w:p>
    <w:p w14:paraId="5680C40F" w14:textId="77777777" w:rsidR="00976CC6" w:rsidRDefault="00F04FD9">
      <w:pPr>
        <w:pStyle w:val="Ttulo2"/>
      </w:pPr>
      <w:r>
        <w:t>Proyecto 38 — Gestión del personal operativo en el transporte público de zonas periféricas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267FA4E1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4EE6558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68B2980A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2941BF7B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9E51F23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35E83B8F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Gestión del personal operativo en el transporte público de zonas periféricas</w:t>
            </w:r>
          </w:p>
        </w:tc>
      </w:tr>
      <w:tr w:rsidR="00976CC6" w14:paraId="1A55F512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A5BA60D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08FE2ECC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Identificar prácticas de coordinación, liderazgo y asignación de responsabilidades que inciden en la continuidad y calidad del servicio.</w:t>
            </w:r>
          </w:p>
        </w:tc>
      </w:tr>
      <w:tr w:rsidR="00976CC6" w14:paraId="4C1B140A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EA7666A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2710D729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Empresa u organismo de transporte público</w:t>
            </w:r>
          </w:p>
        </w:tc>
      </w:tr>
      <w:tr w:rsidR="00976CC6" w14:paraId="0A1BCCDE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5DC9CCC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3B781DCB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43E43FDE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78F0523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74C4FB29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alternativas conservan su interés original por talento humano, operación del transporte y movilidad periférica.</w:t>
            </w:r>
          </w:p>
        </w:tc>
      </w:tr>
    </w:tbl>
    <w:p w14:paraId="2672F7C0" w14:textId="77777777" w:rsidR="00976CC6" w:rsidRDefault="00976CC6">
      <w:pPr>
        <w:spacing w:after="40"/>
      </w:pPr>
    </w:p>
    <w:p w14:paraId="23973AE5" w14:textId="77777777" w:rsidR="00976CC6" w:rsidRDefault="00F04FD9">
      <w:pPr>
        <w:pStyle w:val="Ttulo2"/>
      </w:pPr>
      <w:r>
        <w:t>Proyecto 39 — Capacidades del talento humano vinculadas con la eficiencia del servicio de movilidad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124472EF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BBB3B3B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58DC30AE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2AF7B010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6F9E7A1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1C37FD28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Capacidades del talento humano vinculadas con la eficiencia del servicio de movilidad</w:t>
            </w:r>
          </w:p>
        </w:tc>
      </w:tr>
      <w:tr w:rsidR="00976CC6" w14:paraId="1786DBC5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B2A290E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1B75F6B9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Proponer acciones de desarrollo y organización del personal que contribuyan a disminuir fallas operativas y mejorar la atención al usuario.</w:t>
            </w:r>
          </w:p>
        </w:tc>
      </w:tr>
      <w:tr w:rsidR="00976CC6" w14:paraId="4C5C5740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BA9CFC3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2C943259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Empresa u organismo de transporte público</w:t>
            </w:r>
          </w:p>
        </w:tc>
      </w:tr>
      <w:tr w:rsidR="00976CC6" w14:paraId="5C11268D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D8C00B4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4F03B3AF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52CE5085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900D13B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4F678E63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alternativas conservan su interés original por talento humano, operación del transporte y movilidad periférica.</w:t>
            </w:r>
          </w:p>
        </w:tc>
      </w:tr>
    </w:tbl>
    <w:p w14:paraId="4FF3CF03" w14:textId="77777777" w:rsidR="00976CC6" w:rsidRDefault="00976CC6">
      <w:pPr>
        <w:spacing w:after="40"/>
      </w:pPr>
    </w:p>
    <w:p w14:paraId="575997FB" w14:textId="77777777" w:rsidR="00976CC6" w:rsidRDefault="00F04FD9">
      <w:pPr>
        <w:pStyle w:val="Ttulo2"/>
      </w:pPr>
      <w:r>
        <w:t>Proyecto 40 — Delegación y liderazgo en equipos con retrabajos y pérdida de productividad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32B93C56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328559F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5D697BA4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5F2CD811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74C8F74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1F28114F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Delegación y liderazgo en equipos con retrabajos y pérdida de productividad</w:t>
            </w:r>
          </w:p>
        </w:tc>
      </w:tr>
      <w:tr w:rsidR="00976CC6" w14:paraId="5F1C807E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669F23F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397F2E35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Determinar qué prácticas de conducción y distribución de responsabilidades generan fallas recurrentes para orientar acciones correctivas en el área operativa.</w:t>
            </w:r>
          </w:p>
        </w:tc>
      </w:tr>
      <w:tr w:rsidR="00976CC6" w14:paraId="62FBFF72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37A486C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65395197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Empresa privada / área operativa</w:t>
            </w:r>
          </w:p>
        </w:tc>
      </w:tr>
      <w:tr w:rsidR="00976CC6" w14:paraId="77512280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883A056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6CAB00F8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17BB23D6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EA584CD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2EE4B9DD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priorizan liderazgo, delegación, comunicación y control, que aparecen como causas centrales en su problemática.</w:t>
            </w:r>
          </w:p>
        </w:tc>
      </w:tr>
    </w:tbl>
    <w:p w14:paraId="015A8656" w14:textId="77777777" w:rsidR="00976CC6" w:rsidRDefault="00976CC6">
      <w:pPr>
        <w:spacing w:after="40"/>
      </w:pPr>
    </w:p>
    <w:p w14:paraId="08E0508F" w14:textId="77777777" w:rsidR="00976CC6" w:rsidRDefault="00F04FD9">
      <w:pPr>
        <w:pStyle w:val="Ttulo2"/>
      </w:pPr>
      <w:r>
        <w:t>Proyecto 41 — Facultamiento del personal como alternativa para mejorar la operación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06B90F62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07F4416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4D63BF91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4E43C4D0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48FDB67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1DE0A5C2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Facultamiento del personal como alternativa para mejorar la operación</w:t>
            </w:r>
          </w:p>
        </w:tc>
      </w:tr>
      <w:tr w:rsidR="00976CC6" w14:paraId="61B063E0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8E24864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3BFFDC3A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Proponer mecanismos de autoridad, comunicación, seguimiento y responsabilidad que permitan agilizar decisiones y disminuir errores en el trabajo cotidiano.</w:t>
            </w:r>
          </w:p>
        </w:tc>
      </w:tr>
      <w:tr w:rsidR="00976CC6" w14:paraId="43D902A6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6F47B2A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2C25DE97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Empresa privada / área operativa</w:t>
            </w:r>
          </w:p>
        </w:tc>
      </w:tr>
      <w:tr w:rsidR="00976CC6" w14:paraId="6B224DC4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7477231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0AF4C47B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3F969B6F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E0E430E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242F2476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priorizan liderazgo, delegación, comunicación y control, que aparecen como causas centrales en su problemática.</w:t>
            </w:r>
          </w:p>
        </w:tc>
      </w:tr>
    </w:tbl>
    <w:p w14:paraId="0FD5BFA1" w14:textId="77777777" w:rsidR="00976CC6" w:rsidRDefault="00976CC6">
      <w:pPr>
        <w:spacing w:after="40"/>
      </w:pPr>
    </w:p>
    <w:p w14:paraId="16252FD9" w14:textId="77777777" w:rsidR="00976CC6" w:rsidRDefault="00F04FD9">
      <w:pPr>
        <w:pStyle w:val="Ttulo2"/>
      </w:pPr>
      <w:r>
        <w:t>Proyecto 42 — Inseguridad laboral y conductas de resguardo del conocimiento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001B832A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BA95FB1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1BC8C432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47BDD614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A83A34C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671C678F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Inseguridad laboral y conductas de resguardo del conocimiento</w:t>
            </w:r>
          </w:p>
        </w:tc>
      </w:tr>
      <w:tr w:rsidR="00976CC6" w14:paraId="5675190C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8CAA424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7107E1FA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Determinar cómo la percepción de estabilidad, la confianza y el reconocimiento se relacionan con la disposición a compartir saberes entre colaboradores.</w:t>
            </w:r>
          </w:p>
        </w:tc>
      </w:tr>
      <w:tr w:rsidR="00976CC6" w14:paraId="0B03909E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54ECA7B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1ABACAD2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Institución educativa o dependencia pública</w:t>
            </w:r>
          </w:p>
        </w:tc>
      </w:tr>
      <w:tr w:rsidR="00976CC6" w14:paraId="59E00822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2CFA4F6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12F8479D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3E43A642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2A4DFBD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0A2811E8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dos opciones recogen su interés por inseguridad, celos profesionales, aislamiento y retención deliberada de conocimiento.</w:t>
            </w:r>
          </w:p>
        </w:tc>
      </w:tr>
    </w:tbl>
    <w:p w14:paraId="444E0C8E" w14:textId="77777777" w:rsidR="00976CC6" w:rsidRDefault="00976CC6">
      <w:pPr>
        <w:spacing w:after="40"/>
      </w:pPr>
    </w:p>
    <w:p w14:paraId="0144854C" w14:textId="77777777" w:rsidR="00976CC6" w:rsidRDefault="00F04FD9">
      <w:pPr>
        <w:pStyle w:val="Ttulo2"/>
      </w:pPr>
      <w:r>
        <w:t>Proyecto 43 — Colaboración organizacional en contextos de competencia y temor a la pérdida del empleo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35A4C77C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CBA62B1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5568EEFA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6B2B9721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D85B1A6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5CFCD95C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Colaboración organizacional en contextos de competencia y temor a la pérdida del empleo</w:t>
            </w:r>
          </w:p>
        </w:tc>
      </w:tr>
      <w:tr w:rsidR="00976CC6" w14:paraId="760AC030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251BEBC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150EDB96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Proponer mecanismos de intercambio y reconocimiento que favorezcan la circulación de información crítica y reduzcan prácticas de aislamiento.</w:t>
            </w:r>
          </w:p>
        </w:tc>
      </w:tr>
      <w:tr w:rsidR="00976CC6" w14:paraId="34AF2199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57BF936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50144530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Institución educativa o dependencia pública</w:t>
            </w:r>
          </w:p>
        </w:tc>
      </w:tr>
      <w:tr w:rsidR="00976CC6" w14:paraId="385F7F62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DA8B848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0CB289DC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7F8AC624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2A6B0DD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0FDBD518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dos opciones recogen su interés por inseguridad, celos profesionales, aislamiento y retención deliberada de conocimiento.</w:t>
            </w:r>
          </w:p>
        </w:tc>
      </w:tr>
    </w:tbl>
    <w:p w14:paraId="09E05DC6" w14:textId="77777777" w:rsidR="00976CC6" w:rsidRDefault="00976CC6">
      <w:pPr>
        <w:spacing w:after="40"/>
      </w:pPr>
    </w:p>
    <w:p w14:paraId="7F7A30CB" w14:textId="77777777" w:rsidR="00976CC6" w:rsidRDefault="00F04FD9">
      <w:pPr>
        <w:pStyle w:val="Ttulo2"/>
      </w:pPr>
      <w:r>
        <w:t>Proyecto 44 — Competencias para la empleabilidad universitaria en la era de la inteligencia artificial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62421C15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DAEE0F9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08F96270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23F33A71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D3C30B7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2925A337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Competencias para la empleabilidad universitaria en la era de la inteligencia artificial</w:t>
            </w:r>
          </w:p>
        </w:tc>
      </w:tr>
      <w:tr w:rsidR="00976CC6" w14:paraId="6D829E8C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515C323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6EEBF77E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Reconocer los conocimientos y habilidades que demandan los entornos laborales emergentes para orientar acciones de preparación profesional de estudiantes y egresados.</w:t>
            </w:r>
          </w:p>
        </w:tc>
      </w:tr>
      <w:tr w:rsidR="00976CC6" w14:paraId="63B1109C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70951C7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4B930EF1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Institución de educación superior / estudiantes próximos a egresar y egresados</w:t>
            </w:r>
          </w:p>
        </w:tc>
      </w:tr>
      <w:tr w:rsidR="00976CC6" w14:paraId="62561745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AD72171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4A2AADB0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146EDDA8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BC7A635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5540078F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recomienda centrar el estudio en empleabilidad e IA y no mezclarlo con deserción escolar en el mismo proyecto.</w:t>
            </w:r>
          </w:p>
        </w:tc>
      </w:tr>
    </w:tbl>
    <w:p w14:paraId="7C3A2E4D" w14:textId="77777777" w:rsidR="00976CC6" w:rsidRDefault="00976CC6">
      <w:pPr>
        <w:spacing w:after="40"/>
      </w:pPr>
    </w:p>
    <w:p w14:paraId="5F0F299F" w14:textId="77777777" w:rsidR="00976CC6" w:rsidRDefault="00F04FD9">
      <w:pPr>
        <w:pStyle w:val="Ttulo2"/>
      </w:pPr>
      <w:r>
        <w:t>Proyecto 45 — Transición del aula al empleo ante la incorporación de inteligencia artificial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18862B3B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3BC9718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54FD67DB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653C7409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E3534C5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0A366E91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Transición del aula al empleo ante la incorporación de inteligencia artificial</w:t>
            </w:r>
          </w:p>
        </w:tc>
      </w:tr>
      <w:tr w:rsidR="00976CC6" w14:paraId="19F1135A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B3C626C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3698AB51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Contrastar las capacidades de egresados con requerimientos actuales del mercado laboral para proponer acciones institucionales que faciliten su inserción profesional.</w:t>
            </w:r>
          </w:p>
        </w:tc>
      </w:tr>
      <w:tr w:rsidR="00976CC6" w14:paraId="298AA0CD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0801DC4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5E02B946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Institución de educación superior / estudiantes próximos a egresar y egresados</w:t>
            </w:r>
          </w:p>
        </w:tc>
      </w:tr>
      <w:tr w:rsidR="00976CC6" w14:paraId="4404B882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647A14E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4503F617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6461754E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4271923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6AFC193F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recomienda centrar el estudio en empleabilidad e IA y no mezclarlo con deserción escolar en el mismo proyecto.</w:t>
            </w:r>
          </w:p>
        </w:tc>
      </w:tr>
    </w:tbl>
    <w:p w14:paraId="09DE0F13" w14:textId="77777777" w:rsidR="00976CC6" w:rsidRDefault="00976CC6">
      <w:pPr>
        <w:spacing w:after="40"/>
      </w:pPr>
    </w:p>
    <w:p w14:paraId="26F5084C" w14:textId="77777777" w:rsidR="00976CC6" w:rsidRDefault="00F04FD9">
      <w:pPr>
        <w:pStyle w:val="Ttulo2"/>
      </w:pPr>
      <w:r>
        <w:t>Proyecto 46 — Criterios de selección y seguimiento del personal en organizaciones con brechas de desempeño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11E648A1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14C0E86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7DD5E605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278F84FE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A7CF0E0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3631978B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Criterios de selección y seguimiento del personal en organizaciones con brechas de desempeño</w:t>
            </w:r>
          </w:p>
        </w:tc>
      </w:tr>
      <w:tr w:rsidR="00976CC6" w14:paraId="39DDEE85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7EDC16A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0721E1BE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Examinar la congruencia entre requisitos de ingreso, capacidades demostradas y resultados posteriores para detectar puntos de mejora en las decisiones de personal.</w:t>
            </w:r>
          </w:p>
        </w:tc>
      </w:tr>
      <w:tr w:rsidR="00976CC6" w14:paraId="2767C8B0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2143C83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2D62190D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Organización donde labora</w:t>
            </w:r>
          </w:p>
        </w:tc>
      </w:tr>
      <w:tr w:rsidR="00976CC6" w14:paraId="26252019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38ACDEB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0F0AA33D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3D23DC2E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94D16C0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1D6EC262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alternativas delimitan sus intereses en contratación, capacidades tecnológicas, desempeño y seguimiento.</w:t>
            </w:r>
          </w:p>
        </w:tc>
      </w:tr>
    </w:tbl>
    <w:p w14:paraId="23C29B7E" w14:textId="77777777" w:rsidR="00976CC6" w:rsidRDefault="00976CC6">
      <w:pPr>
        <w:spacing w:after="40"/>
      </w:pPr>
    </w:p>
    <w:p w14:paraId="7BD3EEE3" w14:textId="77777777" w:rsidR="00976CC6" w:rsidRDefault="00F04FD9">
      <w:pPr>
        <w:pStyle w:val="Ttulo2"/>
      </w:pPr>
      <w:r>
        <w:t>Proyecto 47 — Desempeño laboral y retroalimentación como soporte de la gestión de personas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40B72DA5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C806A90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3584BF99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47BAE86E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E5EDD58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285E60F9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Desempeño laboral y retroalimentación como soporte de la gestión de personas</w:t>
            </w:r>
          </w:p>
        </w:tc>
      </w:tr>
      <w:tr w:rsidR="00976CC6" w14:paraId="16C63370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87391BC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34AAC7F8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Establecer mecanismos de seguimiento que permitan identificar avances, necesidades de capacitación y desviaciones en el cumplimiento de responsabilidades.</w:t>
            </w:r>
          </w:p>
        </w:tc>
      </w:tr>
      <w:tr w:rsidR="00976CC6" w14:paraId="3E4D83DA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CB007F5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182E2BA8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Organización donde labora</w:t>
            </w:r>
          </w:p>
        </w:tc>
      </w:tr>
      <w:tr w:rsidR="00976CC6" w14:paraId="08BE74E7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EC82866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1FC2A19B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723BA4E6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D97813C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0845A0EF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alternativas delimitan sus intereses en contratación, capacidades tecnológicas, desempeño y seguimiento.</w:t>
            </w:r>
          </w:p>
        </w:tc>
      </w:tr>
    </w:tbl>
    <w:p w14:paraId="7531EE9B" w14:textId="77777777" w:rsidR="00976CC6" w:rsidRDefault="00976CC6">
      <w:pPr>
        <w:spacing w:after="40"/>
      </w:pPr>
    </w:p>
    <w:p w14:paraId="179BB59C" w14:textId="77777777" w:rsidR="00976CC6" w:rsidRDefault="00F04FD9">
      <w:pPr>
        <w:pStyle w:val="Ttulo2"/>
      </w:pPr>
      <w:r>
        <w:t>Proyecto 48 — Carga operativa y distribución de recursos en servicios profesionales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5CA2BDD6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B92DA8B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5BD6DB2A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0B6A0274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A59A3F0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0BF32F4B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Carga operativa y distribución de recursos en servicios profesionales</w:t>
            </w:r>
          </w:p>
        </w:tc>
      </w:tr>
      <w:tr w:rsidR="00976CC6" w14:paraId="679182C4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CECC413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222B05FD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Cuantificar el uso de tiempo, capacidades y personal en la atención de casos para localizar desequilibrios que generan retrasos y costos innecesarios.</w:t>
            </w:r>
          </w:p>
        </w:tc>
      </w:tr>
      <w:tr w:rsidR="00976CC6" w14:paraId="1AEFF2B0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4527A76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7B30D1DD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Empresa de servicios profesionales / gestión de casos y proyectos</w:t>
            </w:r>
          </w:p>
        </w:tc>
      </w:tr>
      <w:tr w:rsidR="00976CC6" w14:paraId="763269ED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23E16E5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2300F136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052A20A3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7169A9E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09365A12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dos propuestas derivan de sus funciones como Practice Manager y de su interés en carga operativa, asignación de casos y recursos.</w:t>
            </w:r>
          </w:p>
        </w:tc>
      </w:tr>
    </w:tbl>
    <w:p w14:paraId="3C32B441" w14:textId="77777777" w:rsidR="00976CC6" w:rsidRDefault="00976CC6">
      <w:pPr>
        <w:spacing w:after="40"/>
      </w:pPr>
    </w:p>
    <w:p w14:paraId="0039ED72" w14:textId="77777777" w:rsidR="00976CC6" w:rsidRDefault="00F04FD9">
      <w:pPr>
        <w:pStyle w:val="Ttulo2"/>
      </w:pPr>
      <w:r>
        <w:t>Proyecto 49 — Asignación de casos y eficiencia del trabajo en equipos de servicios especializados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6B9F3D55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956DAFF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241C4567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7222A09E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700D991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56A77AE6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Asignación de casos y eficiencia del trabajo en equipos de servicios especializados</w:t>
            </w:r>
          </w:p>
        </w:tc>
      </w:tr>
      <w:tr w:rsidR="00976CC6" w14:paraId="0EBB9CF2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578D026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76D61A4B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Establecer criterios de distribución de actividades sustentados en volumen, complejidad, disponibilidad y tiempos de respuesta para mejorar el aprovechamiento de recursos humanos.</w:t>
            </w:r>
          </w:p>
        </w:tc>
      </w:tr>
      <w:tr w:rsidR="00976CC6" w14:paraId="12111EC4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E80A064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37960A2D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Empresa de servicios profesionales / gestión de casos y proyectos</w:t>
            </w:r>
          </w:p>
        </w:tc>
      </w:tr>
      <w:tr w:rsidR="00976CC6" w14:paraId="246E3454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5D60472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6E754893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4E9AD22F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2DA36FC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787C2B6C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dos propuestas derivan de sus funciones como Practice Manager y de su interés en carga operativa, asignación de casos y recursos.</w:t>
            </w:r>
          </w:p>
        </w:tc>
      </w:tr>
    </w:tbl>
    <w:p w14:paraId="247E29F8" w14:textId="77777777" w:rsidR="00976CC6" w:rsidRDefault="00976CC6">
      <w:pPr>
        <w:spacing w:after="40"/>
      </w:pPr>
    </w:p>
    <w:p w14:paraId="171CE138" w14:textId="77777777" w:rsidR="00976CC6" w:rsidRDefault="00F04FD9">
      <w:r>
        <w:br w:type="page"/>
      </w:r>
    </w:p>
    <w:p w14:paraId="49F8D7D1" w14:textId="77777777" w:rsidR="00976CC6" w:rsidRDefault="00F04FD9">
      <w:pPr>
        <w:pStyle w:val="Ttulo1"/>
      </w:pPr>
      <w:r>
        <w:t>LGAC: INVESTIGACIÓN DE MERCADOS PARA EL LANZAMIENTO DE NUEVOS PRODUCTOS — 15 PROYECTOS</w:t>
      </w:r>
    </w:p>
    <w:p w14:paraId="6A7C48C9" w14:textId="77777777" w:rsidR="00976CC6" w:rsidRDefault="00F04FD9">
      <w:pPr>
        <w:pStyle w:val="Ttulo2"/>
      </w:pPr>
      <w:r>
        <w:t>Proyecto 1 — Necesidades del consumidor y oportunidades comerciales para nuevos productos o servicios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5E7C32E7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D013B62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734FFBCF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Selección del banco</w:t>
            </w:r>
          </w:p>
        </w:tc>
      </w:tr>
      <w:tr w:rsidR="00976CC6" w14:paraId="68BFDF72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DB9A7C0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366556CE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Necesidades del consumidor y oportunidades comerciales para nuevos productos o servicios</w:t>
            </w:r>
          </w:p>
        </w:tc>
      </w:tr>
      <w:tr w:rsidR="00976CC6" w14:paraId="48D2161F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3EC049D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3079B99A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Reconocer problemas no resueltos, preferencias y disposición de compra para orientar decisiones de desarrollo comercial.</w:t>
            </w:r>
          </w:p>
        </w:tc>
      </w:tr>
      <w:tr w:rsidR="00976CC6" w14:paraId="57BEFF42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EA7808C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3AFB5A2B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Emprendimientos, PyMEs, servicios universitarios</w:t>
            </w:r>
          </w:p>
        </w:tc>
      </w:tr>
      <w:tr w:rsidR="00976CC6" w14:paraId="0255E3C6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553666F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7B8D99E5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Estudio de oportunidad de mercado</w:t>
            </w:r>
          </w:p>
        </w:tc>
      </w:tr>
      <w:tr w:rsidR="00976CC6" w14:paraId="2BA9C37B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40FE6E4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61198901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Investigación de mercado y validación de nuevos productos o servicios.</w:t>
            </w:r>
          </w:p>
        </w:tc>
      </w:tr>
    </w:tbl>
    <w:p w14:paraId="2ABD108A" w14:textId="77777777" w:rsidR="00976CC6" w:rsidRDefault="00976CC6">
      <w:pPr>
        <w:spacing w:after="40"/>
      </w:pPr>
    </w:p>
    <w:p w14:paraId="32304338" w14:textId="77777777" w:rsidR="00976CC6" w:rsidRDefault="00F04FD9">
      <w:pPr>
        <w:pStyle w:val="Ttulo2"/>
      </w:pPr>
      <w:r>
        <w:t>Proyecto 2 — Disposición a pagar por servicios con valor agregado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3281B34D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08F80F5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1C52E0AB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Selección del banco</w:t>
            </w:r>
          </w:p>
        </w:tc>
      </w:tr>
      <w:tr w:rsidR="00976CC6" w14:paraId="6C2782FE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4C85246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04091998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Disposición a pagar por servicios con valor agregado</w:t>
            </w:r>
          </w:p>
        </w:tc>
      </w:tr>
      <w:tr w:rsidR="00976CC6" w14:paraId="33E94F84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2D93742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2229AD47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Estimar sensibilidad al precio, atributos valorados y segmentos con mayor intención de compra.</w:t>
            </w:r>
          </w:p>
        </w:tc>
      </w:tr>
      <w:tr w:rsidR="00976CC6" w14:paraId="6B9EB980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89C42D0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3DBBE075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Servicios digitales, educación, bienestar, movilidad</w:t>
            </w:r>
          </w:p>
        </w:tc>
      </w:tr>
      <w:tr w:rsidR="00976CC6" w14:paraId="4176CF65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33F4AE7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6E294CDE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Arquitectura de precios</w:t>
            </w:r>
          </w:p>
        </w:tc>
      </w:tr>
      <w:tr w:rsidR="00976CC6" w14:paraId="64EFC465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5FF1B27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26C16942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Viabilidad comercial, valor percibido y disposición de pago.</w:t>
            </w:r>
          </w:p>
        </w:tc>
      </w:tr>
    </w:tbl>
    <w:p w14:paraId="5D4E321A" w14:textId="77777777" w:rsidR="00976CC6" w:rsidRDefault="00976CC6">
      <w:pPr>
        <w:spacing w:after="40"/>
      </w:pPr>
    </w:p>
    <w:p w14:paraId="1BE5005D" w14:textId="77777777" w:rsidR="00976CC6" w:rsidRDefault="00F04FD9">
      <w:pPr>
        <w:pStyle w:val="Ttulo2"/>
      </w:pPr>
      <w:r>
        <w:t>Proyecto 3 — Experiencia del usuario como factor de adopción de nuevos servicios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62E2507A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4BBF5C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63F90283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Selección del banco</w:t>
            </w:r>
          </w:p>
        </w:tc>
      </w:tr>
      <w:tr w:rsidR="00976CC6" w14:paraId="569D4FF2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F363FF3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7F4008C4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Experiencia del usuario como factor de adopción de nuevos servicios</w:t>
            </w:r>
          </w:p>
        </w:tc>
      </w:tr>
      <w:tr w:rsidR="00976CC6" w14:paraId="080301A4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C10E3C8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5EFF6CEF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Reconocer puntos de fricción, expectativas y momentos críticos que influyen en la decisión de uso o recompra.</w:t>
            </w:r>
          </w:p>
        </w:tc>
      </w:tr>
      <w:tr w:rsidR="00976CC6" w14:paraId="7BDF55FD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662AADF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424212FD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Servicios digitales y presenciales</w:t>
            </w:r>
          </w:p>
        </w:tc>
      </w:tr>
      <w:tr w:rsidR="00976CC6" w14:paraId="365236A8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1F2C232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1910D899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Mapa de experiencia del cliente</w:t>
            </w:r>
          </w:p>
        </w:tc>
      </w:tr>
      <w:tr w:rsidR="00976CC6" w14:paraId="7B7830FC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B07930A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3CA0AF77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Experiencia del usuario como condición de adopción de nuevos servicios.</w:t>
            </w:r>
          </w:p>
        </w:tc>
      </w:tr>
    </w:tbl>
    <w:p w14:paraId="4CFC1BB2" w14:textId="77777777" w:rsidR="00976CC6" w:rsidRDefault="00976CC6">
      <w:pPr>
        <w:spacing w:after="40"/>
      </w:pPr>
    </w:p>
    <w:p w14:paraId="7EBF6815" w14:textId="77777777" w:rsidR="00976CC6" w:rsidRDefault="00F04FD9">
      <w:pPr>
        <w:pStyle w:val="Ttulo2"/>
      </w:pPr>
      <w:r>
        <w:t>Proyecto 4 — Modelo de investigación de mercados para la validación de nuevos servicios educativos y de educación continua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01FD2127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008E777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40A48132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035C1DE5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6ED7B4E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3FA04AA3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de investigación de mercados para la validación de nuevos servicios educativos y de educación continua</w:t>
            </w:r>
          </w:p>
        </w:tc>
      </w:tr>
      <w:tr w:rsidR="00976CC6" w14:paraId="7A2C4AA8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FF38306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3BF67D28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 instituciones pueden desarrollar cursos, diplomados, certificaciones y servicios sin contar previamente con evidencia suficiente sobre demanda y disposición de compra. Objetivo: Diseñar y aplicar un modelo de investigación de mercados que permita evaluar demanda, perfil del usuario, atributos esperados y viabilidad de nuevos servicios.</w:t>
            </w:r>
          </w:p>
        </w:tc>
      </w:tr>
      <w:tr w:rsidR="00976CC6" w14:paraId="3A665357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0391B27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79D34E0D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Instituciones de educación superior, educación continua y capacitación profesional.</w:t>
            </w:r>
          </w:p>
        </w:tc>
      </w:tr>
      <w:tr w:rsidR="00976CC6" w14:paraId="41793033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2980BF2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1E0F0680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Trabajo de tesis y publicación de resumen de tesis y participación en coloquio.</w:t>
            </w:r>
          </w:p>
        </w:tc>
      </w:tr>
      <w:tr w:rsidR="00976CC6" w14:paraId="5DB38F1B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13ADAE2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29EBFF72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Investigación de mercado y validación de nuevos productos o servicios.</w:t>
            </w:r>
          </w:p>
        </w:tc>
      </w:tr>
    </w:tbl>
    <w:p w14:paraId="4C85DEB7" w14:textId="77777777" w:rsidR="00976CC6" w:rsidRDefault="00976CC6">
      <w:pPr>
        <w:spacing w:after="40"/>
      </w:pPr>
    </w:p>
    <w:p w14:paraId="46BDFF80" w14:textId="77777777" w:rsidR="00976CC6" w:rsidRDefault="00F04FD9">
      <w:pPr>
        <w:pStyle w:val="Ttulo2"/>
      </w:pPr>
      <w:r>
        <w:t>Proyecto 5 — Modelo de adopción y retención de usuarios para servicios prémium en plataformas digitales de dos lados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04691D1E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1FFB65C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4A038744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562CE03A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F8EB11C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302D5544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de adopción y retención de usuarios para servicios prémium en plataformas digitales de dos lados</w:t>
            </w:r>
          </w:p>
        </w:tc>
      </w:tr>
      <w:tr w:rsidR="00976CC6" w14:paraId="52A01EB2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2A2F8B3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112BA686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incorporación de nuevas categorías prémium requiere equilibrar expectativas, beneficios e incentivos entre los diferentes participantes de una plataforma. Objetivo: Determinar los factores que influyen en la adopción, permanencia y percepción de valor de nuevos servicios prémium en plataformas digitales.</w:t>
            </w:r>
          </w:p>
        </w:tc>
      </w:tr>
      <w:tr w:rsidR="00976CC6" w14:paraId="1F90A180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3C67F75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5114A1D1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Plataformas digitales, movilidad, transporte y economía de plataformas.</w:t>
            </w:r>
          </w:p>
        </w:tc>
      </w:tr>
      <w:tr w:rsidR="00976CC6" w14:paraId="017B43C4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A90656C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608FA35E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Trabajo de tesis y publicación de resumen de tesis y participación en coloquio.</w:t>
            </w:r>
          </w:p>
        </w:tc>
      </w:tr>
      <w:tr w:rsidR="00976CC6" w14:paraId="050A0006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0E357EB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5CB0C888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Adopción, escalabilidad y retención en plataformas digitales de dos lados.</w:t>
            </w:r>
          </w:p>
        </w:tc>
      </w:tr>
    </w:tbl>
    <w:p w14:paraId="6BAF87E5" w14:textId="77777777" w:rsidR="00976CC6" w:rsidRDefault="00976CC6">
      <w:pPr>
        <w:spacing w:after="40"/>
      </w:pPr>
    </w:p>
    <w:p w14:paraId="47FD525A" w14:textId="77777777" w:rsidR="00976CC6" w:rsidRDefault="00F04FD9">
      <w:pPr>
        <w:pStyle w:val="Ttulo2"/>
      </w:pPr>
      <w:r>
        <w:t>Proyecto 6 — Sistema de métricas digitales para evaluar la efectividad de las estrategias de mercadotecnia y apoyar la toma de decisiones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45E2604B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C4D31C4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187B1BB3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66A5CC51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894F4EA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25847C6B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 de métricas digitales para evaluar la efectividad de las estrategias de mercadotecnia y apoyar la toma de decisiones</w:t>
            </w:r>
          </w:p>
        </w:tc>
      </w:tr>
      <w:tr w:rsidR="00976CC6" w14:paraId="58174816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19C2927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5EE37BF5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alcance, interacciones y seguidores en medios digitales no necesariamente se traducen en ventas, posicionamiento o cumplimiento de objetivos organizacionales. Objetivo: Diseñar un sistema de indicadores que relacione las métricas digitales con resultados comerciales y organizacionales.</w:t>
            </w:r>
          </w:p>
        </w:tc>
      </w:tr>
      <w:tr w:rsidR="00976CC6" w14:paraId="4A69FA65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0355062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685971A7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PyMEs, empresas de servicios, instituciones educativas y organizaciones públicas o privadas.</w:t>
            </w:r>
          </w:p>
        </w:tc>
      </w:tr>
      <w:tr w:rsidR="00976CC6" w14:paraId="1D385204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EB7CFA7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4CA62723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Trabajo de tesis y publicación de resumen de tesis y participación en coloquio.</w:t>
            </w:r>
          </w:p>
        </w:tc>
      </w:tr>
      <w:tr w:rsidR="00976CC6" w14:paraId="2F9FF482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4AF374D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20E94244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Interpretación de métricas digitales y toma de decisiones de marketing.</w:t>
            </w:r>
          </w:p>
        </w:tc>
      </w:tr>
    </w:tbl>
    <w:p w14:paraId="2673F5D8" w14:textId="77777777" w:rsidR="00976CC6" w:rsidRDefault="00976CC6">
      <w:pPr>
        <w:spacing w:after="40"/>
      </w:pPr>
    </w:p>
    <w:p w14:paraId="49AB3869" w14:textId="77777777" w:rsidR="00976CC6" w:rsidRDefault="00F04FD9">
      <w:pPr>
        <w:pStyle w:val="Ttulo2"/>
      </w:pPr>
      <w:r>
        <w:t>Proyecto 7 — El papel de la investigación de mercados en el lanzamiento, validación y seguimiento de nuevos productos o servicios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53D44FB6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89FDEEC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3837E837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712DCF1B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302C8C5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6CDCE443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papel de la investigación de mercados en el lanzamiento, validación y seguimiento de nuevos productos o servicios</w:t>
            </w:r>
          </w:p>
        </w:tc>
      </w:tr>
      <w:tr w:rsidR="00976CC6" w14:paraId="1960EC4F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56F26E3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1433917C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Analizar y evaluar el alcance de la investigación de mercados como sistema de apoyo para definir problemas, validar oportunidades y sustentar decisiones de lanzamiento.</w:t>
            </w:r>
          </w:p>
        </w:tc>
      </w:tr>
      <w:tr w:rsidR="00976CC6" w14:paraId="24AA2E47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6565742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295E6089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Organizaciones que desarrollan nuevos productos o servicios en México.</w:t>
            </w:r>
          </w:p>
        </w:tc>
      </w:tr>
      <w:tr w:rsidR="00976CC6" w14:paraId="216D8F56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FBE30B6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2E5F8492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Investigación de tesis con posibilidad de presentación en seminario o coloquio de investigación.</w:t>
            </w:r>
          </w:p>
        </w:tc>
      </w:tr>
      <w:tr w:rsidR="00976CC6" w14:paraId="70E488A1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32095DC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1421D491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Investigación de mercado y validación de nuevos productos o servicios.</w:t>
            </w:r>
          </w:p>
        </w:tc>
      </w:tr>
    </w:tbl>
    <w:p w14:paraId="0A5A840C" w14:textId="77777777" w:rsidR="00976CC6" w:rsidRDefault="00976CC6">
      <w:pPr>
        <w:spacing w:after="40"/>
      </w:pPr>
    </w:p>
    <w:p w14:paraId="4D888811" w14:textId="77777777" w:rsidR="00976CC6" w:rsidRDefault="00F04FD9">
      <w:pPr>
        <w:pStyle w:val="Ttulo2"/>
      </w:pPr>
      <w:r>
        <w:t>Proyecto 8 — Investigación de mercados internacionales para proyectos de marketing digital aplicables en México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70354586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9D8C780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5C6A2C60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2257C1B8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6B9200A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470EEAF0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Investigación de mercados internacionales para proyectos de marketing digital aplicables en México</w:t>
            </w:r>
          </w:p>
        </w:tc>
      </w:tr>
      <w:tr w:rsidR="00976CC6" w14:paraId="67AA73E5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BAF8317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3744DBA1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Analizar mercados internacionales para comprender cambios demográficos, económicos, tecnológicos, competitivos, políticos y legales que orienten proyectos de marketing digital.</w:t>
            </w:r>
          </w:p>
        </w:tc>
      </w:tr>
      <w:tr w:rsidR="00976CC6" w14:paraId="08C5F041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12D122E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091F171A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Empresas y organizaciones con actividades de marketing o publicidad en México.</w:t>
            </w:r>
          </w:p>
        </w:tc>
      </w:tr>
      <w:tr w:rsidR="00976CC6" w14:paraId="22840547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C9E9CBF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5BF00887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Investigación de tesis con posibilidad de presentación en seminario o coloquio de investigación.</w:t>
            </w:r>
          </w:p>
        </w:tc>
      </w:tr>
      <w:tr w:rsidR="00976CC6" w14:paraId="17FAD2BA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DCB2D4A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36954813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Marketing digital y análisis comparativo de mercados.</w:t>
            </w:r>
          </w:p>
        </w:tc>
      </w:tr>
    </w:tbl>
    <w:p w14:paraId="0C72EA89" w14:textId="77777777" w:rsidR="00976CC6" w:rsidRDefault="00976CC6">
      <w:pPr>
        <w:spacing w:after="40"/>
      </w:pPr>
    </w:p>
    <w:p w14:paraId="2F9C4FC1" w14:textId="77777777" w:rsidR="00976CC6" w:rsidRDefault="00F04FD9">
      <w:pPr>
        <w:pStyle w:val="Ttulo2"/>
      </w:pPr>
      <w:r>
        <w:t>Proyecto 9 — Relación entre las métricas digitales y el cumplimiento de objetivos organizacionales en estrategias de comunicación y comercialización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71A207E9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AAC6B9E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63A95155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0A9E595E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0167445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28777A5F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Relación entre las métricas digitales y el cumplimiento de objetivos organizacionales en estrategias de comunicación y comercialización</w:t>
            </w:r>
          </w:p>
        </w:tc>
      </w:tr>
      <w:tr w:rsidR="00976CC6" w14:paraId="735AECE0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7D7303B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15623368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Evaluar la relación entre las métricas digitales y el cumplimiento de objetivos organizacionales para fortalecer la toma de decisiones en comunicación y marketing.</w:t>
            </w:r>
          </w:p>
        </w:tc>
      </w:tr>
      <w:tr w:rsidR="00976CC6" w14:paraId="33EC8A59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23E5440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2C32CCEE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Empresas privadas, instituciones públicas, organismos de comunicación social y organizaciones con presencia digital.</w:t>
            </w:r>
          </w:p>
        </w:tc>
      </w:tr>
      <w:tr w:rsidR="00976CC6" w14:paraId="6A98B620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484588B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344588AA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Modelo de evaluación de indicadores digitales para la toma de decisiones organizacionales.</w:t>
            </w:r>
          </w:p>
        </w:tc>
      </w:tr>
      <w:tr w:rsidR="00976CC6" w14:paraId="18108ECA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F8FD7B1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4C529AFC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Interpretación de métricas digitales y toma de decisiones de marketing.</w:t>
            </w:r>
          </w:p>
        </w:tc>
      </w:tr>
    </w:tbl>
    <w:p w14:paraId="4E429BAC" w14:textId="77777777" w:rsidR="00976CC6" w:rsidRDefault="00976CC6">
      <w:pPr>
        <w:spacing w:after="40"/>
      </w:pPr>
    </w:p>
    <w:p w14:paraId="6C5AE97A" w14:textId="77777777" w:rsidR="00976CC6" w:rsidRDefault="00F04FD9">
      <w:pPr>
        <w:pStyle w:val="Ttulo2"/>
      </w:pPr>
      <w:r>
        <w:t>Proyecto 10 — Factores de mercado que condicionan la aceptación de nuevos productos y servicios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2315507C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6BBDEE9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20637893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20409B82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3BD578D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11D48009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Factores de mercado que condicionan la aceptación de nuevos productos y servicios</w:t>
            </w:r>
          </w:p>
        </w:tc>
      </w:tr>
      <w:tr w:rsidR="00976CC6" w14:paraId="648BEB46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99A9394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6A1C8E4C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Determinar la factibilidad comercial de una propuesta mediante el estudio de la demanda potencial, la competencia, la disposición de compra y los canales de acceso, a fin de sustentar decisiones previas a su lanzamiento.</w:t>
            </w:r>
          </w:p>
        </w:tc>
      </w:tr>
      <w:tr w:rsidR="00976CC6" w14:paraId="4EAED553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6CDCB52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7FFE0265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Academia, servicios universitarios o emprendimiento</w:t>
            </w:r>
          </w:p>
        </w:tc>
      </w:tr>
      <w:tr w:rsidR="00976CC6" w14:paraId="585AA360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43ABC14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7C4E0675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1D3CCAB7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83A70DE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6508CA11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dos opciones conservan su interés por saber si una propuesta responde a una necesidad real antes de introducirla al mercado.</w:t>
            </w:r>
          </w:p>
        </w:tc>
      </w:tr>
    </w:tbl>
    <w:p w14:paraId="40398E78" w14:textId="77777777" w:rsidR="00976CC6" w:rsidRDefault="00976CC6">
      <w:pPr>
        <w:spacing w:after="40"/>
      </w:pPr>
    </w:p>
    <w:p w14:paraId="7B1B7013" w14:textId="77777777" w:rsidR="00976CC6" w:rsidRDefault="00F04FD9">
      <w:pPr>
        <w:pStyle w:val="Ttulo2"/>
      </w:pPr>
      <w:r>
        <w:t>Proyecto 11 — Necesidades del consumidor y oportunidades comerciales en entornos académicos y emprendedores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369D7957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6A78AFA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448B7F3F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0C7C3FAA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244D632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35DA22F7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Necesidades del consumidor y oportunidades comerciales en entornos académicos y emprendedores</w:t>
            </w:r>
          </w:p>
        </w:tc>
      </w:tr>
      <w:tr w:rsidR="00976CC6" w14:paraId="298C375A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5A31FBF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2E05A4B3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Establecer qué necesidades no cubiertas representan posibilidades reales de negocio, considerando características del público objetivo, oferta existente y comportamiento de compra.</w:t>
            </w:r>
          </w:p>
        </w:tc>
      </w:tr>
      <w:tr w:rsidR="00976CC6" w14:paraId="74B6262F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33446C0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078AD911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Academia, servicios universitarios o emprendimiento</w:t>
            </w:r>
          </w:p>
        </w:tc>
      </w:tr>
      <w:tr w:rsidR="00976CC6" w14:paraId="6BEE656C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AE3D513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6171F5C5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5FDA3B16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3B5DECA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6330BD47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dos opciones conservan su interés por saber si una propuesta responde a una necesidad real antes de introducirla al mercado.</w:t>
            </w:r>
          </w:p>
        </w:tc>
      </w:tr>
    </w:tbl>
    <w:p w14:paraId="5219A337" w14:textId="77777777" w:rsidR="00976CC6" w:rsidRDefault="00976CC6">
      <w:pPr>
        <w:spacing w:after="40"/>
      </w:pPr>
    </w:p>
    <w:p w14:paraId="3C976839" w14:textId="77777777" w:rsidR="00976CC6" w:rsidRDefault="00F04FD9">
      <w:pPr>
        <w:pStyle w:val="Ttulo2"/>
      </w:pPr>
      <w:r>
        <w:t>Proyecto 12 — Adopción de servicios prémium en plataformas digitales de transporte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67DA0A70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786141F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0DBEB2B2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4E38CF1D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2CF583C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5778BEB3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Adopción de servicios prémium en plataformas digitales de transporte</w:t>
            </w:r>
          </w:p>
        </w:tc>
      </w:tr>
      <w:tr w:rsidR="00976CC6" w14:paraId="59624687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46E6F90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4BBAD3F5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Precisar qué atributos, incentivos, percepciones de valor y condiciones de pago influyen en la decisión de uso entre clientes y socios conductores.</w:t>
            </w:r>
          </w:p>
        </w:tc>
      </w:tr>
      <w:tr w:rsidR="00976CC6" w14:paraId="7E2E7A8F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A3891CB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573DF009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Plataforma digital de transporte o servicio tecnológico</w:t>
            </w:r>
          </w:p>
        </w:tc>
      </w:tr>
      <w:tr w:rsidR="00976CC6" w14:paraId="12E7FA7D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820B25D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796781B5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5BFA1179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8813917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40782396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mantienen como ejes la adopción, el crecimiento y la sostenibilidad de servicios digitales prémium.</w:t>
            </w:r>
          </w:p>
        </w:tc>
      </w:tr>
    </w:tbl>
    <w:p w14:paraId="237D42F3" w14:textId="77777777" w:rsidR="00976CC6" w:rsidRDefault="00976CC6">
      <w:pPr>
        <w:spacing w:after="40"/>
      </w:pPr>
    </w:p>
    <w:p w14:paraId="177E1EA6" w14:textId="77777777" w:rsidR="00976CC6" w:rsidRDefault="00F04FD9">
      <w:pPr>
        <w:pStyle w:val="Ttulo2"/>
      </w:pPr>
      <w:r>
        <w:t>Proyecto 13 — Escalabilidad comercial en mercados digitales de dos lados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1DB24D07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C6A8CE3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7EABBE59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492A384E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C41C036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6177BA12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Escalabilidad comercial en mercados digitales de dos lados</w:t>
            </w:r>
          </w:p>
        </w:tc>
      </w:tr>
      <w:tr w:rsidR="00976CC6" w14:paraId="36D301BA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3BED429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7ADE2233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Definir una ruta de crecimiento sustentada en el comportamiento de ambos grupos de usuarios, su permanencia, interacción y disposición a participar en una oferta de mayor valor.</w:t>
            </w:r>
          </w:p>
        </w:tc>
      </w:tr>
      <w:tr w:rsidR="00976CC6" w14:paraId="69A23F40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7F61882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17170833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Plataforma digital de transporte o servicio tecnológico</w:t>
            </w:r>
          </w:p>
        </w:tc>
      </w:tr>
      <w:tr w:rsidR="00976CC6" w14:paraId="54312197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0617955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067867C2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0E6196CD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BE28CD2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3D4154DE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mantienen como ejes la adopción, el crecimiento y la sostenibilidad de servicios digitales prémium.</w:t>
            </w:r>
          </w:p>
        </w:tc>
      </w:tr>
    </w:tbl>
    <w:p w14:paraId="50E2FB42" w14:textId="77777777" w:rsidR="00976CC6" w:rsidRDefault="00976CC6">
      <w:pPr>
        <w:spacing w:after="40"/>
      </w:pPr>
    </w:p>
    <w:p w14:paraId="2ECDE314" w14:textId="77777777" w:rsidR="00976CC6" w:rsidRDefault="00F04FD9">
      <w:pPr>
        <w:pStyle w:val="Ttulo2"/>
      </w:pPr>
      <w:r>
        <w:t>Proyecto 14 — Del engagement a la conversión: valor comercial de las métricas en redes sociales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70B86952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B8D3069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6287042F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22674486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DAD5E5B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2F09B4BB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 engagement a la conversión: valor comercial de las métricas en redes sociales</w:t>
            </w:r>
          </w:p>
        </w:tc>
      </w:tr>
      <w:tr w:rsidR="00976CC6" w14:paraId="74516091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EBC934E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536C143E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Cuantificar la relación entre interacciones digitales y resultados de venta o uso de servicios para seleccionar indicadores útiles en decisiones de marketing.</w:t>
            </w:r>
          </w:p>
        </w:tc>
      </w:tr>
      <w:tr w:rsidR="00976CC6" w14:paraId="3EF91825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0F296E7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2594226B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Organización con presencia digital o institución prestadora de servicios</w:t>
            </w:r>
          </w:p>
        </w:tc>
      </w:tr>
      <w:tr w:rsidR="00976CC6" w14:paraId="1102B848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52022E6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6CE7BB20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381044BD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0646D29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17BC90EB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alternativas responden a su interés por conocer si la interacción digital se traduce realmente en resultados comerciales.</w:t>
            </w:r>
          </w:p>
        </w:tc>
      </w:tr>
    </w:tbl>
    <w:p w14:paraId="6329D76E" w14:textId="77777777" w:rsidR="00976CC6" w:rsidRDefault="00976CC6">
      <w:pPr>
        <w:spacing w:after="40"/>
      </w:pPr>
    </w:p>
    <w:p w14:paraId="573A8FD2" w14:textId="77777777" w:rsidR="00976CC6" w:rsidRDefault="00F04FD9">
      <w:pPr>
        <w:pStyle w:val="Ttulo2"/>
      </w:pPr>
      <w:r>
        <w:t>Proyecto 15 — Indicadores digitales para anticipar resultados de mercado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1CD24BA0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CAC449A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77D0B590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1FD1164E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AAC0BC5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454C6BD1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Indicadores digitales para anticipar resultados de mercado</w:t>
            </w:r>
          </w:p>
        </w:tc>
      </w:tr>
      <w:tr w:rsidR="00976CC6" w14:paraId="511FD0A7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3517EF6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588067ED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Construir criterios de lectura de datos sociales y web que permitan distinguir señales de interés superficial de comportamientos asociados con compra, contratación o recurrencia.</w:t>
            </w:r>
          </w:p>
        </w:tc>
      </w:tr>
      <w:tr w:rsidR="00976CC6" w14:paraId="724BED2B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C94838A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78871C0C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Organización con presencia digital o institución prestadora de servicios</w:t>
            </w:r>
          </w:p>
        </w:tc>
      </w:tr>
      <w:tr w:rsidR="00976CC6" w14:paraId="0383415C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5D691B7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73A10680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094524E4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D6F066A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0755FFDB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alternativas responden a su interés por conocer si la interacción digital se traduce realmente en resultados comerciales.</w:t>
            </w:r>
          </w:p>
        </w:tc>
      </w:tr>
    </w:tbl>
    <w:p w14:paraId="3CA4F860" w14:textId="77777777" w:rsidR="00976CC6" w:rsidRDefault="00976CC6">
      <w:pPr>
        <w:spacing w:after="40"/>
      </w:pPr>
    </w:p>
    <w:p w14:paraId="1FD94189" w14:textId="77777777" w:rsidR="00976CC6" w:rsidRDefault="00F04FD9">
      <w:r>
        <w:br w:type="page"/>
      </w:r>
    </w:p>
    <w:p w14:paraId="6CB3E342" w14:textId="77777777" w:rsidR="00976CC6" w:rsidRDefault="00F04FD9">
      <w:pPr>
        <w:pStyle w:val="Ttulo1"/>
      </w:pPr>
      <w:r>
        <w:t>LGAC: ECONOMÍA SOCIAL Y SOLIDARIA — 28 PROYECTOS</w:t>
      </w:r>
    </w:p>
    <w:p w14:paraId="4C22478C" w14:textId="77777777" w:rsidR="00976CC6" w:rsidRDefault="00F04FD9">
      <w:pPr>
        <w:pStyle w:val="Ttulo2"/>
      </w:pPr>
      <w:r>
        <w:t>Proyecto 1 — Viabilidad de emprendimientos colectivos con propósito social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072B4845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A1FA757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0B639A83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Selección del banco</w:t>
            </w:r>
          </w:p>
        </w:tc>
      </w:tr>
      <w:tr w:rsidR="00976CC6" w14:paraId="5D52EA2D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28026C8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295C8479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Viabilidad de emprendimientos colectivos con propósito social</w:t>
            </w:r>
          </w:p>
        </w:tc>
      </w:tr>
      <w:tr w:rsidR="00976CC6" w14:paraId="31EBCB61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0EEA07B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6D8F6A3E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Revisar mercado, organización, costos, participación y sostenibilidad para fortalecer iniciativas productivas colectivas.</w:t>
            </w:r>
          </w:p>
        </w:tc>
      </w:tr>
      <w:tr w:rsidR="00976CC6" w14:paraId="2FF0517A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DE60FA5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3DF30AC1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Cooperativas y grupos comunitarios</w:t>
            </w:r>
          </w:p>
        </w:tc>
      </w:tr>
      <w:tr w:rsidR="00976CC6" w14:paraId="57C3E689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172741D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0EDD3842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 de viabilidad integral</w:t>
            </w:r>
          </w:p>
        </w:tc>
      </w:tr>
      <w:tr w:rsidR="00976CC6" w14:paraId="643640BC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16FF635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0F44F9F7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Conversión de apoyos y necesidades comunitarias en emprendimientos colectivos viables.</w:t>
            </w:r>
          </w:p>
        </w:tc>
      </w:tr>
    </w:tbl>
    <w:p w14:paraId="105E5B7E" w14:textId="77777777" w:rsidR="00976CC6" w:rsidRDefault="00976CC6">
      <w:pPr>
        <w:spacing w:after="40"/>
      </w:pPr>
    </w:p>
    <w:p w14:paraId="0EE8B988" w14:textId="77777777" w:rsidR="00976CC6" w:rsidRDefault="00F04FD9">
      <w:pPr>
        <w:pStyle w:val="Ttulo2"/>
      </w:pPr>
      <w:r>
        <w:t>Proyecto 2 — Sostenibilidad financiera de organizaciones con misión social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6A736A6F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1225832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6D9E3C12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Selección del banco</w:t>
            </w:r>
          </w:p>
        </w:tc>
      </w:tr>
      <w:tr w:rsidR="00976CC6" w14:paraId="06443E5D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8C713BE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384D3DAF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Sostenibilidad financiera de organizaciones con misión social</w:t>
            </w:r>
          </w:p>
        </w:tc>
      </w:tr>
      <w:tr w:rsidR="00976CC6" w14:paraId="5DD35EF1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3193CD2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7A3EFF41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Reconocer fuentes de ingreso, estructura de costos, dependencia de apoyos y alternativas para asegurar continuidad.</w:t>
            </w:r>
          </w:p>
        </w:tc>
      </w:tr>
      <w:tr w:rsidR="00976CC6" w14:paraId="4177F8F0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0EE3DE9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1EC9DEE0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OSC, cooperativas, empresas sociales</w:t>
            </w:r>
          </w:p>
        </w:tc>
      </w:tr>
      <w:tr w:rsidR="00976CC6" w14:paraId="02B807FB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295E68E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3BBAA77C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 de sostenibilidad financiera</w:t>
            </w:r>
          </w:p>
        </w:tc>
      </w:tr>
      <w:tr w:rsidR="00976CC6" w14:paraId="1DD94B94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916EA0B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2F1D9B3D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Continuidad financiera y sostenibilidad de organizaciones con misión social.</w:t>
            </w:r>
          </w:p>
        </w:tc>
      </w:tr>
    </w:tbl>
    <w:p w14:paraId="34352D21" w14:textId="77777777" w:rsidR="00976CC6" w:rsidRDefault="00976CC6">
      <w:pPr>
        <w:spacing w:after="40"/>
      </w:pPr>
    </w:p>
    <w:p w14:paraId="771125F3" w14:textId="77777777" w:rsidR="00976CC6" w:rsidRDefault="00F04FD9">
      <w:pPr>
        <w:pStyle w:val="Ttulo2"/>
      </w:pPr>
      <w:r>
        <w:t>Proyecto 3 — Participación de mujeres y jóvenes en iniciativas de economía social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0A8026A8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7E9C8BF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0EC72FC4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Selección del banco</w:t>
            </w:r>
          </w:p>
        </w:tc>
      </w:tr>
      <w:tr w:rsidR="00976CC6" w14:paraId="0967FACA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157B433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4CA8F912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Participación de mujeres y jóvenes en iniciativas de economía social</w:t>
            </w:r>
          </w:p>
        </w:tc>
      </w:tr>
      <w:tr w:rsidR="00976CC6" w14:paraId="530078BA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50CC34A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05ACD8A9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Reconocer barreras, oportunidades y condiciones organizativas para ampliar su incorporación y liderazgo.</w:t>
            </w:r>
          </w:p>
        </w:tc>
      </w:tr>
      <w:tr w:rsidR="00976CC6" w14:paraId="4FA93D54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4244D4A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0FB5E1EF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Comunidades, cooperativas, programas de desarrollo</w:t>
            </w:r>
          </w:p>
        </w:tc>
      </w:tr>
      <w:tr w:rsidR="00976CC6" w14:paraId="5F2A0F5B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AA29F80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3BCDBF20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Programa de inclusión y participación</w:t>
            </w:r>
          </w:p>
        </w:tc>
      </w:tr>
      <w:tr w:rsidR="00976CC6" w14:paraId="461E30A7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B9C0301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5B2C1B3F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Inclusión y participación en iniciativas de economía social.</w:t>
            </w:r>
          </w:p>
        </w:tc>
      </w:tr>
    </w:tbl>
    <w:p w14:paraId="0F3D5EAC" w14:textId="77777777" w:rsidR="00976CC6" w:rsidRDefault="00976CC6">
      <w:pPr>
        <w:spacing w:after="40"/>
      </w:pPr>
    </w:p>
    <w:p w14:paraId="4065A475" w14:textId="77777777" w:rsidR="00976CC6" w:rsidRDefault="00F04FD9">
      <w:pPr>
        <w:pStyle w:val="Ttulo2"/>
      </w:pPr>
      <w:r>
        <w:t>Proyecto 4 — Modelo de selección y desarrollo de proveedores sustentables para PyMEs y organizaciones públicas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22C65793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662EA48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6BC29476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0362908A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E1A5AAD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44156222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de selección y desarrollo de proveedores sustentables para PyMEs y organizaciones públicas</w:t>
            </w:r>
          </w:p>
        </w:tc>
      </w:tr>
      <w:tr w:rsidR="00976CC6" w14:paraId="7C4D6C64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74FBDF8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4937CA01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selección de proveedores suele concentrarse en precio, disponibilidad y costumbre sin evaluar suficientemente factores ambientales, sociales, éticos y comunitarios. Objetivo: Diseñar un modelo multicriterio para evaluar y seleccionar proveedores bajo criterios económicos, ambientales y sociales.</w:t>
            </w:r>
          </w:p>
        </w:tc>
      </w:tr>
      <w:tr w:rsidR="00976CC6" w14:paraId="59D521EF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14424F9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6E4B4CFB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PyMEs, instituciones públicas, instituciones educativas y cadenas de suministro.</w:t>
            </w:r>
          </w:p>
        </w:tc>
      </w:tr>
      <w:tr w:rsidR="00976CC6" w14:paraId="710476D9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083A544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3567FA92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Trabajo de tesis y publicación de resumen de tesis y participación en coloquio.</w:t>
            </w:r>
          </w:p>
        </w:tc>
      </w:tr>
      <w:tr w:rsidR="00976CC6" w14:paraId="7922A861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3504B6E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4A6AAAAE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Selección responsable y sustentable de proveedores en PyMEs.</w:t>
            </w:r>
          </w:p>
        </w:tc>
      </w:tr>
    </w:tbl>
    <w:p w14:paraId="41A282E8" w14:textId="77777777" w:rsidR="00976CC6" w:rsidRDefault="00976CC6">
      <w:pPr>
        <w:spacing w:after="40"/>
      </w:pPr>
    </w:p>
    <w:p w14:paraId="1284C6E4" w14:textId="77777777" w:rsidR="00976CC6" w:rsidRDefault="00F04FD9">
      <w:pPr>
        <w:pStyle w:val="Ttulo2"/>
      </w:pPr>
      <w:r>
        <w:t>Proyecto 5 — Sistema de indicadores para evaluar el desempeño económico, social y ambiental de organizaciones sustentables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1A9A9D92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ACECCAF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3A8EFD5D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51DBAFBF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89BBA23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4940B139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 de indicadores para evaluar el desempeño económico, social y ambiental de organizaciones sustentables</w:t>
            </w:r>
          </w:p>
        </w:tc>
      </w:tr>
      <w:tr w:rsidR="00976CC6" w14:paraId="29698E8B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3F21CA2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2A41626C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Diversas organizaciones carecen de herramientas que permitan medir conjuntamente resultados financieros, sociales, organizacionales y ambientales. Objetivo: Diseñar un sistema integral de indicadores que facilite la medición del desempeño y fortalezca la toma de decisiones sustentables.</w:t>
            </w:r>
          </w:p>
        </w:tc>
      </w:tr>
      <w:tr w:rsidR="00976CC6" w14:paraId="719F6B69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18E4502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59FA47C0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PyMEs, empresas sociales, cooperativas, asociaciones y organizaciones de economía social.</w:t>
            </w:r>
          </w:p>
        </w:tc>
      </w:tr>
      <w:tr w:rsidR="00976CC6" w14:paraId="2C4F9AA7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BE8931C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7460454D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Trabajo de tesis y publicación de resumen de tesis y participación en coloquio.</w:t>
            </w:r>
          </w:p>
        </w:tc>
      </w:tr>
      <w:tr w:rsidR="00976CC6" w14:paraId="4FF73A0F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4ECBFEE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098BB6FA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Análisis de información e indicadores KPI para la toma de decisiones.</w:t>
            </w:r>
          </w:p>
        </w:tc>
      </w:tr>
    </w:tbl>
    <w:p w14:paraId="5A7B35DA" w14:textId="77777777" w:rsidR="00976CC6" w:rsidRDefault="00976CC6">
      <w:pPr>
        <w:spacing w:after="40"/>
      </w:pPr>
    </w:p>
    <w:p w14:paraId="43CDD552" w14:textId="77777777" w:rsidR="00976CC6" w:rsidRDefault="00F04FD9">
      <w:pPr>
        <w:pStyle w:val="Ttulo2"/>
      </w:pPr>
      <w:r>
        <w:t>Proyecto 6 — Modelo de transformación digital para mejorar la gestión y evaluación de programas de desarrollo social y comunitario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32240B24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A7D7E8F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4B6D10A3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1F08CEA3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BCC3A52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54E63840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de transformación digital para mejorar la gestión y evaluación de programas de desarrollo social y comunitario</w:t>
            </w:r>
          </w:p>
        </w:tc>
      </w:tr>
      <w:tr w:rsidR="00976CC6" w14:paraId="1477500F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FEBFF75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0BB406D8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Los programas de apoyo social pueden enfrentar deficiencias de seguimiento, trazabilidad, información, coordinación y medición de resultados. Objetivo: Diseñar un modelo de gestión apoyado en herramientas digitales para fortalecer la operación, seguimiento y evaluación de programas sociales.</w:t>
            </w:r>
          </w:p>
        </w:tc>
      </w:tr>
      <w:tr w:rsidR="00976CC6" w14:paraId="3803E6EC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046FCC8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7E5C5A5F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Dependencias públicas, asociaciones, organizaciones comunitarias y proyectos de economía social.</w:t>
            </w:r>
          </w:p>
        </w:tc>
      </w:tr>
      <w:tr w:rsidR="00976CC6" w14:paraId="6CDAB1FA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8BEC1AE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1918F0CD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Trabajo de tesis y publicación de resumen de tesis y participación en coloquio.</w:t>
            </w:r>
          </w:p>
        </w:tc>
      </w:tr>
      <w:tr w:rsidR="00976CC6" w14:paraId="77353AF5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CEAA4EE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70C60185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Fortalecimiento tecnológico de programas sociales y comunitarios.</w:t>
            </w:r>
          </w:p>
        </w:tc>
      </w:tr>
    </w:tbl>
    <w:p w14:paraId="5023BBB8" w14:textId="77777777" w:rsidR="00976CC6" w:rsidRDefault="00976CC6">
      <w:pPr>
        <w:spacing w:after="40"/>
      </w:pPr>
    </w:p>
    <w:p w14:paraId="05E55F48" w14:textId="77777777" w:rsidR="00976CC6" w:rsidRDefault="00F04FD9">
      <w:pPr>
        <w:pStyle w:val="Ttulo2"/>
      </w:pPr>
      <w:r>
        <w:t>Proyecto 7 — Economía social y economía solidaria como formas alternativas de negocio en sectores productivos de México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06D4C7C1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B85140A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4B5E9707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438633C0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BFFF348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1524E587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Economía social y economía solidaria como formas alternativas de negocio en sectores productivos de México</w:t>
            </w:r>
          </w:p>
        </w:tc>
      </w:tr>
      <w:tr w:rsidR="00976CC6" w14:paraId="218757F2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E7C2013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4AE72BC7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Analizar modelos de economía social y solidaria que promuevan empleo, cooperación, reciprocidad y atención de necesidades comunes sin excluir la viabilidad económica.</w:t>
            </w:r>
          </w:p>
        </w:tc>
      </w:tr>
      <w:tr w:rsidR="00976CC6" w14:paraId="6983D5EF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045B2E8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6CED5FDF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Sectores privado, público y mixto; organizaciones productivas y comunitarias.</w:t>
            </w:r>
          </w:p>
        </w:tc>
      </w:tr>
      <w:tr w:rsidR="00976CC6" w14:paraId="24E1C2DF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1B32FA2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52370C5A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Investigación de tesis con posibilidad de presentación en seminario o coloquio de investigación.</w:t>
            </w:r>
          </w:p>
        </w:tc>
      </w:tr>
      <w:tr w:rsidR="00976CC6" w14:paraId="026908EB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3FDBE41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387883E7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Modelos de economía social como iniciativas productivas viables.</w:t>
            </w:r>
          </w:p>
        </w:tc>
      </w:tr>
    </w:tbl>
    <w:p w14:paraId="1287C43D" w14:textId="77777777" w:rsidR="00976CC6" w:rsidRDefault="00976CC6">
      <w:pPr>
        <w:spacing w:after="40"/>
      </w:pPr>
    </w:p>
    <w:p w14:paraId="7D8019B9" w14:textId="77777777" w:rsidR="00976CC6" w:rsidRDefault="00F04FD9">
      <w:pPr>
        <w:pStyle w:val="Ttulo2"/>
      </w:pPr>
      <w:r>
        <w:t>Proyecto 8 — Desarrollo sustentable como política de transformación para proyectos de aprovechamiento en México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389C9035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667BC94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44BA42AC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22F7CBDA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9552548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028427CE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Desarrollo sustentable como política de transformación para proyectos de aprovechamiento en México</w:t>
            </w:r>
          </w:p>
        </w:tc>
      </w:tr>
      <w:tr w:rsidR="00976CC6" w14:paraId="5D21ADCB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7541EA6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1128967B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Examinar el desarrollo sustentable como base para proyectos productivos que articulen aprovechamiento responsable, cuidado ambiental y beneficios económicos y sociales.</w:t>
            </w:r>
          </w:p>
        </w:tc>
      </w:tr>
      <w:tr w:rsidR="00976CC6" w14:paraId="33016961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0153F07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7A1FDA2A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Proyectos productivos, comunitarios y organizaciones públicas o privadas en México.</w:t>
            </w:r>
          </w:p>
        </w:tc>
      </w:tr>
      <w:tr w:rsidR="00976CC6" w14:paraId="69DD5274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8348C46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72F631B1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Investigación de tesis con posibilidad de presentación en seminario o coloquio de investigación.</w:t>
            </w:r>
          </w:p>
        </w:tc>
      </w:tr>
      <w:tr w:rsidR="00976CC6" w14:paraId="7029AC2B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AB10F6B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25A96F90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Sustentabilidad y aprovechamiento responsable en proyectos productivos.</w:t>
            </w:r>
          </w:p>
        </w:tc>
      </w:tr>
    </w:tbl>
    <w:p w14:paraId="09BEEB0E" w14:textId="77777777" w:rsidR="00976CC6" w:rsidRDefault="00976CC6">
      <w:pPr>
        <w:spacing w:after="40"/>
      </w:pPr>
    </w:p>
    <w:p w14:paraId="7C4C2E41" w14:textId="77777777" w:rsidR="00976CC6" w:rsidRDefault="00F04FD9">
      <w:pPr>
        <w:pStyle w:val="Ttulo2"/>
      </w:pPr>
      <w:r>
        <w:t>Proyecto 9 — Importancia de los órganos de administración en los organismos de economía social y solidaria para el fortalecimiento de la participación democrática y la sostenibilidad organizacional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64239C74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1978055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7C22F526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4D31D163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535EC7A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40BDD219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Importancia de los órganos de administración en los organismos de economía social y solidaria para el fortalecimiento de la participación democrática y la sostenibilidad organizacional</w:t>
            </w:r>
          </w:p>
        </w:tc>
      </w:tr>
      <w:tr w:rsidR="00976CC6" w14:paraId="6631BAC3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B3AA7AC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643F29C1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Analizar la importancia y singularidad de los órganos de administración e identificar su contribución a la gobernanza democrática, la participación de los asociados y la sostenibilidad organizacional.</w:t>
            </w:r>
          </w:p>
        </w:tc>
      </w:tr>
      <w:tr w:rsidR="00976CC6" w14:paraId="31B64D27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CD6A907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721F3161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Cooperativas, sociedades cooperativas de ahorro y préstamo, sociedades de producción rural, empresas sociales, organizaciones comunitarias y asociaciones de productores.</w:t>
            </w:r>
          </w:p>
        </w:tc>
      </w:tr>
      <w:tr w:rsidR="00976CC6" w14:paraId="22B7C48F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9BA8ED6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45066E06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Modelo de fortalecimiento de los órganos de administración con lineamientos, buenas prácticas y mecanismos de participación y control.</w:t>
            </w:r>
          </w:p>
        </w:tc>
      </w:tr>
      <w:tr w:rsidR="00976CC6" w14:paraId="4BEB791C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EFC5665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318B6697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Mejora administrativa, normativa y operativa de organizaciones de economía social.</w:t>
            </w:r>
          </w:p>
        </w:tc>
      </w:tr>
    </w:tbl>
    <w:p w14:paraId="2392013D" w14:textId="77777777" w:rsidR="00976CC6" w:rsidRDefault="00976CC6">
      <w:pPr>
        <w:spacing w:after="40"/>
      </w:pPr>
    </w:p>
    <w:p w14:paraId="33464160" w14:textId="77777777" w:rsidR="00976CC6" w:rsidRDefault="00F04FD9">
      <w:pPr>
        <w:pStyle w:val="Ttulo2"/>
      </w:pPr>
      <w:r>
        <w:t>Proyecto 10 — Contribución de los programas culturales comunitarios al fortalecimiento del tejido social en zonas urbanas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66B1DD41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946CCE7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1C2F8945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documental</w:t>
            </w:r>
          </w:p>
        </w:tc>
      </w:tr>
      <w:tr w:rsidR="00976CC6" w14:paraId="30E9366C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081E180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21B4D201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Contribución de los programas culturales comunitarios al fortalecimiento del tejido social en zonas urbanas</w:t>
            </w:r>
          </w:p>
        </w:tc>
      </w:tr>
      <w:tr w:rsidR="00976CC6" w14:paraId="3EDD9929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DD9A0B3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20F70092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Analizar la contribución de los programas culturales comunitarios a la integración social, la participación ciudadana, la cohesión y el sentido de pertenencia.</w:t>
            </w:r>
          </w:p>
        </w:tc>
      </w:tr>
      <w:tr w:rsidR="00976CC6" w14:paraId="11CFAEC1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649959B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5FFD41BC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Secretarías de cultura, institutos municipales, casas de cultura, centros comunitarios y organizaciones de la sociedad civil.</w:t>
            </w:r>
          </w:p>
        </w:tc>
      </w:tr>
      <w:tr w:rsidR="00976CC6" w14:paraId="7FBC52B5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76FD357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480B9768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de intervención o modelo de gestión cultural orientado a fortalecer la cohesión social y la participación comunitaria.</w:t>
            </w:r>
          </w:p>
        </w:tc>
      </w:tr>
      <w:tr w:rsidR="00976CC6" w14:paraId="486B7E6C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6BDF977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7118330D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Programas comunitarios, participación y cohesión social.</w:t>
            </w:r>
          </w:p>
        </w:tc>
      </w:tr>
    </w:tbl>
    <w:p w14:paraId="5EDDC315" w14:textId="77777777" w:rsidR="00976CC6" w:rsidRDefault="00976CC6">
      <w:pPr>
        <w:spacing w:after="40"/>
      </w:pPr>
    </w:p>
    <w:p w14:paraId="7C91F243" w14:textId="77777777" w:rsidR="00976CC6" w:rsidRDefault="00F04FD9">
      <w:pPr>
        <w:pStyle w:val="Ttulo2"/>
      </w:pPr>
      <w:r>
        <w:t>Proyecto 11 — Modelo de consultoría organizacional para el fortalecimiento de organizaciones de Economía Social y Solidaria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6117470A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607FB4A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7B3FFE9A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Proyecto documental verificado</w:t>
            </w:r>
          </w:p>
        </w:tc>
      </w:tr>
      <w:tr w:rsidR="00976CC6" w14:paraId="465DCAA3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50D3674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76EEE896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de consultoría organizacional para el fortalecimiento de organizaciones de Economía Social y Solidaria</w:t>
            </w:r>
          </w:p>
        </w:tc>
      </w:tr>
      <w:tr w:rsidR="00976CC6" w14:paraId="12B2B877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733AAB5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34288CEA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proyecto impulsa la vinculación mediante consultoría y diagnóstico para fortalecer capacidades en PyMES y Economía Social y Solidaria, conectando el conocimiento académico con residencias, formación estudiantil y soluciones reales. Objetivo: Diseñar un modelo de consultoría organizacional que permita diagnosticar necesidades y desarrollar estrategias de intervención orientadas al fortalecimiento administrativo, humano y organizacional de las organizaciones de Economía Social y Solidaria</w:t>
            </w:r>
          </w:p>
        </w:tc>
      </w:tr>
      <w:tr w:rsidR="00976CC6" w14:paraId="76A37EFB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D5B5D55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6518773E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Economía Social y Solidaria, eje central del proyecto, prioriza el bienestar colectivo y enfrenta retos administrativos, demandando herramientas de intervención integrales que fortalezcan su dimensión humana, económica y social.</w:t>
            </w:r>
          </w:p>
        </w:tc>
      </w:tr>
      <w:tr w:rsidR="00976CC6" w14:paraId="2F51F60F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94B4DE1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58F7A3C1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y productos académicos derivados del proyecto de investigación.</w:t>
            </w:r>
          </w:p>
        </w:tc>
      </w:tr>
      <w:tr w:rsidR="00976CC6" w14:paraId="0E14F9CA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6597A35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61B23E82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Fortalecimiento organizacional, gestión del conocimiento, talento humano, innovación y sostenibilidad en PyMES y organizaciones de Economía Social y Solidaria.</w:t>
            </w:r>
          </w:p>
        </w:tc>
      </w:tr>
    </w:tbl>
    <w:p w14:paraId="55BF77D3" w14:textId="77777777" w:rsidR="00976CC6" w:rsidRDefault="00976CC6">
      <w:pPr>
        <w:spacing w:after="40"/>
      </w:pPr>
    </w:p>
    <w:p w14:paraId="2D64B165" w14:textId="77777777" w:rsidR="00976CC6" w:rsidRDefault="00F04FD9">
      <w:pPr>
        <w:pStyle w:val="Ttulo2"/>
      </w:pPr>
      <w:r>
        <w:t>Proyecto 12 — Diagnóstico de capacidades de gestión en organizaciones de Economía Social y ...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61E06762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AF63E12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23B7EBDE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Proyecto documental verificado</w:t>
            </w:r>
          </w:p>
        </w:tc>
      </w:tr>
      <w:tr w:rsidR="00976CC6" w14:paraId="1EAFEB61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8EAFC3B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69DB5745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Diagnóstico de capacidades de gestión en organizaciones de Economía Social y ...</w:t>
            </w:r>
          </w:p>
        </w:tc>
      </w:tr>
      <w:tr w:rsidR="00976CC6" w14:paraId="20550C4C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DE59EA2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4D03A81C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proyecto impulsa la vinculación mediante consultoría y diagnóstico para fo...</w:t>
            </w:r>
          </w:p>
        </w:tc>
      </w:tr>
      <w:tr w:rsidR="00976CC6" w14:paraId="3E3DB2ED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9C57614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274FDF7E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Economía Social y Solidaria, eje central del proyecto, prioriza el bienest...</w:t>
            </w:r>
          </w:p>
        </w:tc>
      </w:tr>
      <w:tr w:rsidR="00976CC6" w14:paraId="3F32BD09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005F2E1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5F439833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y productos académicos derivados del proyecto de investigac...</w:t>
            </w:r>
          </w:p>
        </w:tc>
      </w:tr>
      <w:tr w:rsidR="00976CC6" w14:paraId="0DA61D7C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88ADA50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21E5F2F3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Fortalecimiento organizacional, gestión del conocimiento, talento humano, inn...</w:t>
            </w:r>
          </w:p>
        </w:tc>
      </w:tr>
    </w:tbl>
    <w:p w14:paraId="38C5E348" w14:textId="77777777" w:rsidR="00976CC6" w:rsidRDefault="00976CC6">
      <w:pPr>
        <w:spacing w:after="40"/>
      </w:pPr>
    </w:p>
    <w:p w14:paraId="1AAD14B4" w14:textId="77777777" w:rsidR="00976CC6" w:rsidRDefault="00F04FD9">
      <w:pPr>
        <w:pStyle w:val="Ttulo2"/>
      </w:pPr>
      <w:r>
        <w:t>Proyecto 13 — Gestión estratégica del talento humano en organizaciones de Economía Social y...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37C8A9A0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D00052B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04D34347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Proyecto documental verificado</w:t>
            </w:r>
          </w:p>
        </w:tc>
      </w:tr>
      <w:tr w:rsidR="00976CC6" w14:paraId="47A21E60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82026C2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747BACD3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Gestión estratégica del talento humano en organizaciones de Economía Social y...</w:t>
            </w:r>
          </w:p>
        </w:tc>
      </w:tr>
      <w:tr w:rsidR="00976CC6" w14:paraId="3F636730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1742F4E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5147826D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proyecto impulsa la vinculación mediante consultoría y diagnóstico para fo...</w:t>
            </w:r>
          </w:p>
        </w:tc>
      </w:tr>
      <w:tr w:rsidR="00976CC6" w14:paraId="01DC64B5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37A833D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6E099D17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Economía Social y Solidaria, eje central del proyecto, prioriza el bienest...</w:t>
            </w:r>
          </w:p>
        </w:tc>
      </w:tr>
      <w:tr w:rsidR="00976CC6" w14:paraId="1981BA69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F103636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2BFCBA3F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y productos académicos derivados del proyecto de investigac...</w:t>
            </w:r>
          </w:p>
        </w:tc>
      </w:tr>
      <w:tr w:rsidR="00976CC6" w14:paraId="08EE5E5F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0D9187A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438CBAFD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Fortalecimiento organizacional, gestión del conocimiento, talento humano, inn...</w:t>
            </w:r>
          </w:p>
        </w:tc>
      </w:tr>
    </w:tbl>
    <w:p w14:paraId="3BA7098D" w14:textId="77777777" w:rsidR="00976CC6" w:rsidRDefault="00976CC6">
      <w:pPr>
        <w:spacing w:after="40"/>
      </w:pPr>
    </w:p>
    <w:p w14:paraId="1226320E" w14:textId="77777777" w:rsidR="00976CC6" w:rsidRDefault="00F04FD9">
      <w:pPr>
        <w:pStyle w:val="Ttulo2"/>
      </w:pPr>
      <w:r>
        <w:t>Proyecto 14 — Modelo de gestión por competencias para el desarrollo del talento humano en P...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376A65FF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E5AEFAB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61A94FE1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Proyecto documental verificado</w:t>
            </w:r>
          </w:p>
        </w:tc>
      </w:tr>
      <w:tr w:rsidR="00976CC6" w14:paraId="25C3ECED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7D7B9C3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79FE244F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de gestión por competencias para el desarrollo del talento humano en P...</w:t>
            </w:r>
          </w:p>
        </w:tc>
      </w:tr>
      <w:tr w:rsidR="00976CC6" w14:paraId="4883935E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8650E3F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07E0720A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proyecto impulsa la vinculación mediante consultoría y diagnóstico para fo...</w:t>
            </w:r>
          </w:p>
        </w:tc>
      </w:tr>
      <w:tr w:rsidR="00976CC6" w14:paraId="34D072DD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AB95DA7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344ACE13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Economía Social y Solidaria, eje central del proyecto, prioriza el bienest...</w:t>
            </w:r>
          </w:p>
        </w:tc>
      </w:tr>
      <w:tr w:rsidR="00976CC6" w14:paraId="22A2DC1B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D35876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35F567FB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y productos académicos derivados del proyecto de investigac...</w:t>
            </w:r>
          </w:p>
        </w:tc>
      </w:tr>
      <w:tr w:rsidR="00976CC6" w14:paraId="525595B3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CE2BC11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0155C43A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Fortalecimiento organizacional, gestión del conocimiento, talento humano, inn...</w:t>
            </w:r>
          </w:p>
        </w:tc>
      </w:tr>
    </w:tbl>
    <w:p w14:paraId="385CC973" w14:textId="77777777" w:rsidR="00976CC6" w:rsidRDefault="00976CC6">
      <w:pPr>
        <w:spacing w:after="40"/>
      </w:pPr>
    </w:p>
    <w:p w14:paraId="5AA9026A" w14:textId="77777777" w:rsidR="00976CC6" w:rsidRDefault="00F04FD9">
      <w:pPr>
        <w:pStyle w:val="Ttulo2"/>
      </w:pPr>
      <w:r>
        <w:t>Proyecto 15 — Gestión del conocimiento como estrategia para el fortalecimiento de organizac...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6736FF31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0CE7AD8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2C4B7E3F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Proyecto documental verificado</w:t>
            </w:r>
          </w:p>
        </w:tc>
      </w:tr>
      <w:tr w:rsidR="00976CC6" w14:paraId="5CDE8FC9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3E8DF81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57D3367F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Gestión del conocimiento como estrategia para el fortalecimiento de organizac...</w:t>
            </w:r>
          </w:p>
        </w:tc>
      </w:tr>
      <w:tr w:rsidR="00976CC6" w14:paraId="65752644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13EF034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4691E118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proyecto impulsa la vinculación mediante consultoría y diagnóstico para fo...</w:t>
            </w:r>
          </w:p>
        </w:tc>
      </w:tr>
      <w:tr w:rsidR="00976CC6" w14:paraId="2C850840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A49E2A8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5F892CB5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Economía Social y Solidaria, eje central del proyecto, prioriza el bienest...</w:t>
            </w:r>
          </w:p>
        </w:tc>
      </w:tr>
      <w:tr w:rsidR="00976CC6" w14:paraId="5626CA0F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69A59B1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6A6F97FE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y productos académicos derivados del proyecto de investigac...</w:t>
            </w:r>
          </w:p>
        </w:tc>
      </w:tr>
      <w:tr w:rsidR="00976CC6" w14:paraId="7B816A8C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92272AC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2996066E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Fortalecimiento organizacional, gestión del conocimiento, talento humano, inn...</w:t>
            </w:r>
          </w:p>
        </w:tc>
      </w:tr>
    </w:tbl>
    <w:p w14:paraId="2EE16CBB" w14:textId="77777777" w:rsidR="00976CC6" w:rsidRDefault="00976CC6">
      <w:pPr>
        <w:spacing w:after="40"/>
      </w:pPr>
    </w:p>
    <w:p w14:paraId="1914FCC1" w14:textId="77777777" w:rsidR="00976CC6" w:rsidRDefault="00F04FD9">
      <w:pPr>
        <w:pStyle w:val="Ttulo2"/>
      </w:pPr>
      <w:r>
        <w:t>Proyecto 16 — Modelo de economía del conocimiento para la innovación y competitividad de la...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2811C286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5314224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5DC34A99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Proyecto documental verificado</w:t>
            </w:r>
          </w:p>
        </w:tc>
      </w:tr>
      <w:tr w:rsidR="00976CC6" w14:paraId="6FC2DEA2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C605A95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277FE00B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de economía del conocimiento para la innovación y competitividad de la...</w:t>
            </w:r>
          </w:p>
        </w:tc>
      </w:tr>
      <w:tr w:rsidR="00976CC6" w14:paraId="147D8748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1E3E87C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3F5AABCC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proyecto impulsa la vinculación mediante consultoría y diagnóstico para fo...</w:t>
            </w:r>
          </w:p>
        </w:tc>
      </w:tr>
      <w:tr w:rsidR="00976CC6" w14:paraId="19DC706A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EBB844A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6ACEC806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Economía Social y Solidaria, eje central del proyecto, prioriza el bienest...</w:t>
            </w:r>
          </w:p>
        </w:tc>
      </w:tr>
      <w:tr w:rsidR="00976CC6" w14:paraId="6087AC4C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8D14B14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503A1D6D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y productos académicos derivados del proyecto de investigac...</w:t>
            </w:r>
          </w:p>
        </w:tc>
      </w:tr>
      <w:tr w:rsidR="00976CC6" w14:paraId="6EF094F0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FE9C74F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56900A86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Fortalecimiento organizacional, gestión del conocimiento, talento humano, inn...</w:t>
            </w:r>
          </w:p>
        </w:tc>
      </w:tr>
    </w:tbl>
    <w:p w14:paraId="1E8EA85C" w14:textId="77777777" w:rsidR="00976CC6" w:rsidRDefault="00976CC6">
      <w:pPr>
        <w:spacing w:after="40"/>
      </w:pPr>
    </w:p>
    <w:p w14:paraId="61DD9DEC" w14:textId="77777777" w:rsidR="00976CC6" w:rsidRDefault="00F04FD9">
      <w:pPr>
        <w:pStyle w:val="Ttulo2"/>
      </w:pPr>
      <w:r>
        <w:t>Proyecto 17 — Capital intelectual y su relación con el desempeño organizacional en instituc...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6E7727D0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E005209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3D57DAF1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Proyecto documental verificado</w:t>
            </w:r>
          </w:p>
        </w:tc>
      </w:tr>
      <w:tr w:rsidR="00976CC6" w14:paraId="1F03763E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C3F55B7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54C830C2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Capital intelectual y su relación con el desempeño organizacional en instituc...</w:t>
            </w:r>
          </w:p>
        </w:tc>
      </w:tr>
      <w:tr w:rsidR="00976CC6" w14:paraId="6944B756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2DBF459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2B39F3A4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proyecto impulsa la vinculación mediante consultoría y diagnóstico para fo...</w:t>
            </w:r>
          </w:p>
        </w:tc>
      </w:tr>
      <w:tr w:rsidR="00976CC6" w14:paraId="4A499199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C3A5981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3588559F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Economía Social y Solidaria, eje central del proyecto, prioriza el bienest...</w:t>
            </w:r>
          </w:p>
        </w:tc>
      </w:tr>
      <w:tr w:rsidR="00976CC6" w14:paraId="05DFDCB9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3637673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19C3C16B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y productos académicos derivados del proyecto de investigac...</w:t>
            </w:r>
          </w:p>
        </w:tc>
      </w:tr>
      <w:tr w:rsidR="00976CC6" w14:paraId="3A1F1B9D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823572E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7ED485D4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Fortalecimiento organizacional, gestión del conocimiento, talento humano, inn...</w:t>
            </w:r>
          </w:p>
        </w:tc>
      </w:tr>
    </w:tbl>
    <w:p w14:paraId="56732AC7" w14:textId="77777777" w:rsidR="00976CC6" w:rsidRDefault="00976CC6">
      <w:pPr>
        <w:spacing w:after="40"/>
      </w:pPr>
    </w:p>
    <w:p w14:paraId="1B3CFED8" w14:textId="77777777" w:rsidR="00976CC6" w:rsidRDefault="00F04FD9">
      <w:pPr>
        <w:pStyle w:val="Ttulo2"/>
      </w:pPr>
      <w:r>
        <w:t>Proyecto 18 — Diagnóstico de necesidades de capacitación como estrategia de consultoría par...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35E84F7B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E096330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192EDD31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Proyecto documental verificado</w:t>
            </w:r>
          </w:p>
        </w:tc>
      </w:tr>
      <w:tr w:rsidR="00976CC6" w14:paraId="5CFF4C02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C3E01BE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61D5AA9E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Diagnóstico de necesidades de capacitación como estrategia de consultoría par...</w:t>
            </w:r>
          </w:p>
        </w:tc>
      </w:tr>
      <w:tr w:rsidR="00976CC6" w14:paraId="4BAFE94B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913D60C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190764BA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proyecto impulsa la vinculación mediante consultoría y diagnóstico para fo...</w:t>
            </w:r>
          </w:p>
        </w:tc>
      </w:tr>
      <w:tr w:rsidR="00976CC6" w14:paraId="1EF384EB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695C527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2AB93A04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Economía Social y Solidaria, eje central del proyecto, prioriza el bienest...</w:t>
            </w:r>
          </w:p>
        </w:tc>
      </w:tr>
      <w:tr w:rsidR="00976CC6" w14:paraId="0164DD0E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F3F0090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2F05824F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y productos académicos derivados del proyecto de investigac...</w:t>
            </w:r>
          </w:p>
        </w:tc>
      </w:tr>
      <w:tr w:rsidR="00976CC6" w14:paraId="2A77474D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5811916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14AC20E9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Fortalecimiento organizacional, gestión del conocimiento, talento humano, inn...</w:t>
            </w:r>
          </w:p>
        </w:tc>
      </w:tr>
    </w:tbl>
    <w:p w14:paraId="3CF71D17" w14:textId="77777777" w:rsidR="00976CC6" w:rsidRDefault="00976CC6">
      <w:pPr>
        <w:spacing w:after="40"/>
      </w:pPr>
    </w:p>
    <w:p w14:paraId="6F23E1D1" w14:textId="77777777" w:rsidR="00976CC6" w:rsidRDefault="00F04FD9">
      <w:pPr>
        <w:pStyle w:val="Ttulo2"/>
      </w:pPr>
      <w:r>
        <w:t>Proyecto 19 — Modelo de transferencia del conocimiento para la conservación del conocimient...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453D0ACC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E9B0B02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2D021DC6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Proyecto documental verificado</w:t>
            </w:r>
          </w:p>
        </w:tc>
      </w:tr>
      <w:tr w:rsidR="00976CC6" w14:paraId="1D7AD2B4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1D41417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5013AA58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de transferencia del conocimiento para la conservación del conocimient...</w:t>
            </w:r>
          </w:p>
        </w:tc>
      </w:tr>
      <w:tr w:rsidR="00976CC6" w14:paraId="37D6C14C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BF209FA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5F757357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proyecto impulsa la vinculación mediante consultoría y diagnóstico para fo...</w:t>
            </w:r>
          </w:p>
        </w:tc>
      </w:tr>
      <w:tr w:rsidR="00976CC6" w14:paraId="64692DAB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4C261A4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7028B308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Economía Social y Solidaria, eje central del proyecto, prioriza el bienest...</w:t>
            </w:r>
          </w:p>
        </w:tc>
      </w:tr>
      <w:tr w:rsidR="00976CC6" w14:paraId="017FA662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209EB63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41980EE1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y productos académicos derivados del proyecto de investigac...</w:t>
            </w:r>
          </w:p>
        </w:tc>
      </w:tr>
      <w:tr w:rsidR="00976CC6" w14:paraId="72CE29BF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91EAC82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48CCC5D4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Fortalecimiento organizacional, gestión del conocimiento, talento humano, inn...</w:t>
            </w:r>
          </w:p>
        </w:tc>
      </w:tr>
    </w:tbl>
    <w:p w14:paraId="6A2470BB" w14:textId="77777777" w:rsidR="00976CC6" w:rsidRDefault="00976CC6">
      <w:pPr>
        <w:spacing w:after="40"/>
      </w:pPr>
    </w:p>
    <w:p w14:paraId="1305A8F4" w14:textId="77777777" w:rsidR="00976CC6" w:rsidRDefault="00F04FD9">
      <w:pPr>
        <w:pStyle w:val="Ttulo2"/>
      </w:pPr>
      <w:r>
        <w:t>Proyecto 20 — Redes colaborativas para la generación y transferencia de conocimiento entre ...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29F6FE99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B2F4526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3F7C9899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Proyecto documental verificado</w:t>
            </w:r>
          </w:p>
        </w:tc>
      </w:tr>
      <w:tr w:rsidR="00976CC6" w14:paraId="1149267B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3920555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13E347E0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Redes colaborativas para la generación y transferencia de conocimiento entre ...</w:t>
            </w:r>
          </w:p>
        </w:tc>
      </w:tr>
      <w:tr w:rsidR="00976CC6" w14:paraId="6DB17817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E5608D0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059CDC06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proyecto impulsa la vinculación mediante consultoría y diagnóstico para fo...</w:t>
            </w:r>
          </w:p>
        </w:tc>
      </w:tr>
      <w:tr w:rsidR="00976CC6" w14:paraId="5F96430D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C59071C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0E72A7A6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Economía Social y Solidaria, eje central del proyecto, prioriza el bienest...</w:t>
            </w:r>
          </w:p>
        </w:tc>
      </w:tr>
      <w:tr w:rsidR="00976CC6" w14:paraId="6FFE9110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29728F5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1C0B13AD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y productos académicos derivados del proyecto de investigac...</w:t>
            </w:r>
          </w:p>
        </w:tc>
      </w:tr>
      <w:tr w:rsidR="00976CC6" w14:paraId="7A087294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40FFC04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4443D9D4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Fortalecimiento organizacional, gestión del conocimiento, talento humano, inn...</w:t>
            </w:r>
          </w:p>
        </w:tc>
      </w:tr>
    </w:tbl>
    <w:p w14:paraId="31208C6E" w14:textId="77777777" w:rsidR="00976CC6" w:rsidRDefault="00976CC6">
      <w:pPr>
        <w:spacing w:after="40"/>
      </w:pPr>
    </w:p>
    <w:p w14:paraId="48B82AC2" w14:textId="77777777" w:rsidR="00976CC6" w:rsidRDefault="00F04FD9">
      <w:pPr>
        <w:pStyle w:val="Ttulo2"/>
      </w:pPr>
      <w:r>
        <w:t>Proyecto 21 — Innovación organizacional mediante estrategias de Economía Social y Solidaria...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1A9FE98C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C4D234D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16501E1D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Proyecto documental verificado</w:t>
            </w:r>
          </w:p>
        </w:tc>
      </w:tr>
      <w:tr w:rsidR="00976CC6" w14:paraId="7828E6BE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3CF5D61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453E0A96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Innovación organizacional mediante estrategias de Economía Social y Solidaria...</w:t>
            </w:r>
          </w:p>
        </w:tc>
      </w:tr>
      <w:tr w:rsidR="00976CC6" w14:paraId="058008D5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4290773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450FAD81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proyecto impulsa la vinculación mediante consultoría y diagnóstico para fo...</w:t>
            </w:r>
          </w:p>
        </w:tc>
      </w:tr>
      <w:tr w:rsidR="00976CC6" w14:paraId="7286B528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BDF7420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6676B18F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Economía Social y Solidaria, eje central del proyecto, prioriza el bienest...</w:t>
            </w:r>
          </w:p>
        </w:tc>
      </w:tr>
      <w:tr w:rsidR="00976CC6" w14:paraId="62570AE1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4E0A330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28E13265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y productos académicos derivados del proyecto de investigac...</w:t>
            </w:r>
          </w:p>
        </w:tc>
      </w:tr>
      <w:tr w:rsidR="00976CC6" w14:paraId="3913A170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04950CD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57AD9400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Fortalecimiento organizacional, gestión del conocimiento, talento humano, inn...</w:t>
            </w:r>
          </w:p>
        </w:tc>
      </w:tr>
    </w:tbl>
    <w:p w14:paraId="41250C92" w14:textId="77777777" w:rsidR="00976CC6" w:rsidRDefault="00976CC6">
      <w:pPr>
        <w:spacing w:after="40"/>
      </w:pPr>
    </w:p>
    <w:p w14:paraId="4560106F" w14:textId="77777777" w:rsidR="00976CC6" w:rsidRDefault="00F04FD9">
      <w:pPr>
        <w:pStyle w:val="Ttulo2"/>
      </w:pPr>
      <w:r>
        <w:t>Proyecto 22 — Modelo de indicadores para evaluar el impacto de proyectos de Economía Social...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0EBD848F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1635289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2A620DF0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Proyecto documental verificado</w:t>
            </w:r>
          </w:p>
        </w:tc>
      </w:tr>
      <w:tr w:rsidR="00976CC6" w14:paraId="5AB886EF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79329A9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03B1E55B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de indicadores para evaluar el impacto de proyectos de Economía Social...</w:t>
            </w:r>
          </w:p>
        </w:tc>
      </w:tr>
      <w:tr w:rsidR="00976CC6" w14:paraId="4D3367BA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41D6579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26CACD51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proyecto impulsa la vinculación mediante consultoría y diagnóstico para fo...</w:t>
            </w:r>
          </w:p>
        </w:tc>
      </w:tr>
      <w:tr w:rsidR="00976CC6" w14:paraId="36CAE398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81F3977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70EC5D79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Economía Social y Solidaria, eje central del proyecto, prioriza el bienest...</w:t>
            </w:r>
          </w:p>
        </w:tc>
      </w:tr>
      <w:tr w:rsidR="00976CC6" w14:paraId="3E180AB4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08A02C8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69996DD9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y productos académicos derivados del proyecto de investigac...</w:t>
            </w:r>
          </w:p>
        </w:tc>
      </w:tr>
      <w:tr w:rsidR="00976CC6" w14:paraId="3E9F0576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B5F724F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57B10F26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Fortalecimiento organizacional, gestión del conocimiento, talento humano, inn...</w:t>
            </w:r>
          </w:p>
        </w:tc>
      </w:tr>
    </w:tbl>
    <w:p w14:paraId="75A165D7" w14:textId="77777777" w:rsidR="00976CC6" w:rsidRDefault="00976CC6">
      <w:pPr>
        <w:spacing w:after="40"/>
      </w:pPr>
    </w:p>
    <w:p w14:paraId="4BCCF179" w14:textId="77777777" w:rsidR="00976CC6" w:rsidRDefault="00F04FD9">
      <w:pPr>
        <w:pStyle w:val="Ttulo2"/>
      </w:pPr>
      <w:r>
        <w:t>Proyecto 23 — Diseño de modelos de negocio sostenibles para emprendimientos de Economía Soc...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4F0EA83E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0589F47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32E324FC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Proyecto documental verificado</w:t>
            </w:r>
          </w:p>
        </w:tc>
      </w:tr>
      <w:tr w:rsidR="00976CC6" w14:paraId="2246D1CD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059446B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7BA273F1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Diseño de modelos de negocio sostenibles para emprendimientos de Economía Soc...</w:t>
            </w:r>
          </w:p>
        </w:tc>
      </w:tr>
      <w:tr w:rsidR="00976CC6" w14:paraId="6DBDA313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1EB60E5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0DF0E63E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proyecto impulsa la vinculación mediante consultoría y diagnóstico para fo...</w:t>
            </w:r>
          </w:p>
        </w:tc>
      </w:tr>
      <w:tr w:rsidR="00976CC6" w14:paraId="6C1735CB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F2605D8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10BADF5A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Economía Social y Solidaria, eje central del proyecto, prioriza el bienest...</w:t>
            </w:r>
          </w:p>
        </w:tc>
      </w:tr>
      <w:tr w:rsidR="00976CC6" w14:paraId="4351726D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1778C21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7247B0AB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y productos académicos derivados del proyecto de investigac...</w:t>
            </w:r>
          </w:p>
        </w:tc>
      </w:tr>
      <w:tr w:rsidR="00976CC6" w14:paraId="13FDE452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69FA56D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559A1AAB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Fortalecimiento organizacional, gestión del conocimiento, talento humano, inn...</w:t>
            </w:r>
          </w:p>
        </w:tc>
      </w:tr>
    </w:tbl>
    <w:p w14:paraId="0E2CDB3C" w14:textId="77777777" w:rsidR="00976CC6" w:rsidRDefault="00976CC6">
      <w:pPr>
        <w:spacing w:after="40"/>
      </w:pPr>
    </w:p>
    <w:p w14:paraId="69E33E2C" w14:textId="77777777" w:rsidR="00976CC6" w:rsidRDefault="00F04FD9">
      <w:pPr>
        <w:pStyle w:val="Ttulo2"/>
      </w:pPr>
      <w:r>
        <w:t>Proyecto 24 — Modelo integral de consultoría para la gestión del talento humano y del conoc...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572D674A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DD512B9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023C1CE6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Proyecto documental verificado</w:t>
            </w:r>
          </w:p>
        </w:tc>
      </w:tr>
      <w:tr w:rsidR="00976CC6" w14:paraId="60C8A30D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3E06385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5256A36E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integral de consultoría para la gestión del talento humano y del conoc...</w:t>
            </w:r>
          </w:p>
        </w:tc>
      </w:tr>
      <w:tr w:rsidR="00976CC6" w14:paraId="64982FD3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C241FBD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60E24C5B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proyecto impulsa la vinculación mediante consultoría y diagnóstico para fo...</w:t>
            </w:r>
          </w:p>
        </w:tc>
      </w:tr>
      <w:tr w:rsidR="00976CC6" w14:paraId="5F634623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D6F99A7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7D667A00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Economía Social y Solidaria, eje central del proyecto, prioriza el bienest...</w:t>
            </w:r>
          </w:p>
        </w:tc>
      </w:tr>
      <w:tr w:rsidR="00976CC6" w14:paraId="45C0D9E7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E869B88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0D09A30D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y productos académicos derivados del proyecto de investigac...</w:t>
            </w:r>
          </w:p>
        </w:tc>
      </w:tr>
      <w:tr w:rsidR="00976CC6" w14:paraId="03AC9CAE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27444E5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1183ADBB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Fortalecimiento organizacional, gestión del conocimiento, talento humano, inn...</w:t>
            </w:r>
          </w:p>
        </w:tc>
      </w:tr>
    </w:tbl>
    <w:p w14:paraId="1003661A" w14:textId="77777777" w:rsidR="00976CC6" w:rsidRDefault="00976CC6">
      <w:pPr>
        <w:spacing w:after="40"/>
      </w:pPr>
    </w:p>
    <w:p w14:paraId="6D70B155" w14:textId="77777777" w:rsidR="00976CC6" w:rsidRDefault="00F04FD9">
      <w:pPr>
        <w:pStyle w:val="Ttulo2"/>
      </w:pPr>
      <w:r>
        <w:t>Proyecto 25 — Criterios socioambientales en la elección de proveedores de PyMEs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6ABF4A43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7500B6F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74D3570B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06F44223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790E38D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1C7671B1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Criterios socioambientales en la elección de proveedores de PyMEs</w:t>
            </w:r>
          </w:p>
        </w:tc>
      </w:tr>
      <w:tr w:rsidR="00976CC6" w14:paraId="2DC7A8EB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399D9FB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204C64E7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Jerarquizar variables económicas, sociales y ambientales que permitan compara...</w:t>
            </w:r>
          </w:p>
        </w:tc>
      </w:tr>
      <w:tr w:rsidR="00976CC6" w14:paraId="5D8C181A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FA7FF49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4AF96B09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PyMEs y red de proveedores locales</w:t>
            </w:r>
          </w:p>
        </w:tc>
      </w:tr>
      <w:tr w:rsidR="00976CC6" w14:paraId="5CFC865E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285837F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3712881D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delim...</w:t>
            </w:r>
          </w:p>
        </w:tc>
      </w:tr>
      <w:tr w:rsidR="00976CC6" w14:paraId="4C3F9956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EBBA913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60523171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dos propuestas responden a su interés por selección responsable de provee...</w:t>
            </w:r>
          </w:p>
        </w:tc>
      </w:tr>
    </w:tbl>
    <w:p w14:paraId="3EEA578D" w14:textId="77777777" w:rsidR="00976CC6" w:rsidRDefault="00976CC6">
      <w:pPr>
        <w:spacing w:after="40"/>
      </w:pPr>
    </w:p>
    <w:p w14:paraId="3F2D97DC" w14:textId="77777777" w:rsidR="00976CC6" w:rsidRDefault="00F04FD9">
      <w:pPr>
        <w:pStyle w:val="Ttulo2"/>
      </w:pPr>
      <w:r>
        <w:t>Proyecto 26 — Proveedores locales y decisiones de compra con impacto comunitario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6DA52EC7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327B261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34F31CD0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21789376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500729D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2D39E7A6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Proveedores locales y decisiones de compra con impacto comunitario</w:t>
            </w:r>
          </w:p>
        </w:tc>
      </w:tr>
      <w:tr w:rsidR="00976CC6" w14:paraId="0DB26D79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9BDECA3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762BE9BA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Establecer lineamientos de adquisición que favorezcan relaciones comerciales ...</w:t>
            </w:r>
          </w:p>
        </w:tc>
      </w:tr>
      <w:tr w:rsidR="00976CC6" w14:paraId="47E11468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11E79D3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59345656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PyMEs y red de proveedores locales</w:t>
            </w:r>
          </w:p>
        </w:tc>
      </w:tr>
      <w:tr w:rsidR="00976CC6" w14:paraId="4ACB6F8C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0D8BA97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357B0068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delim...</w:t>
            </w:r>
          </w:p>
        </w:tc>
      </w:tr>
      <w:tr w:rsidR="00976CC6" w14:paraId="2C1B5181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983188F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355229D3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dos propuestas responden a su interés por selección responsable de provee...</w:t>
            </w:r>
          </w:p>
        </w:tc>
      </w:tr>
    </w:tbl>
    <w:p w14:paraId="2F129124" w14:textId="77777777" w:rsidR="00976CC6" w:rsidRDefault="00976CC6">
      <w:pPr>
        <w:spacing w:after="40"/>
      </w:pPr>
    </w:p>
    <w:p w14:paraId="7656CC4B" w14:textId="77777777" w:rsidR="00976CC6" w:rsidRDefault="00F04FD9">
      <w:pPr>
        <w:pStyle w:val="Ttulo2"/>
      </w:pPr>
      <w:r>
        <w:t>Proyecto 27 — Indicadores para la toma de decisiones en organizaciones de economía social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151439B3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AE85E9D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3F82B987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4E2D9137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3F650B5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5B8310EF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Indicadores para la toma de decisiones en organizaciones de economía social</w:t>
            </w:r>
          </w:p>
        </w:tc>
      </w:tr>
      <w:tr w:rsidR="00976CC6" w14:paraId="57BDBDF4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528D681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4AB9DF71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Seleccionar medidas económicas, organizacionales y sociales que permitan valorar resultados y apoyar decisiones de operación y sostenibilidad.</w:t>
            </w:r>
          </w:p>
        </w:tc>
      </w:tr>
      <w:tr w:rsidR="00976CC6" w14:paraId="2BA61157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52D138E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4D54073A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Organización de economía social, empresa social o iniciativa con componente solidario</w:t>
            </w:r>
          </w:p>
        </w:tc>
      </w:tr>
      <w:tr w:rsidR="00976CC6" w14:paraId="236594C9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CF40535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58788A7C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1AF3B295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B099F6A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0B35686C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Ambas opciones aprovechan su experiencia con KPI; debe definirse una organización de economía social concreta.</w:t>
            </w:r>
          </w:p>
        </w:tc>
      </w:tr>
    </w:tbl>
    <w:p w14:paraId="1216AC37" w14:textId="77777777" w:rsidR="00976CC6" w:rsidRDefault="00976CC6">
      <w:pPr>
        <w:spacing w:after="40"/>
      </w:pPr>
    </w:p>
    <w:p w14:paraId="0AD9624C" w14:textId="77777777" w:rsidR="00976CC6" w:rsidRDefault="00F04FD9">
      <w:pPr>
        <w:pStyle w:val="Ttulo2"/>
      </w:pPr>
      <w:r>
        <w:t>Proyecto 28 — Desempeño y sostenibilidad de iniciativas con propósito social</w:t>
      </w:r>
    </w:p>
    <w:tbl>
      <w:tblPr>
        <w:tblStyle w:val="Sombreadoclaro-nfasis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976CC6" w14:paraId="31F418AD" w14:textId="77777777" w:rsidTr="00976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09CA672" w14:textId="77777777" w:rsidR="00976CC6" w:rsidRDefault="00F04FD9">
            <w:r>
              <w:t>Origen</w:t>
            </w:r>
          </w:p>
        </w:tc>
        <w:tc>
          <w:tcPr>
            <w:tcW w:w="7344" w:type="dxa"/>
          </w:tcPr>
          <w:p w14:paraId="24AA3D08" w14:textId="77777777" w:rsidR="00976CC6" w:rsidRDefault="00F04F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adicional derivada de intereses estudiantiles</w:t>
            </w:r>
          </w:p>
        </w:tc>
      </w:tr>
      <w:tr w:rsidR="00976CC6" w14:paraId="5AB2F1BB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C63643C" w14:textId="77777777" w:rsidR="00976CC6" w:rsidRDefault="00F04FD9">
            <w:r>
              <w:t>Tema propuesto</w:t>
            </w:r>
          </w:p>
        </w:tc>
        <w:tc>
          <w:tcPr>
            <w:tcW w:w="7344" w:type="dxa"/>
          </w:tcPr>
          <w:p w14:paraId="0C094544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Desempeño y sostenibilidad de iniciativas con propósito social</w:t>
            </w:r>
          </w:p>
        </w:tc>
      </w:tr>
      <w:tr w:rsidR="00976CC6" w14:paraId="106B8C2D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DF07D56" w14:textId="77777777" w:rsidR="00976CC6" w:rsidRDefault="00F04FD9">
            <w:r>
              <w:t>Objetivo preliminar</w:t>
            </w:r>
          </w:p>
        </w:tc>
        <w:tc>
          <w:tcPr>
            <w:tcW w:w="7344" w:type="dxa"/>
          </w:tcPr>
          <w:p w14:paraId="2E04FD06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Establecer un tablero de seguimiento que integre información de costos, operación e impacto para facilitar decisiones periódicas de gestión.</w:t>
            </w:r>
          </w:p>
        </w:tc>
      </w:tr>
      <w:tr w:rsidR="00976CC6" w14:paraId="59ADD2A2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8ED4848" w14:textId="77777777" w:rsidR="00976CC6" w:rsidRDefault="00F04FD9">
            <w:r>
              <w:t>Sector / contexto potencial</w:t>
            </w:r>
          </w:p>
        </w:tc>
        <w:tc>
          <w:tcPr>
            <w:tcW w:w="7344" w:type="dxa"/>
          </w:tcPr>
          <w:p w14:paraId="11FAB2E6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Organización de economía social, empresa social o iniciativa con componente solidario</w:t>
            </w:r>
          </w:p>
        </w:tc>
      </w:tr>
      <w:tr w:rsidR="00976CC6" w14:paraId="710E9E57" w14:textId="77777777" w:rsidTr="00976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C7669B7" w14:textId="77777777" w:rsidR="00976CC6" w:rsidRDefault="00F04FD9">
            <w:r>
              <w:t>Producto profesionalizante posible</w:t>
            </w:r>
          </w:p>
        </w:tc>
        <w:tc>
          <w:tcPr>
            <w:tcW w:w="7344" w:type="dxa"/>
          </w:tcPr>
          <w:p w14:paraId="65C27BA7" w14:textId="77777777" w:rsidR="00976CC6" w:rsidRDefault="00F0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Tesis de Maestría con producto profesionalizante por definir durante la delimitación del protocolo.</w:t>
            </w:r>
          </w:p>
        </w:tc>
      </w:tr>
      <w:tr w:rsidR="00976CC6" w14:paraId="58BFA149" w14:textId="77777777" w:rsidTr="00976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8DD664A" w14:textId="77777777" w:rsidR="00976CC6" w:rsidRDefault="00F04FD9">
            <w:r>
              <w:t>Vinculación / observaciones</w:t>
            </w:r>
          </w:p>
        </w:tc>
        <w:tc>
          <w:tcPr>
            <w:tcW w:w="7344" w:type="dxa"/>
          </w:tcPr>
          <w:p w14:paraId="40AA1A4C" w14:textId="77777777" w:rsidR="00976CC6" w:rsidRDefault="00F04F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Ambas opciones aprovechan su experiencia con KPI; debe definirse una organización de economía social concreta.</w:t>
            </w:r>
          </w:p>
        </w:tc>
      </w:tr>
    </w:tbl>
    <w:p w14:paraId="4A9B58E4" w14:textId="77777777" w:rsidR="00976CC6" w:rsidRDefault="00976CC6">
      <w:pPr>
        <w:spacing w:after="40"/>
      </w:pPr>
    </w:p>
    <w:sectPr w:rsidR="00976CC6" w:rsidSect="00034616">
      <w:footerReference w:type="default" r:id="rId8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A1D76" w14:textId="77777777" w:rsidR="00F04FD9" w:rsidRDefault="00F04FD9">
      <w:pPr>
        <w:spacing w:after="0" w:line="240" w:lineRule="auto"/>
      </w:pPr>
      <w:r>
        <w:separator/>
      </w:r>
    </w:p>
  </w:endnote>
  <w:endnote w:type="continuationSeparator" w:id="0">
    <w:p w14:paraId="6E837FCA" w14:textId="77777777" w:rsidR="00F04FD9" w:rsidRDefault="00F04F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6B4DC" w14:textId="77777777" w:rsidR="00976CC6" w:rsidRDefault="00F04FD9">
    <w:pPr>
      <w:pStyle w:val="Piedepgina"/>
      <w:jc w:val="center"/>
    </w:pPr>
    <w:r>
      <w:t>Instituto Tecnológico de Tlalnepantla · Maestría en Administración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8BFCA" w14:textId="77777777" w:rsidR="00F04FD9" w:rsidRDefault="00F04FD9">
      <w:pPr>
        <w:spacing w:after="0" w:line="240" w:lineRule="auto"/>
      </w:pPr>
      <w:r>
        <w:separator/>
      </w:r>
    </w:p>
  </w:footnote>
  <w:footnote w:type="continuationSeparator" w:id="0">
    <w:p w14:paraId="0D69B454" w14:textId="77777777" w:rsidR="00F04FD9" w:rsidRDefault="00F04F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2240676">
    <w:abstractNumId w:val="8"/>
  </w:num>
  <w:num w:numId="2" w16cid:durableId="670257558">
    <w:abstractNumId w:val="6"/>
  </w:num>
  <w:num w:numId="3" w16cid:durableId="99879536">
    <w:abstractNumId w:val="5"/>
  </w:num>
  <w:num w:numId="4" w16cid:durableId="685669624">
    <w:abstractNumId w:val="4"/>
  </w:num>
  <w:num w:numId="5" w16cid:durableId="863053498">
    <w:abstractNumId w:val="7"/>
  </w:num>
  <w:num w:numId="6" w16cid:durableId="1119880905">
    <w:abstractNumId w:val="3"/>
  </w:num>
  <w:num w:numId="7" w16cid:durableId="917129931">
    <w:abstractNumId w:val="2"/>
  </w:num>
  <w:num w:numId="8" w16cid:durableId="878586643">
    <w:abstractNumId w:val="1"/>
  </w:num>
  <w:num w:numId="9" w16cid:durableId="2065176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76CC6"/>
    <w:rsid w:val="00AA1D8D"/>
    <w:rsid w:val="00AC270E"/>
    <w:rsid w:val="00B3099F"/>
    <w:rsid w:val="00B47730"/>
    <w:rsid w:val="00CB0664"/>
    <w:rsid w:val="00F04F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E4CEF4"/>
  <w14:defaultImageDpi w14:val="300"/>
  <w15:docId w15:val="{4CF0A0FA-9134-4710-83CE-3B6622B3C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4163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11244</Words>
  <Characters>61844</Characters>
  <Application>Microsoft Office Word</Application>
  <DocSecurity>4</DocSecurity>
  <Lines>515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</dc:creator>
  <cp:keywords/>
  <dc:description>generated by python-docx</dc:description>
  <cp:lastModifiedBy>Hilda Díaz Rincón</cp:lastModifiedBy>
  <cp:revision>2</cp:revision>
  <dcterms:created xsi:type="dcterms:W3CDTF">2026-10-13T21:32:00Z</dcterms:created>
  <dcterms:modified xsi:type="dcterms:W3CDTF">2026-10-13T21:32:00Z</dcterms:modified>
  <cp:category/>
</cp:coreProperties>
</file>