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E7FEB" w14:textId="77777777" w:rsidR="001A616C" w:rsidRPr="00803611" w:rsidRDefault="0088503A" w:rsidP="0088503A">
      <w:pPr>
        <w:jc w:val="center"/>
        <w:rPr>
          <w:rFonts w:ascii="Times New Roman" w:hAnsi="Times New Roman" w:cs="Times New Roman"/>
          <w:b/>
          <w:bCs/>
          <w:sz w:val="28"/>
          <w:szCs w:val="28"/>
          <w:lang w:val="es-MX"/>
        </w:rPr>
      </w:pPr>
      <w:r w:rsidRPr="00803611">
        <w:rPr>
          <w:rFonts w:ascii="Times New Roman" w:hAnsi="Times New Roman" w:cs="Times New Roman"/>
          <w:b/>
          <w:bCs/>
          <w:sz w:val="28"/>
          <w:szCs w:val="28"/>
          <w:lang w:val="es-MX"/>
        </w:rPr>
        <w:t xml:space="preserve">Caso 1 </w:t>
      </w:r>
      <w:r w:rsidR="001A616C" w:rsidRPr="00803611">
        <w:rPr>
          <w:rFonts w:ascii="Times New Roman" w:hAnsi="Times New Roman" w:cs="Times New Roman"/>
          <w:b/>
          <w:bCs/>
          <w:sz w:val="28"/>
          <w:szCs w:val="28"/>
          <w:lang w:val="es-MX"/>
        </w:rPr>
        <w:t>Infraestructura computacional</w:t>
      </w:r>
    </w:p>
    <w:p w14:paraId="7051833A" w14:textId="109C0CF7" w:rsidR="001A616C" w:rsidRPr="00231496" w:rsidRDefault="00FF18D9" w:rsidP="004D09DA">
      <w:pPr>
        <w:jc w:val="both"/>
        <w:rPr>
          <w:rFonts w:ascii="Times New Roman" w:hAnsi="Times New Roman" w:cs="Times New Roman"/>
          <w:sz w:val="24"/>
          <w:szCs w:val="24"/>
          <w:lang w:val="es-MX"/>
        </w:rPr>
      </w:pPr>
      <w:r w:rsidRPr="00231496">
        <w:rPr>
          <w:rFonts w:ascii="Times New Roman" w:hAnsi="Times New Roman" w:cs="Times New Roman"/>
          <w:b/>
          <w:bCs/>
          <w:sz w:val="24"/>
          <w:szCs w:val="24"/>
          <w:lang w:val="es-MX"/>
        </w:rPr>
        <w:t>Nombre:</w:t>
      </w:r>
      <w:r w:rsidR="0010088D" w:rsidRPr="00231496">
        <w:rPr>
          <w:rFonts w:ascii="Times New Roman" w:hAnsi="Times New Roman" w:cs="Times New Roman"/>
          <w:b/>
          <w:bCs/>
          <w:sz w:val="24"/>
          <w:szCs w:val="24"/>
          <w:lang w:val="es-MX"/>
        </w:rPr>
        <w:t xml:space="preserve"> </w:t>
      </w:r>
      <w:r w:rsidR="0010088D" w:rsidRPr="00231496">
        <w:rPr>
          <w:rFonts w:ascii="Times New Roman" w:hAnsi="Times New Roman" w:cs="Times New Roman"/>
          <w:sz w:val="24"/>
          <w:szCs w:val="24"/>
          <w:lang w:val="es-MX"/>
        </w:rPr>
        <w:t>Stephania Otalora</w:t>
      </w:r>
      <w:r w:rsidRPr="00231496">
        <w:rPr>
          <w:rFonts w:ascii="Times New Roman" w:hAnsi="Times New Roman" w:cs="Times New Roman"/>
          <w:sz w:val="24"/>
          <w:szCs w:val="24"/>
          <w:lang w:val="es-MX"/>
        </w:rPr>
        <w:tab/>
      </w:r>
      <w:r w:rsidR="0010088D" w:rsidRPr="00231496">
        <w:rPr>
          <w:rFonts w:ascii="Times New Roman" w:hAnsi="Times New Roman" w:cs="Times New Roman"/>
          <w:b/>
          <w:bCs/>
          <w:sz w:val="24"/>
          <w:szCs w:val="24"/>
          <w:lang w:val="es-MX"/>
        </w:rPr>
        <w:t>Código</w:t>
      </w:r>
      <w:r w:rsidR="0010088D" w:rsidRPr="00231496">
        <w:rPr>
          <w:rFonts w:ascii="Times New Roman" w:hAnsi="Times New Roman" w:cs="Times New Roman"/>
          <w:sz w:val="24"/>
          <w:szCs w:val="24"/>
          <w:lang w:val="es-MX"/>
        </w:rPr>
        <w:t>:</w:t>
      </w:r>
      <w:r w:rsidR="00C94019">
        <w:rPr>
          <w:rFonts w:ascii="Times New Roman" w:hAnsi="Times New Roman" w:cs="Times New Roman"/>
          <w:sz w:val="24"/>
          <w:szCs w:val="24"/>
          <w:lang w:val="es-MX"/>
        </w:rPr>
        <w:t xml:space="preserve"> </w:t>
      </w:r>
      <w:r w:rsidR="00412BAC" w:rsidRPr="00231496">
        <w:rPr>
          <w:rFonts w:ascii="Times New Roman" w:hAnsi="Times New Roman" w:cs="Times New Roman"/>
          <w:sz w:val="24"/>
          <w:szCs w:val="24"/>
          <w:lang w:val="es-MX"/>
        </w:rPr>
        <w:t>201714191</w:t>
      </w:r>
      <w:r w:rsidRPr="00231496">
        <w:rPr>
          <w:rFonts w:ascii="Times New Roman" w:hAnsi="Times New Roman" w:cs="Times New Roman"/>
          <w:sz w:val="24"/>
          <w:szCs w:val="24"/>
          <w:lang w:val="es-MX"/>
        </w:rPr>
        <w:tab/>
      </w:r>
      <w:r w:rsidRPr="00231496">
        <w:rPr>
          <w:rFonts w:ascii="Times New Roman" w:hAnsi="Times New Roman" w:cs="Times New Roman"/>
          <w:sz w:val="24"/>
          <w:szCs w:val="24"/>
          <w:lang w:val="es-MX"/>
        </w:rPr>
        <w:tab/>
      </w:r>
      <w:r w:rsidRPr="00231496">
        <w:rPr>
          <w:rFonts w:ascii="Times New Roman" w:hAnsi="Times New Roman" w:cs="Times New Roman"/>
          <w:sz w:val="24"/>
          <w:szCs w:val="24"/>
          <w:lang w:val="es-MX"/>
        </w:rPr>
        <w:tab/>
      </w:r>
      <w:r w:rsidRPr="00231496">
        <w:rPr>
          <w:rFonts w:ascii="Times New Roman" w:hAnsi="Times New Roman" w:cs="Times New Roman"/>
          <w:sz w:val="24"/>
          <w:szCs w:val="24"/>
          <w:lang w:val="es-MX"/>
        </w:rPr>
        <w:tab/>
      </w:r>
      <w:r w:rsidRPr="00231496">
        <w:rPr>
          <w:rFonts w:ascii="Times New Roman" w:hAnsi="Times New Roman" w:cs="Times New Roman"/>
          <w:sz w:val="24"/>
          <w:szCs w:val="24"/>
          <w:lang w:val="es-MX"/>
        </w:rPr>
        <w:tab/>
      </w:r>
    </w:p>
    <w:p w14:paraId="5C1A07E2" w14:textId="0757FC51" w:rsidR="0027254C" w:rsidRPr="00231496" w:rsidRDefault="00FF18D9" w:rsidP="004D09DA">
      <w:pPr>
        <w:jc w:val="both"/>
        <w:rPr>
          <w:rFonts w:ascii="Times New Roman" w:hAnsi="Times New Roman" w:cs="Times New Roman"/>
          <w:sz w:val="24"/>
          <w:szCs w:val="24"/>
          <w:lang w:val="es-MX"/>
        </w:rPr>
      </w:pPr>
      <w:r w:rsidRPr="00231496">
        <w:rPr>
          <w:rFonts w:ascii="Times New Roman" w:hAnsi="Times New Roman" w:cs="Times New Roman"/>
          <w:b/>
          <w:bCs/>
          <w:sz w:val="24"/>
          <w:szCs w:val="24"/>
          <w:lang w:val="es-MX"/>
        </w:rPr>
        <w:t>Nomb</w:t>
      </w:r>
      <w:r w:rsidR="0010088D" w:rsidRPr="00231496">
        <w:rPr>
          <w:rFonts w:ascii="Times New Roman" w:hAnsi="Times New Roman" w:cs="Times New Roman"/>
          <w:b/>
          <w:bCs/>
          <w:sz w:val="24"/>
          <w:szCs w:val="24"/>
          <w:lang w:val="es-MX"/>
        </w:rPr>
        <w:t>r</w:t>
      </w:r>
      <w:r w:rsidRPr="00231496">
        <w:rPr>
          <w:rFonts w:ascii="Times New Roman" w:hAnsi="Times New Roman" w:cs="Times New Roman"/>
          <w:b/>
          <w:bCs/>
          <w:sz w:val="24"/>
          <w:szCs w:val="24"/>
          <w:lang w:val="es-MX"/>
        </w:rPr>
        <w:t>e:</w:t>
      </w:r>
      <w:r w:rsidR="0010088D" w:rsidRPr="00231496">
        <w:rPr>
          <w:rFonts w:ascii="Times New Roman" w:hAnsi="Times New Roman" w:cs="Times New Roman"/>
          <w:b/>
          <w:bCs/>
          <w:sz w:val="24"/>
          <w:szCs w:val="24"/>
          <w:lang w:val="es-MX"/>
        </w:rPr>
        <w:t xml:space="preserve"> </w:t>
      </w:r>
      <w:r w:rsidR="0010088D" w:rsidRPr="00231496">
        <w:rPr>
          <w:rFonts w:ascii="Times New Roman" w:hAnsi="Times New Roman" w:cs="Times New Roman"/>
          <w:sz w:val="24"/>
          <w:szCs w:val="24"/>
          <w:lang w:val="es-MX"/>
        </w:rPr>
        <w:t>Cristhian Forigua</w:t>
      </w:r>
      <w:r w:rsidR="0010088D" w:rsidRPr="00231496">
        <w:rPr>
          <w:rFonts w:ascii="Times New Roman" w:hAnsi="Times New Roman" w:cs="Times New Roman"/>
          <w:sz w:val="24"/>
          <w:szCs w:val="24"/>
          <w:lang w:val="es-MX"/>
        </w:rPr>
        <w:tab/>
      </w:r>
      <w:r w:rsidR="0010088D" w:rsidRPr="00231496">
        <w:rPr>
          <w:rFonts w:ascii="Times New Roman" w:hAnsi="Times New Roman" w:cs="Times New Roman"/>
          <w:b/>
          <w:bCs/>
          <w:sz w:val="24"/>
          <w:szCs w:val="24"/>
          <w:lang w:val="es-MX"/>
        </w:rPr>
        <w:t xml:space="preserve">Código: </w:t>
      </w:r>
      <w:r w:rsidR="0010088D" w:rsidRPr="00231496">
        <w:rPr>
          <w:rFonts w:ascii="Times New Roman" w:hAnsi="Times New Roman" w:cs="Times New Roman"/>
          <w:sz w:val="24"/>
          <w:szCs w:val="24"/>
          <w:lang w:val="es-MX"/>
        </w:rPr>
        <w:t>201713023</w:t>
      </w:r>
    </w:p>
    <w:p w14:paraId="49FC6E65" w14:textId="1AF4371F" w:rsidR="00662F40" w:rsidRPr="00231496" w:rsidRDefault="00662F40" w:rsidP="001A616C">
      <w:pPr>
        <w:rPr>
          <w:rFonts w:ascii="Times New Roman" w:hAnsi="Times New Roman" w:cs="Times New Roman"/>
          <w:sz w:val="24"/>
          <w:szCs w:val="24"/>
          <w:lang w:val="es-MX"/>
        </w:rPr>
      </w:pPr>
    </w:p>
    <w:p w14:paraId="25F37130" w14:textId="1D7AB88D" w:rsidR="00231496" w:rsidRPr="00D17906" w:rsidRDefault="00275D78" w:rsidP="004D09DA">
      <w:pPr>
        <w:pStyle w:val="ListParagraph"/>
        <w:numPr>
          <w:ilvl w:val="0"/>
          <w:numId w:val="1"/>
        </w:numPr>
        <w:jc w:val="both"/>
        <w:rPr>
          <w:rFonts w:ascii="Times New Roman" w:hAnsi="Times New Roman" w:cs="Times New Roman"/>
          <w:b/>
          <w:bCs/>
          <w:sz w:val="24"/>
          <w:szCs w:val="24"/>
          <w:lang w:val="es-MX"/>
        </w:rPr>
      </w:pPr>
      <w:r w:rsidRPr="00D17906">
        <w:rPr>
          <w:rFonts w:ascii="Times New Roman" w:hAnsi="Times New Roman" w:cs="Times New Roman"/>
          <w:b/>
          <w:bCs/>
          <w:sz w:val="24"/>
          <w:szCs w:val="24"/>
          <w:lang w:val="es-MX"/>
        </w:rPr>
        <w:t>Modelo</w:t>
      </w:r>
      <w:r w:rsidR="003131E3" w:rsidRPr="00D17906">
        <w:rPr>
          <w:rFonts w:ascii="Times New Roman" w:hAnsi="Times New Roman" w:cs="Times New Roman"/>
          <w:b/>
          <w:bCs/>
          <w:sz w:val="24"/>
          <w:szCs w:val="24"/>
          <w:lang w:val="es-MX"/>
        </w:rPr>
        <w:t xml:space="preserve"> conceptual del mundo:</w:t>
      </w:r>
    </w:p>
    <w:p w14:paraId="0806CB46" w14:textId="2F20D6C9" w:rsidR="00D17906" w:rsidRDefault="00D17906" w:rsidP="004D09DA">
      <w:pPr>
        <w:pStyle w:val="ListParagraph"/>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figura 1 </w:t>
      </w:r>
      <w:r w:rsidR="00E06378">
        <w:rPr>
          <w:rFonts w:ascii="Times New Roman" w:hAnsi="Times New Roman" w:cs="Times New Roman"/>
          <w:sz w:val="24"/>
          <w:szCs w:val="24"/>
          <w:lang w:val="es-MX"/>
        </w:rPr>
        <w:t>se puede observar el modelo conceptual del mundo implementado para la solución del caso 1 de sincronización. El modelo conceptual consta de 5 clases principales</w:t>
      </w:r>
      <w:r w:rsidR="00C94019">
        <w:rPr>
          <w:rFonts w:ascii="Times New Roman" w:hAnsi="Times New Roman" w:cs="Times New Roman"/>
          <w:sz w:val="24"/>
          <w:szCs w:val="24"/>
          <w:lang w:val="es-MX"/>
        </w:rPr>
        <w:t xml:space="preserve">: Cliente, Mensaje, Servidor, Buffer y Main.  </w:t>
      </w:r>
    </w:p>
    <w:p w14:paraId="3A7F9C2F" w14:textId="77777777" w:rsidR="00D61B4D" w:rsidRPr="00D61B4D" w:rsidRDefault="7CDD30D8" w:rsidP="00D61B4D">
      <w:pPr>
        <w:spacing w:after="0"/>
        <w:jc w:val="center"/>
        <w:rPr>
          <w:rFonts w:ascii="Times New Roman" w:hAnsi="Times New Roman" w:cs="Times New Roman"/>
          <w:lang w:val="es-MX"/>
        </w:rPr>
      </w:pPr>
      <w:r>
        <w:rPr>
          <w:noProof/>
        </w:rPr>
        <w:drawing>
          <wp:inline distT="0" distB="0" distL="0" distR="0" wp14:anchorId="39F65F9B" wp14:editId="7CDD30D8">
            <wp:extent cx="5731510" cy="2889250"/>
            <wp:effectExtent l="0" t="0" r="0" b="0"/>
            <wp:docPr id="2" name="Imagen 2"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p>
    <w:p w14:paraId="319BDAE4" w14:textId="6B872411" w:rsidR="00275D78" w:rsidRDefault="00D17906" w:rsidP="004C7E1B">
      <w:pPr>
        <w:pStyle w:val="ListParagraph"/>
        <w:spacing w:after="0"/>
        <w:jc w:val="center"/>
        <w:rPr>
          <w:rFonts w:ascii="Times New Roman" w:hAnsi="Times New Roman" w:cs="Times New Roman"/>
          <w:lang w:val="es-MX"/>
        </w:rPr>
      </w:pPr>
      <w:r w:rsidRPr="00076B9E">
        <w:rPr>
          <w:rFonts w:ascii="Times New Roman" w:hAnsi="Times New Roman" w:cs="Times New Roman"/>
          <w:lang w:val="es-MX"/>
        </w:rPr>
        <w:t>Figura</w:t>
      </w:r>
      <w:r w:rsidR="003131E3" w:rsidRPr="00076B9E">
        <w:rPr>
          <w:rFonts w:ascii="Times New Roman" w:hAnsi="Times New Roman" w:cs="Times New Roman"/>
          <w:lang w:val="es-MX"/>
        </w:rPr>
        <w:t xml:space="preserve"> 1. </w:t>
      </w:r>
      <w:r w:rsidR="003210FB" w:rsidRPr="00076B9E">
        <w:rPr>
          <w:rFonts w:ascii="Times New Roman" w:hAnsi="Times New Roman" w:cs="Times New Roman"/>
          <w:lang w:val="es-MX"/>
        </w:rPr>
        <w:t xml:space="preserve">Modelo conceptual del mundo para </w:t>
      </w:r>
      <w:r w:rsidR="00DC7209" w:rsidRPr="00076B9E">
        <w:rPr>
          <w:rFonts w:ascii="Times New Roman" w:hAnsi="Times New Roman" w:cs="Times New Roman"/>
          <w:lang w:val="es-MX"/>
        </w:rPr>
        <w:t xml:space="preserve">el caso 1 de sincronización. </w:t>
      </w:r>
      <w:r w:rsidR="003131E3" w:rsidRPr="00076B9E">
        <w:rPr>
          <w:rFonts w:ascii="Times New Roman" w:hAnsi="Times New Roman" w:cs="Times New Roman"/>
          <w:lang w:val="es-MX"/>
        </w:rPr>
        <w:t xml:space="preserve"> </w:t>
      </w:r>
    </w:p>
    <w:p w14:paraId="518CF304" w14:textId="77777777" w:rsidR="00076B9E" w:rsidRPr="00076B9E" w:rsidRDefault="00076B9E" w:rsidP="003131E3">
      <w:pPr>
        <w:pStyle w:val="ListParagraph"/>
        <w:jc w:val="center"/>
        <w:rPr>
          <w:rFonts w:ascii="Times New Roman" w:hAnsi="Times New Roman" w:cs="Times New Roman"/>
          <w:lang w:val="es-MX"/>
        </w:rPr>
      </w:pPr>
    </w:p>
    <w:p w14:paraId="0CF8534D" w14:textId="1633B702" w:rsidR="00FD4673" w:rsidRDefault="009C75FA" w:rsidP="004D09DA">
      <w:pPr>
        <w:pStyle w:val="ListParagraph"/>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Mensaje: Esta clase es la encargada de modelar las consultas que puede realizar el usuario.</w:t>
      </w:r>
      <w:r w:rsidR="00405832">
        <w:rPr>
          <w:rFonts w:ascii="Times New Roman" w:hAnsi="Times New Roman" w:cs="Times New Roman"/>
          <w:sz w:val="24"/>
          <w:szCs w:val="24"/>
          <w:lang w:val="es-MX"/>
        </w:rPr>
        <w:t xml:space="preserve"> Tiene como atributos tanto el </w:t>
      </w:r>
      <w:r>
        <w:rPr>
          <w:rFonts w:ascii="Times New Roman" w:hAnsi="Times New Roman" w:cs="Times New Roman"/>
          <w:sz w:val="24"/>
          <w:szCs w:val="24"/>
          <w:lang w:val="es-MX"/>
        </w:rPr>
        <w:t>contenido de la consulta</w:t>
      </w:r>
      <w:r w:rsidR="00405832">
        <w:rPr>
          <w:rFonts w:ascii="Times New Roman" w:hAnsi="Times New Roman" w:cs="Times New Roman"/>
          <w:sz w:val="24"/>
          <w:szCs w:val="24"/>
          <w:lang w:val="es-MX"/>
        </w:rPr>
        <w:t>, el cual es</w:t>
      </w:r>
      <w:r>
        <w:rPr>
          <w:rFonts w:ascii="Times New Roman" w:hAnsi="Times New Roman" w:cs="Times New Roman"/>
          <w:sz w:val="24"/>
          <w:szCs w:val="24"/>
          <w:lang w:val="es-MX"/>
        </w:rPr>
        <w:t xml:space="preserve"> un entero</w:t>
      </w:r>
      <w:r w:rsidR="00BB0F95">
        <w:rPr>
          <w:rFonts w:ascii="Times New Roman" w:hAnsi="Times New Roman" w:cs="Times New Roman"/>
          <w:sz w:val="24"/>
          <w:szCs w:val="24"/>
          <w:lang w:val="es-MX"/>
        </w:rPr>
        <w:t>, como el</w:t>
      </w:r>
      <w:r>
        <w:rPr>
          <w:rFonts w:ascii="Times New Roman" w:hAnsi="Times New Roman" w:cs="Times New Roman"/>
          <w:sz w:val="24"/>
          <w:szCs w:val="24"/>
          <w:lang w:val="es-MX"/>
        </w:rPr>
        <w:t xml:space="preserve"> id del cliente que </w:t>
      </w:r>
      <w:r w:rsidR="00BB0F95">
        <w:rPr>
          <w:rFonts w:ascii="Times New Roman" w:hAnsi="Times New Roman" w:cs="Times New Roman"/>
          <w:sz w:val="24"/>
          <w:szCs w:val="24"/>
          <w:lang w:val="es-MX"/>
        </w:rPr>
        <w:t>realiza la consulta</w:t>
      </w:r>
      <w:r>
        <w:rPr>
          <w:rFonts w:ascii="Times New Roman" w:hAnsi="Times New Roman" w:cs="Times New Roman"/>
          <w:sz w:val="24"/>
          <w:szCs w:val="24"/>
          <w:lang w:val="es-MX"/>
        </w:rPr>
        <w:t>.</w:t>
      </w:r>
    </w:p>
    <w:p w14:paraId="59009161" w14:textId="281CFA71" w:rsidR="00BB0F95" w:rsidRDefault="00BB0F95" w:rsidP="004D09DA">
      <w:pPr>
        <w:pStyle w:val="ListParagraph"/>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Cliente: Esta clase representa a un cliente que quiere realizar </w:t>
      </w:r>
      <w:r w:rsidR="009E1C76">
        <w:rPr>
          <w:rFonts w:ascii="Times New Roman" w:hAnsi="Times New Roman" w:cs="Times New Roman"/>
          <w:sz w:val="24"/>
          <w:szCs w:val="24"/>
          <w:lang w:val="es-MX"/>
        </w:rPr>
        <w:t xml:space="preserve">un número de consultas definido por </w:t>
      </w:r>
      <w:r w:rsidR="009E1C76" w:rsidRPr="009E1C76">
        <w:rPr>
          <w:rFonts w:ascii="Times New Roman" w:hAnsi="Times New Roman" w:cs="Times New Roman"/>
          <w:i/>
          <w:iCs/>
          <w:sz w:val="24"/>
          <w:szCs w:val="24"/>
          <w:lang w:val="es-MX"/>
        </w:rPr>
        <w:t>numMensajes</w:t>
      </w:r>
      <w:r w:rsidR="009E1C76">
        <w:rPr>
          <w:rFonts w:ascii="Times New Roman" w:hAnsi="Times New Roman" w:cs="Times New Roman"/>
          <w:sz w:val="24"/>
          <w:szCs w:val="24"/>
          <w:lang w:val="es-MX"/>
        </w:rPr>
        <w:t xml:space="preserve">. Así mismo, tiene un id único que lo diferencia de los otros threads cliente. </w:t>
      </w:r>
    </w:p>
    <w:p w14:paraId="7AC08A2D" w14:textId="2191F05F" w:rsidR="009E1C76" w:rsidRDefault="00672C8E" w:rsidP="004D09DA">
      <w:pPr>
        <w:pStyle w:val="ListParagraph"/>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Servidor: Esta clase representa un thread del servidor, el cual está encargado de responder las consultas que realicen los clientes. Tiene como único atributo </w:t>
      </w:r>
      <w:r w:rsidR="002671BF">
        <w:rPr>
          <w:rFonts w:ascii="Times New Roman" w:hAnsi="Times New Roman" w:cs="Times New Roman"/>
          <w:sz w:val="24"/>
          <w:szCs w:val="24"/>
          <w:lang w:val="es-MX"/>
        </w:rPr>
        <w:t xml:space="preserve">id único para cada thread servidor. </w:t>
      </w:r>
    </w:p>
    <w:p w14:paraId="76BF3411" w14:textId="438F078C" w:rsidR="002671BF" w:rsidRDefault="002671BF" w:rsidP="004D09DA">
      <w:pPr>
        <w:pStyle w:val="ListParagraph"/>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Buffer: Esta clase es la encargada de recibir los mensajes de los clientes y mantenerlos en espera hasta que un thread servidor decida retirar un mensaje para resolverlo. Sobre está clase está la mayor parte del trabajo de sincronización realizado. Como atributos cuenta con la capacidad máxima de consultas que puede recibir, el número de clientes totales que </w:t>
      </w:r>
      <w:r w:rsidR="00A16170">
        <w:rPr>
          <w:rFonts w:ascii="Times New Roman" w:hAnsi="Times New Roman" w:cs="Times New Roman"/>
          <w:sz w:val="24"/>
          <w:szCs w:val="24"/>
          <w:lang w:val="es-MX"/>
        </w:rPr>
        <w:t>ti</w:t>
      </w:r>
      <w:r w:rsidR="004D09DA">
        <w:rPr>
          <w:rFonts w:ascii="Times New Roman" w:hAnsi="Times New Roman" w:cs="Times New Roman"/>
          <w:sz w:val="24"/>
          <w:szCs w:val="24"/>
          <w:lang w:val="es-MX"/>
        </w:rPr>
        <w:t>e</w:t>
      </w:r>
      <w:r w:rsidR="00A16170">
        <w:rPr>
          <w:rFonts w:ascii="Times New Roman" w:hAnsi="Times New Roman" w:cs="Times New Roman"/>
          <w:sz w:val="24"/>
          <w:szCs w:val="24"/>
          <w:lang w:val="es-MX"/>
        </w:rPr>
        <w:t xml:space="preserve">nen consultas, el número de clientes actuales que tienen mensajes en el buffer y por último un atributo booleano que indica si hay o no clientes </w:t>
      </w:r>
      <w:r w:rsidR="004D09DA">
        <w:rPr>
          <w:rFonts w:ascii="Times New Roman" w:hAnsi="Times New Roman" w:cs="Times New Roman"/>
          <w:sz w:val="24"/>
          <w:szCs w:val="24"/>
          <w:lang w:val="es-MX"/>
        </w:rPr>
        <w:t xml:space="preserve">con mensajes en el buffer. </w:t>
      </w:r>
    </w:p>
    <w:p w14:paraId="5CBF621C" w14:textId="1C653FDE" w:rsidR="00D5467E" w:rsidRDefault="004D09DA" w:rsidP="00D5467E">
      <w:pPr>
        <w:pStyle w:val="ListParagraph"/>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Main: Esta clase es la encargada de inicializar la aplicación</w:t>
      </w:r>
      <w:r w:rsidR="00CB4E4A">
        <w:rPr>
          <w:rFonts w:ascii="Times New Roman" w:hAnsi="Times New Roman" w:cs="Times New Roman"/>
          <w:sz w:val="24"/>
          <w:szCs w:val="24"/>
          <w:lang w:val="es-MX"/>
        </w:rPr>
        <w:t xml:space="preserve">. Crea los threads de </w:t>
      </w:r>
      <w:r w:rsidR="00F16FE9">
        <w:rPr>
          <w:rFonts w:ascii="Times New Roman" w:hAnsi="Times New Roman" w:cs="Times New Roman"/>
          <w:sz w:val="24"/>
          <w:szCs w:val="24"/>
          <w:lang w:val="es-MX"/>
        </w:rPr>
        <w:t xml:space="preserve">los clientes y los servidores. Así mismo se encarga de inicializar el buffer </w:t>
      </w:r>
      <w:r w:rsidR="00F16FE9">
        <w:rPr>
          <w:rFonts w:ascii="Times New Roman" w:hAnsi="Times New Roman" w:cs="Times New Roman"/>
          <w:sz w:val="24"/>
          <w:szCs w:val="24"/>
          <w:lang w:val="es-MX"/>
        </w:rPr>
        <w:lastRenderedPageBreak/>
        <w:t xml:space="preserve">compartido entre las clases mencionadas anteriormente. </w:t>
      </w:r>
      <w:r w:rsidR="00B31BDD">
        <w:rPr>
          <w:rFonts w:ascii="Times New Roman" w:hAnsi="Times New Roman" w:cs="Times New Roman"/>
          <w:sz w:val="24"/>
          <w:szCs w:val="24"/>
          <w:lang w:val="es-MX"/>
        </w:rPr>
        <w:t>Todo es inicializado con respecto al archivo de propiedades “</w:t>
      </w:r>
      <w:proofErr w:type="spellStart"/>
      <w:proofErr w:type="gramStart"/>
      <w:r w:rsidR="00B31BDD">
        <w:rPr>
          <w:rFonts w:ascii="Times New Roman" w:hAnsi="Times New Roman" w:cs="Times New Roman"/>
          <w:sz w:val="24"/>
          <w:szCs w:val="24"/>
          <w:lang w:val="es-MX"/>
        </w:rPr>
        <w:t>configuración.properties</w:t>
      </w:r>
      <w:proofErr w:type="spellEnd"/>
      <w:proofErr w:type="gramEnd"/>
      <w:r w:rsidR="00B31BDD">
        <w:rPr>
          <w:rFonts w:ascii="Times New Roman" w:hAnsi="Times New Roman" w:cs="Times New Roman"/>
          <w:sz w:val="24"/>
          <w:szCs w:val="24"/>
          <w:lang w:val="es-MX"/>
        </w:rPr>
        <w:t>”.</w:t>
      </w:r>
    </w:p>
    <w:p w14:paraId="238705EC" w14:textId="56C78851" w:rsidR="00D5467E" w:rsidRDefault="00D5467E" w:rsidP="00D5467E">
      <w:pPr>
        <w:jc w:val="both"/>
        <w:rPr>
          <w:rFonts w:ascii="Times New Roman" w:hAnsi="Times New Roman" w:cs="Times New Roman"/>
          <w:sz w:val="24"/>
          <w:szCs w:val="24"/>
          <w:lang w:val="es-MX"/>
        </w:rPr>
      </w:pPr>
    </w:p>
    <w:p w14:paraId="3FC565A4" w14:textId="551FDA24" w:rsidR="00D5467E" w:rsidRDefault="00D5467E" w:rsidP="00D5467E">
      <w:pPr>
        <w:pStyle w:val="ListParagraph"/>
        <w:numPr>
          <w:ilvl w:val="0"/>
          <w:numId w:val="1"/>
        </w:numPr>
        <w:jc w:val="both"/>
        <w:rPr>
          <w:rFonts w:ascii="Times New Roman" w:hAnsi="Times New Roman" w:cs="Times New Roman"/>
          <w:sz w:val="24"/>
          <w:szCs w:val="24"/>
          <w:lang w:val="es-MX"/>
        </w:rPr>
      </w:pPr>
      <w:r w:rsidRPr="008517FF">
        <w:rPr>
          <w:rFonts w:ascii="Times New Roman" w:hAnsi="Times New Roman" w:cs="Times New Roman"/>
          <w:b/>
          <w:bCs/>
          <w:sz w:val="24"/>
          <w:szCs w:val="24"/>
          <w:lang w:val="es-MX"/>
        </w:rPr>
        <w:t>Funcionamiento del programa (Manejo de la aplicación):</w:t>
      </w:r>
    </w:p>
    <w:p w14:paraId="5E4FED40" w14:textId="1ADF4EEC" w:rsidR="00AA4AB6" w:rsidRDefault="0021099C" w:rsidP="00AA4AB6">
      <w:pPr>
        <w:ind w:left="720"/>
        <w:jc w:val="both"/>
        <w:rPr>
          <w:rFonts w:ascii="Times New Roman" w:hAnsi="Times New Roman" w:cs="Times New Roman"/>
          <w:sz w:val="24"/>
          <w:szCs w:val="24"/>
          <w:lang w:val="es-MX"/>
        </w:rPr>
      </w:pPr>
      <w:r>
        <w:rPr>
          <w:rFonts w:ascii="Times New Roman" w:hAnsi="Times New Roman" w:cs="Times New Roman"/>
          <w:sz w:val="24"/>
          <w:szCs w:val="24"/>
          <w:lang w:val="es-MX"/>
        </w:rPr>
        <w:t>Como se menc</w:t>
      </w:r>
      <w:r w:rsidR="00EB25B0">
        <w:rPr>
          <w:rFonts w:ascii="Times New Roman" w:hAnsi="Times New Roman" w:cs="Times New Roman"/>
          <w:sz w:val="24"/>
          <w:szCs w:val="24"/>
          <w:lang w:val="es-MX"/>
        </w:rPr>
        <w:t>i</w:t>
      </w:r>
      <w:r>
        <w:rPr>
          <w:rFonts w:ascii="Times New Roman" w:hAnsi="Times New Roman" w:cs="Times New Roman"/>
          <w:sz w:val="24"/>
          <w:szCs w:val="24"/>
          <w:lang w:val="es-MX"/>
        </w:rPr>
        <w:t>on</w:t>
      </w:r>
      <w:r w:rsidR="00EB25B0">
        <w:rPr>
          <w:rFonts w:ascii="Times New Roman" w:hAnsi="Times New Roman" w:cs="Times New Roman"/>
          <w:sz w:val="24"/>
          <w:szCs w:val="24"/>
          <w:lang w:val="es-MX"/>
        </w:rPr>
        <w:t>ó</w:t>
      </w:r>
      <w:r>
        <w:rPr>
          <w:rFonts w:ascii="Times New Roman" w:hAnsi="Times New Roman" w:cs="Times New Roman"/>
          <w:sz w:val="24"/>
          <w:szCs w:val="24"/>
          <w:lang w:val="es-MX"/>
        </w:rPr>
        <w:t xml:space="preserve"> anteriormente, la gran parte del manejo de la sincronización fue realizada en la clase Buffer. A</w:t>
      </w:r>
      <w:r w:rsidR="00EB25B0">
        <w:rPr>
          <w:rFonts w:ascii="Times New Roman" w:hAnsi="Times New Roman" w:cs="Times New Roman"/>
          <w:sz w:val="24"/>
          <w:szCs w:val="24"/>
          <w:lang w:val="es-MX"/>
        </w:rPr>
        <w:t xml:space="preserve"> </w:t>
      </w:r>
      <w:r>
        <w:rPr>
          <w:rFonts w:ascii="Times New Roman" w:hAnsi="Times New Roman" w:cs="Times New Roman"/>
          <w:sz w:val="24"/>
          <w:szCs w:val="24"/>
          <w:lang w:val="es-MX"/>
        </w:rPr>
        <w:t>continuación</w:t>
      </w:r>
      <w:r w:rsidR="00EB25B0">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se expone la implementación de la sincronización de la clase Buffer tanto </w:t>
      </w:r>
      <w:r w:rsidR="00EB25B0">
        <w:rPr>
          <w:rFonts w:ascii="Times New Roman" w:hAnsi="Times New Roman" w:cs="Times New Roman"/>
          <w:sz w:val="24"/>
          <w:szCs w:val="24"/>
          <w:lang w:val="es-MX"/>
        </w:rPr>
        <w:t>para la clase cliente como para la clase servidor.</w:t>
      </w:r>
    </w:p>
    <w:p w14:paraId="03E383B0" w14:textId="5237BB30" w:rsidR="0021112D" w:rsidRDefault="008301C7" w:rsidP="0021112D">
      <w:pPr>
        <w:pStyle w:val="ListParagraph"/>
        <w:numPr>
          <w:ilvl w:val="0"/>
          <w:numId w:val="4"/>
        </w:numPr>
        <w:jc w:val="both"/>
        <w:rPr>
          <w:rFonts w:ascii="Times New Roman" w:hAnsi="Times New Roman" w:cs="Times New Roman"/>
          <w:b/>
          <w:bCs/>
          <w:sz w:val="24"/>
          <w:szCs w:val="24"/>
          <w:lang w:val="es-MX"/>
        </w:rPr>
      </w:pPr>
      <w:r w:rsidRPr="008301C7">
        <w:rPr>
          <w:rFonts w:ascii="Times New Roman" w:hAnsi="Times New Roman" w:cs="Times New Roman"/>
          <w:b/>
          <w:bCs/>
          <w:sz w:val="24"/>
          <w:szCs w:val="24"/>
          <w:lang w:val="es-MX"/>
        </w:rPr>
        <w:t xml:space="preserve">Buffer – Servidor: </w:t>
      </w:r>
    </w:p>
    <w:p w14:paraId="3F14EFF0" w14:textId="37DC3471" w:rsidR="008301C7" w:rsidRDefault="008301C7" w:rsidP="008301C7">
      <w:pPr>
        <w:pStyle w:val="ListParagraph"/>
        <w:ind w:left="1440"/>
        <w:jc w:val="both"/>
        <w:rPr>
          <w:rFonts w:ascii="Times New Roman" w:hAnsi="Times New Roman" w:cs="Times New Roman"/>
          <w:sz w:val="24"/>
          <w:szCs w:val="24"/>
          <w:lang w:val="es-MX"/>
        </w:rPr>
      </w:pPr>
      <w:r>
        <w:rPr>
          <w:rFonts w:ascii="Times New Roman" w:hAnsi="Times New Roman" w:cs="Times New Roman"/>
          <w:sz w:val="24"/>
          <w:szCs w:val="24"/>
          <w:lang w:val="es-MX"/>
        </w:rPr>
        <w:t>Al</w:t>
      </w:r>
      <w:r w:rsidR="00425903">
        <w:rPr>
          <w:rFonts w:ascii="Times New Roman" w:hAnsi="Times New Roman" w:cs="Times New Roman"/>
          <w:sz w:val="24"/>
          <w:szCs w:val="24"/>
          <w:lang w:val="es-MX"/>
        </w:rPr>
        <w:t xml:space="preserve"> empezar el thread servidor</w:t>
      </w:r>
      <w:r w:rsidR="006A69B3">
        <w:rPr>
          <w:rFonts w:ascii="Times New Roman" w:hAnsi="Times New Roman" w:cs="Times New Roman"/>
          <w:sz w:val="24"/>
          <w:szCs w:val="24"/>
          <w:lang w:val="es-MX"/>
        </w:rPr>
        <w:t xml:space="preserve"> se ejecuta el método run, mostrado a continuación: </w:t>
      </w:r>
    </w:p>
    <w:p w14:paraId="0BD30F95" w14:textId="77777777" w:rsidR="00D61B4D" w:rsidRPr="00D61B4D" w:rsidRDefault="5B52EB92" w:rsidP="00D61B4D">
      <w:pPr>
        <w:jc w:val="center"/>
        <w:rPr>
          <w:rFonts w:ascii="Times New Roman" w:hAnsi="Times New Roman" w:cs="Times New Roman"/>
          <w:lang w:val="es-MX"/>
        </w:rPr>
      </w:pPr>
      <w:r>
        <w:rPr>
          <w:noProof/>
        </w:rPr>
        <w:drawing>
          <wp:inline distT="0" distB="0" distL="0" distR="0" wp14:anchorId="30263E5F" wp14:editId="79FD5113">
            <wp:extent cx="5595761" cy="13106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602748" cy="1312277"/>
                    </a:xfrm>
                    <a:prstGeom prst="rect">
                      <a:avLst/>
                    </a:prstGeom>
                  </pic:spPr>
                </pic:pic>
              </a:graphicData>
            </a:graphic>
          </wp:inline>
        </w:drawing>
      </w:r>
    </w:p>
    <w:p w14:paraId="15D49451" w14:textId="1014DF9C" w:rsidR="006A69B3" w:rsidRDefault="001A4586" w:rsidP="00E74782">
      <w:pPr>
        <w:pStyle w:val="ListParagraph"/>
        <w:ind w:left="1440"/>
        <w:jc w:val="center"/>
        <w:rPr>
          <w:rFonts w:ascii="Times New Roman" w:hAnsi="Times New Roman" w:cs="Times New Roman"/>
          <w:lang w:val="es-MX"/>
        </w:rPr>
      </w:pPr>
      <w:r w:rsidRPr="00076B9E">
        <w:rPr>
          <w:rFonts w:ascii="Times New Roman" w:hAnsi="Times New Roman" w:cs="Times New Roman"/>
          <w:lang w:val="es-MX"/>
        </w:rPr>
        <w:t>Figura 2. Método run de la clase Servidor.</w:t>
      </w:r>
    </w:p>
    <w:p w14:paraId="0F6B2A91" w14:textId="77777777" w:rsidR="00076B9E" w:rsidRPr="00076B9E" w:rsidRDefault="00076B9E" w:rsidP="00E74782">
      <w:pPr>
        <w:pStyle w:val="ListParagraph"/>
        <w:ind w:left="1440"/>
        <w:jc w:val="center"/>
        <w:rPr>
          <w:rFonts w:ascii="Times New Roman" w:hAnsi="Times New Roman" w:cs="Times New Roman"/>
          <w:lang w:val="es-MX"/>
        </w:rPr>
      </w:pPr>
    </w:p>
    <w:p w14:paraId="6344CED4" w14:textId="2D2F4FBF" w:rsidR="001A4586" w:rsidRDefault="001A4586" w:rsidP="00371FA6">
      <w:pPr>
        <w:pStyle w:val="ListParagraph"/>
        <w:ind w:left="144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se muestra anteriormente, el servidor intentará </w:t>
      </w:r>
      <w:r w:rsidR="00371FA6">
        <w:rPr>
          <w:rFonts w:ascii="Times New Roman" w:hAnsi="Times New Roman" w:cs="Times New Roman"/>
          <w:sz w:val="24"/>
          <w:szCs w:val="24"/>
          <w:lang w:val="es-MX"/>
        </w:rPr>
        <w:t xml:space="preserve">responder mensajes mientras haya clientes que estén esperando el buffer por la respuesta a sus consultas. </w:t>
      </w:r>
      <w:r w:rsidR="0062674C">
        <w:rPr>
          <w:rFonts w:ascii="Times New Roman" w:hAnsi="Times New Roman" w:cs="Times New Roman"/>
          <w:sz w:val="24"/>
          <w:szCs w:val="24"/>
          <w:lang w:val="es-MX"/>
        </w:rPr>
        <w:t xml:space="preserve"> Los métodos </w:t>
      </w:r>
      <w:proofErr w:type="spellStart"/>
      <w:proofErr w:type="gramStart"/>
      <w:r w:rsidR="000F5DFB" w:rsidRPr="00816C81">
        <w:rPr>
          <w:rFonts w:ascii="Times New Roman" w:hAnsi="Times New Roman" w:cs="Times New Roman"/>
          <w:i/>
          <w:iCs/>
          <w:sz w:val="24"/>
          <w:szCs w:val="24"/>
          <w:lang w:val="es-MX"/>
        </w:rPr>
        <w:t>getHayClientes</w:t>
      </w:r>
      <w:proofErr w:type="spellEnd"/>
      <w:r w:rsidR="000F5DFB" w:rsidRPr="00816C81">
        <w:rPr>
          <w:rFonts w:ascii="Times New Roman" w:hAnsi="Times New Roman" w:cs="Times New Roman"/>
          <w:i/>
          <w:iCs/>
          <w:sz w:val="24"/>
          <w:szCs w:val="24"/>
          <w:lang w:val="es-MX"/>
        </w:rPr>
        <w:t>(</w:t>
      </w:r>
      <w:proofErr w:type="gramEnd"/>
      <w:r w:rsidR="000F5DFB" w:rsidRPr="00816C81">
        <w:rPr>
          <w:rFonts w:ascii="Times New Roman" w:hAnsi="Times New Roman" w:cs="Times New Roman"/>
          <w:i/>
          <w:iCs/>
          <w:sz w:val="24"/>
          <w:szCs w:val="24"/>
          <w:lang w:val="es-MX"/>
        </w:rPr>
        <w:t>)</w:t>
      </w:r>
      <w:r w:rsidR="000F5DFB">
        <w:rPr>
          <w:rFonts w:ascii="Times New Roman" w:hAnsi="Times New Roman" w:cs="Times New Roman"/>
          <w:sz w:val="24"/>
          <w:szCs w:val="24"/>
          <w:lang w:val="es-MX"/>
        </w:rPr>
        <w:t xml:space="preserve"> y </w:t>
      </w:r>
      <w:proofErr w:type="spellStart"/>
      <w:r w:rsidR="000F5DFB" w:rsidRPr="00816C81">
        <w:rPr>
          <w:rFonts w:ascii="Times New Roman" w:hAnsi="Times New Roman" w:cs="Times New Roman"/>
          <w:i/>
          <w:iCs/>
          <w:sz w:val="24"/>
          <w:szCs w:val="24"/>
          <w:lang w:val="es-MX"/>
        </w:rPr>
        <w:t>clientesTotales</w:t>
      </w:r>
      <w:proofErr w:type="spellEnd"/>
      <w:r w:rsidR="000F5DFB" w:rsidRPr="00816C81">
        <w:rPr>
          <w:rFonts w:ascii="Times New Roman" w:hAnsi="Times New Roman" w:cs="Times New Roman"/>
          <w:i/>
          <w:iCs/>
          <w:sz w:val="24"/>
          <w:szCs w:val="24"/>
          <w:lang w:val="es-MX"/>
        </w:rPr>
        <w:t>()</w:t>
      </w:r>
      <w:r w:rsidR="000F5DFB">
        <w:rPr>
          <w:rFonts w:ascii="Times New Roman" w:hAnsi="Times New Roman" w:cs="Times New Roman"/>
          <w:sz w:val="24"/>
          <w:szCs w:val="24"/>
          <w:lang w:val="es-MX"/>
        </w:rPr>
        <w:t xml:space="preserve"> son métodos </w:t>
      </w:r>
      <w:proofErr w:type="spellStart"/>
      <w:r w:rsidR="000F5DFB">
        <w:rPr>
          <w:rFonts w:ascii="Times New Roman" w:hAnsi="Times New Roman" w:cs="Times New Roman"/>
          <w:sz w:val="24"/>
          <w:szCs w:val="24"/>
          <w:lang w:val="es-MX"/>
        </w:rPr>
        <w:t>synch</w:t>
      </w:r>
      <w:r w:rsidR="00346E3D">
        <w:rPr>
          <w:rFonts w:ascii="Times New Roman" w:hAnsi="Times New Roman" w:cs="Times New Roman"/>
          <w:sz w:val="24"/>
          <w:szCs w:val="24"/>
          <w:lang w:val="es-MX"/>
        </w:rPr>
        <w:t>r</w:t>
      </w:r>
      <w:r w:rsidR="000F5DFB">
        <w:rPr>
          <w:rFonts w:ascii="Times New Roman" w:hAnsi="Times New Roman" w:cs="Times New Roman"/>
          <w:sz w:val="24"/>
          <w:szCs w:val="24"/>
          <w:lang w:val="es-MX"/>
        </w:rPr>
        <w:t>onized</w:t>
      </w:r>
      <w:proofErr w:type="spellEnd"/>
      <w:r w:rsidR="00816C81">
        <w:rPr>
          <w:rFonts w:ascii="Times New Roman" w:hAnsi="Times New Roman" w:cs="Times New Roman"/>
          <w:sz w:val="24"/>
          <w:szCs w:val="24"/>
          <w:lang w:val="es-MX"/>
        </w:rPr>
        <w:t xml:space="preserve"> sobre el buffer</w:t>
      </w:r>
      <w:r w:rsidR="00B67DEE">
        <w:rPr>
          <w:rFonts w:ascii="Times New Roman" w:hAnsi="Times New Roman" w:cs="Times New Roman"/>
          <w:sz w:val="24"/>
          <w:szCs w:val="24"/>
          <w:lang w:val="es-MX"/>
        </w:rPr>
        <w:t xml:space="preserve">. </w:t>
      </w:r>
    </w:p>
    <w:p w14:paraId="2586D1E1" w14:textId="77777777" w:rsidR="00076B9E" w:rsidRDefault="00076B9E" w:rsidP="00371FA6">
      <w:pPr>
        <w:pStyle w:val="ListParagraph"/>
        <w:ind w:left="1440"/>
        <w:jc w:val="both"/>
        <w:rPr>
          <w:rFonts w:ascii="Times New Roman" w:hAnsi="Times New Roman" w:cs="Times New Roman"/>
          <w:sz w:val="24"/>
          <w:szCs w:val="24"/>
          <w:lang w:val="es-MX"/>
        </w:rPr>
      </w:pPr>
    </w:p>
    <w:p w14:paraId="39AE570D" w14:textId="79245FA4" w:rsidR="00721C2A" w:rsidRDefault="68D42D94" w:rsidP="00F7479A">
      <w:pPr>
        <w:pStyle w:val="ListParagraph"/>
        <w:ind w:left="1440"/>
        <w:jc w:val="center"/>
        <w:rPr>
          <w:rFonts w:ascii="Times New Roman" w:hAnsi="Times New Roman" w:cs="Times New Roman"/>
          <w:sz w:val="24"/>
          <w:szCs w:val="24"/>
          <w:lang w:val="es-MX"/>
        </w:rPr>
      </w:pPr>
      <w:r>
        <w:rPr>
          <w:noProof/>
        </w:rPr>
        <w:drawing>
          <wp:inline distT="0" distB="0" distL="0" distR="0" wp14:anchorId="720393BA" wp14:editId="70256660">
            <wp:extent cx="3855720" cy="134906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884270" cy="1359056"/>
                    </a:xfrm>
                    <a:prstGeom prst="rect">
                      <a:avLst/>
                    </a:prstGeom>
                  </pic:spPr>
                </pic:pic>
              </a:graphicData>
            </a:graphic>
          </wp:inline>
        </w:drawing>
      </w:r>
    </w:p>
    <w:p w14:paraId="76B53D8E" w14:textId="772941F7" w:rsidR="00076B9E" w:rsidRPr="00745A7C" w:rsidRDefault="00076B9E" w:rsidP="00076B9E">
      <w:pPr>
        <w:pStyle w:val="ListParagraph"/>
        <w:ind w:left="1440"/>
        <w:jc w:val="center"/>
        <w:rPr>
          <w:rFonts w:ascii="Times New Roman" w:hAnsi="Times New Roman" w:cs="Times New Roman"/>
          <w:i/>
          <w:iCs/>
          <w:lang w:val="es-MX"/>
        </w:rPr>
      </w:pPr>
      <w:r w:rsidRPr="00076B9E">
        <w:rPr>
          <w:rFonts w:ascii="Times New Roman" w:hAnsi="Times New Roman" w:cs="Times New Roman"/>
          <w:lang w:val="es-MX"/>
        </w:rPr>
        <w:t xml:space="preserve">Figura </w:t>
      </w:r>
      <w:r w:rsidR="00D61B4D">
        <w:rPr>
          <w:rFonts w:ascii="Times New Roman" w:hAnsi="Times New Roman" w:cs="Times New Roman"/>
          <w:lang w:val="es-MX"/>
        </w:rPr>
        <w:t>3</w:t>
      </w:r>
      <w:r w:rsidRPr="00076B9E">
        <w:rPr>
          <w:rFonts w:ascii="Times New Roman" w:hAnsi="Times New Roman" w:cs="Times New Roman"/>
          <w:lang w:val="es-MX"/>
        </w:rPr>
        <w:t xml:space="preserve">. </w:t>
      </w:r>
      <w:r w:rsidR="00D61B4D">
        <w:rPr>
          <w:rFonts w:ascii="Times New Roman" w:hAnsi="Times New Roman" w:cs="Times New Roman"/>
          <w:lang w:val="es-MX"/>
        </w:rPr>
        <w:t xml:space="preserve">Métodos </w:t>
      </w:r>
      <w:proofErr w:type="spellStart"/>
      <w:proofErr w:type="gramStart"/>
      <w:r w:rsidR="006A1036">
        <w:rPr>
          <w:rFonts w:ascii="Times New Roman" w:hAnsi="Times New Roman" w:cs="Times New Roman"/>
          <w:i/>
          <w:iCs/>
          <w:lang w:val="es-MX"/>
        </w:rPr>
        <w:t>getHayClientes</w:t>
      </w:r>
      <w:proofErr w:type="spellEnd"/>
      <w:r w:rsidR="006A1036">
        <w:rPr>
          <w:rFonts w:ascii="Times New Roman" w:hAnsi="Times New Roman" w:cs="Times New Roman"/>
          <w:i/>
          <w:iCs/>
          <w:lang w:val="es-MX"/>
        </w:rPr>
        <w:t>(</w:t>
      </w:r>
      <w:proofErr w:type="gramEnd"/>
      <w:r w:rsidR="006A1036">
        <w:rPr>
          <w:rFonts w:ascii="Times New Roman" w:hAnsi="Times New Roman" w:cs="Times New Roman"/>
          <w:i/>
          <w:iCs/>
          <w:lang w:val="es-MX"/>
        </w:rPr>
        <w:t>)</w:t>
      </w:r>
      <w:r w:rsidR="00745A7C">
        <w:rPr>
          <w:rFonts w:ascii="Times New Roman" w:hAnsi="Times New Roman" w:cs="Times New Roman"/>
          <w:i/>
          <w:iCs/>
          <w:lang w:val="es-MX"/>
        </w:rPr>
        <w:t xml:space="preserve"> </w:t>
      </w:r>
      <w:r w:rsidR="00745A7C">
        <w:rPr>
          <w:rFonts w:ascii="Times New Roman" w:hAnsi="Times New Roman" w:cs="Times New Roman"/>
          <w:lang w:val="es-MX"/>
        </w:rPr>
        <w:t xml:space="preserve"> y </w:t>
      </w:r>
      <w:proofErr w:type="spellStart"/>
      <w:r w:rsidR="002A54DF">
        <w:rPr>
          <w:rFonts w:ascii="Times New Roman" w:hAnsi="Times New Roman" w:cs="Times New Roman"/>
          <w:i/>
          <w:iCs/>
          <w:lang w:val="es-MX"/>
        </w:rPr>
        <w:t>clentesTotales</w:t>
      </w:r>
      <w:proofErr w:type="spellEnd"/>
      <w:r w:rsidR="002A54DF">
        <w:rPr>
          <w:rFonts w:ascii="Times New Roman" w:hAnsi="Times New Roman" w:cs="Times New Roman"/>
          <w:i/>
          <w:iCs/>
          <w:lang w:val="es-MX"/>
        </w:rPr>
        <w:t>()</w:t>
      </w:r>
    </w:p>
    <w:p w14:paraId="44F8E520" w14:textId="77777777" w:rsidR="00D61B4D" w:rsidRPr="00076B9E" w:rsidRDefault="00D61B4D" w:rsidP="00076B9E">
      <w:pPr>
        <w:pStyle w:val="ListParagraph"/>
        <w:ind w:left="1440"/>
        <w:jc w:val="center"/>
        <w:rPr>
          <w:rFonts w:ascii="Times New Roman" w:hAnsi="Times New Roman" w:cs="Times New Roman"/>
          <w:lang w:val="es-MX"/>
        </w:rPr>
      </w:pPr>
    </w:p>
    <w:p w14:paraId="03761C67" w14:textId="69FD2F55" w:rsidR="00E74782" w:rsidRDefault="004C7E1B" w:rsidP="002F63D6">
      <w:pPr>
        <w:pStyle w:val="ListParagraph"/>
        <w:ind w:left="144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Lo anterior se realiza para poder proteger el valor de las variables </w:t>
      </w:r>
      <w:proofErr w:type="spellStart"/>
      <w:r w:rsidRPr="004C7E1B">
        <w:rPr>
          <w:rFonts w:ascii="Times New Roman" w:hAnsi="Times New Roman" w:cs="Times New Roman"/>
          <w:i/>
          <w:iCs/>
          <w:sz w:val="24"/>
          <w:szCs w:val="24"/>
          <w:lang w:val="es-MX"/>
        </w:rPr>
        <w:t>hayClientes</w:t>
      </w:r>
      <w:proofErr w:type="spellEnd"/>
      <w:r w:rsidRPr="004C7E1B">
        <w:rPr>
          <w:rFonts w:ascii="Times New Roman" w:hAnsi="Times New Roman" w:cs="Times New Roman"/>
          <w:i/>
          <w:iCs/>
          <w:sz w:val="24"/>
          <w:szCs w:val="24"/>
          <w:lang w:val="es-MX"/>
        </w:rPr>
        <w:t xml:space="preserve"> </w:t>
      </w:r>
      <w:r>
        <w:rPr>
          <w:rFonts w:ascii="Times New Roman" w:hAnsi="Times New Roman" w:cs="Times New Roman"/>
          <w:sz w:val="24"/>
          <w:szCs w:val="24"/>
          <w:lang w:val="es-MX"/>
        </w:rPr>
        <w:t xml:space="preserve">y </w:t>
      </w:r>
      <w:proofErr w:type="spellStart"/>
      <w:r w:rsidRPr="004C7E1B">
        <w:rPr>
          <w:rFonts w:ascii="Times New Roman" w:hAnsi="Times New Roman" w:cs="Times New Roman"/>
          <w:i/>
          <w:iCs/>
          <w:sz w:val="24"/>
          <w:szCs w:val="24"/>
          <w:lang w:val="es-MX"/>
        </w:rPr>
        <w:t>clientesTotal</w:t>
      </w:r>
      <w:proofErr w:type="spellEnd"/>
      <w:r>
        <w:rPr>
          <w:rFonts w:ascii="Times New Roman" w:hAnsi="Times New Roman" w:cs="Times New Roman"/>
          <w:i/>
          <w:iCs/>
          <w:sz w:val="24"/>
          <w:szCs w:val="24"/>
          <w:lang w:val="es-MX"/>
        </w:rPr>
        <w:t xml:space="preserve"> </w:t>
      </w:r>
      <w:r w:rsidR="00257B73">
        <w:rPr>
          <w:rFonts w:ascii="Times New Roman" w:hAnsi="Times New Roman" w:cs="Times New Roman"/>
          <w:sz w:val="24"/>
          <w:szCs w:val="24"/>
          <w:lang w:val="es-MX"/>
        </w:rPr>
        <w:t xml:space="preserve">ya que hay acceso recurrente hacía el objeto buffer por </w:t>
      </w:r>
      <w:r w:rsidR="005A040C">
        <w:rPr>
          <w:rFonts w:ascii="Times New Roman" w:hAnsi="Times New Roman" w:cs="Times New Roman"/>
          <w:sz w:val="24"/>
          <w:szCs w:val="24"/>
          <w:lang w:val="es-MX"/>
        </w:rPr>
        <w:t>parte</w:t>
      </w:r>
      <w:r w:rsidR="00257B73">
        <w:rPr>
          <w:rFonts w:ascii="Times New Roman" w:hAnsi="Times New Roman" w:cs="Times New Roman"/>
          <w:sz w:val="24"/>
          <w:szCs w:val="24"/>
          <w:lang w:val="es-MX"/>
        </w:rPr>
        <w:t xml:space="preserve"> de múltiples </w:t>
      </w:r>
      <w:r w:rsidR="005A040C">
        <w:rPr>
          <w:rFonts w:ascii="Times New Roman" w:hAnsi="Times New Roman" w:cs="Times New Roman"/>
          <w:sz w:val="24"/>
          <w:szCs w:val="24"/>
          <w:lang w:val="es-MX"/>
        </w:rPr>
        <w:t xml:space="preserve">threads de clientes y servidores. </w:t>
      </w:r>
    </w:p>
    <w:p w14:paraId="310DB57C" w14:textId="5DCD1ED5" w:rsidR="005A040C" w:rsidRPr="005B1BA8" w:rsidRDefault="007E0F6E" w:rsidP="002F63D6">
      <w:pPr>
        <w:pStyle w:val="ListParagraph"/>
        <w:ind w:left="144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Dentro del método run, los thread servidor llaman al método </w:t>
      </w:r>
      <w:proofErr w:type="gramStart"/>
      <w:r w:rsidR="00747AB1">
        <w:rPr>
          <w:rFonts w:ascii="Times New Roman" w:hAnsi="Times New Roman" w:cs="Times New Roman"/>
          <w:i/>
          <w:iCs/>
          <w:sz w:val="24"/>
          <w:szCs w:val="24"/>
          <w:lang w:val="es-MX"/>
        </w:rPr>
        <w:t>responderMensaje(</w:t>
      </w:r>
      <w:proofErr w:type="gramEnd"/>
      <w:r w:rsidR="00747AB1">
        <w:rPr>
          <w:rFonts w:ascii="Times New Roman" w:hAnsi="Times New Roman" w:cs="Times New Roman"/>
          <w:i/>
          <w:iCs/>
          <w:sz w:val="24"/>
          <w:szCs w:val="24"/>
          <w:lang w:val="es-MX"/>
        </w:rPr>
        <w:t>)</w:t>
      </w:r>
      <w:r w:rsidR="000A7631">
        <w:rPr>
          <w:rFonts w:ascii="Times New Roman" w:hAnsi="Times New Roman" w:cs="Times New Roman"/>
          <w:i/>
          <w:iCs/>
          <w:sz w:val="24"/>
          <w:szCs w:val="24"/>
          <w:lang w:val="es-MX"/>
        </w:rPr>
        <w:t xml:space="preserve">, </w:t>
      </w:r>
      <w:r w:rsidR="000A7631">
        <w:rPr>
          <w:rFonts w:ascii="Times New Roman" w:hAnsi="Times New Roman" w:cs="Times New Roman"/>
          <w:sz w:val="24"/>
          <w:szCs w:val="24"/>
          <w:lang w:val="es-MX"/>
        </w:rPr>
        <w:t xml:space="preserve">el cual se muestra en la figura 3. </w:t>
      </w:r>
      <w:r w:rsidR="00AC0B7F">
        <w:rPr>
          <w:rFonts w:ascii="Times New Roman" w:hAnsi="Times New Roman" w:cs="Times New Roman"/>
          <w:sz w:val="24"/>
          <w:szCs w:val="24"/>
          <w:lang w:val="es-MX"/>
        </w:rPr>
        <w:t xml:space="preserve">En primera instancia se verifica </w:t>
      </w:r>
      <w:r w:rsidR="008D54F7">
        <w:rPr>
          <w:rFonts w:ascii="Times New Roman" w:hAnsi="Times New Roman" w:cs="Times New Roman"/>
          <w:sz w:val="24"/>
          <w:szCs w:val="24"/>
          <w:lang w:val="es-MX"/>
        </w:rPr>
        <w:t xml:space="preserve">el tamaño del buffer, cuando el buffer está vacío los servidores </w:t>
      </w:r>
      <w:r w:rsidR="002F63D6">
        <w:rPr>
          <w:rFonts w:ascii="Times New Roman" w:hAnsi="Times New Roman" w:cs="Times New Roman"/>
          <w:sz w:val="24"/>
          <w:szCs w:val="24"/>
          <w:lang w:val="es-MX"/>
        </w:rPr>
        <w:t>s</w:t>
      </w:r>
      <w:r w:rsidR="003A7D96">
        <w:rPr>
          <w:rFonts w:ascii="Times New Roman" w:hAnsi="Times New Roman" w:cs="Times New Roman"/>
          <w:sz w:val="24"/>
          <w:szCs w:val="24"/>
          <w:lang w:val="es-MX"/>
        </w:rPr>
        <w:t xml:space="preserve">alen del método sin realizar ninguna otra operación. En el caso contrario, cuando el </w:t>
      </w:r>
      <w:r w:rsidR="00026A9D">
        <w:rPr>
          <w:rFonts w:ascii="Times New Roman" w:hAnsi="Times New Roman" w:cs="Times New Roman"/>
          <w:sz w:val="24"/>
          <w:szCs w:val="24"/>
          <w:lang w:val="es-MX"/>
        </w:rPr>
        <w:t>buffer no está vacío, se saca un mensaje del arreglo, se llama al método responder</w:t>
      </w:r>
      <w:r w:rsidR="000B255C">
        <w:rPr>
          <w:rFonts w:ascii="Times New Roman" w:hAnsi="Times New Roman" w:cs="Times New Roman"/>
          <w:sz w:val="24"/>
          <w:szCs w:val="24"/>
          <w:lang w:val="es-MX"/>
        </w:rPr>
        <w:t xml:space="preserve"> del mensaje removido. Tod</w:t>
      </w:r>
      <w:r w:rsidR="00625C5D">
        <w:rPr>
          <w:rFonts w:ascii="Times New Roman" w:hAnsi="Times New Roman" w:cs="Times New Roman"/>
          <w:sz w:val="24"/>
          <w:szCs w:val="24"/>
          <w:lang w:val="es-MX"/>
        </w:rPr>
        <w:t xml:space="preserve">o lo anterior se encuentra dentro de una sección crítica </w:t>
      </w:r>
      <w:r w:rsidR="004F3F55">
        <w:rPr>
          <w:rFonts w:ascii="Times New Roman" w:hAnsi="Times New Roman" w:cs="Times New Roman"/>
          <w:sz w:val="24"/>
          <w:szCs w:val="24"/>
          <w:lang w:val="es-MX"/>
        </w:rPr>
        <w:t>establecida sobre el buffer</w:t>
      </w:r>
      <w:r w:rsidR="00A5311B">
        <w:rPr>
          <w:rFonts w:ascii="Times New Roman" w:hAnsi="Times New Roman" w:cs="Times New Roman"/>
          <w:sz w:val="24"/>
          <w:szCs w:val="24"/>
          <w:lang w:val="es-MX"/>
        </w:rPr>
        <w:t xml:space="preserve">, pues se quiere proteger </w:t>
      </w:r>
      <w:r w:rsidR="001F6F53">
        <w:rPr>
          <w:rFonts w:ascii="Times New Roman" w:hAnsi="Times New Roman" w:cs="Times New Roman"/>
          <w:sz w:val="24"/>
          <w:szCs w:val="24"/>
          <w:lang w:val="es-MX"/>
        </w:rPr>
        <w:t xml:space="preserve">el acceso a la </w:t>
      </w:r>
      <w:r w:rsidR="001F6F53">
        <w:rPr>
          <w:rFonts w:ascii="Times New Roman" w:hAnsi="Times New Roman" w:cs="Times New Roman"/>
          <w:sz w:val="24"/>
          <w:szCs w:val="24"/>
          <w:lang w:val="es-MX"/>
        </w:rPr>
        <w:lastRenderedPageBreak/>
        <w:t xml:space="preserve">variable </w:t>
      </w:r>
      <w:proofErr w:type="spellStart"/>
      <w:r w:rsidR="001E59F2">
        <w:rPr>
          <w:rFonts w:ascii="Times New Roman" w:hAnsi="Times New Roman" w:cs="Times New Roman"/>
          <w:i/>
          <w:iCs/>
          <w:sz w:val="24"/>
          <w:szCs w:val="24"/>
          <w:lang w:val="es-MX"/>
        </w:rPr>
        <w:t>buff</w:t>
      </w:r>
      <w:proofErr w:type="spellEnd"/>
      <w:r w:rsidR="001E59F2">
        <w:rPr>
          <w:rFonts w:ascii="Times New Roman" w:hAnsi="Times New Roman" w:cs="Times New Roman"/>
          <w:i/>
          <w:iCs/>
          <w:sz w:val="24"/>
          <w:szCs w:val="24"/>
          <w:lang w:val="es-MX"/>
        </w:rPr>
        <w:t xml:space="preserve"> </w:t>
      </w:r>
      <w:r w:rsidR="001E59F2">
        <w:rPr>
          <w:rFonts w:ascii="Times New Roman" w:hAnsi="Times New Roman" w:cs="Times New Roman"/>
          <w:sz w:val="24"/>
          <w:szCs w:val="24"/>
          <w:lang w:val="es-MX"/>
        </w:rPr>
        <w:t xml:space="preserve">del buffer. </w:t>
      </w:r>
      <w:r w:rsidR="002762AC">
        <w:rPr>
          <w:rFonts w:ascii="Times New Roman" w:hAnsi="Times New Roman" w:cs="Times New Roman"/>
          <w:sz w:val="24"/>
          <w:szCs w:val="24"/>
          <w:lang w:val="es-MX"/>
        </w:rPr>
        <w:t xml:space="preserve">Una vez </w:t>
      </w:r>
      <w:r w:rsidR="005B1BA8">
        <w:rPr>
          <w:rFonts w:ascii="Times New Roman" w:hAnsi="Times New Roman" w:cs="Times New Roman"/>
          <w:sz w:val="24"/>
          <w:szCs w:val="24"/>
          <w:lang w:val="es-MX"/>
        </w:rPr>
        <w:t xml:space="preserve">removido y respondido la consulta, se debe notificar al cliente que estaba esperando por dicho mensaje, por lo anterior se hace el </w:t>
      </w:r>
      <w:proofErr w:type="spellStart"/>
      <w:proofErr w:type="gramStart"/>
      <w:r w:rsidR="005B1BA8" w:rsidRPr="005B1BA8">
        <w:rPr>
          <w:rFonts w:ascii="Times New Roman" w:hAnsi="Times New Roman" w:cs="Times New Roman"/>
          <w:i/>
          <w:iCs/>
          <w:sz w:val="24"/>
          <w:szCs w:val="24"/>
          <w:lang w:val="es-MX"/>
        </w:rPr>
        <w:t>notify</w:t>
      </w:r>
      <w:proofErr w:type="spellEnd"/>
      <w:r w:rsidR="005B1BA8" w:rsidRPr="005B1BA8">
        <w:rPr>
          <w:rFonts w:ascii="Times New Roman" w:hAnsi="Times New Roman" w:cs="Times New Roman"/>
          <w:i/>
          <w:iCs/>
          <w:sz w:val="24"/>
          <w:szCs w:val="24"/>
          <w:lang w:val="es-MX"/>
        </w:rPr>
        <w:t>(</w:t>
      </w:r>
      <w:proofErr w:type="gramEnd"/>
      <w:r w:rsidR="005B1BA8" w:rsidRPr="005B1BA8">
        <w:rPr>
          <w:rFonts w:ascii="Times New Roman" w:hAnsi="Times New Roman" w:cs="Times New Roman"/>
          <w:i/>
          <w:iCs/>
          <w:sz w:val="24"/>
          <w:szCs w:val="24"/>
          <w:lang w:val="es-MX"/>
        </w:rPr>
        <w:t>)</w:t>
      </w:r>
      <w:r w:rsidR="005B1BA8">
        <w:rPr>
          <w:rFonts w:ascii="Times New Roman" w:hAnsi="Times New Roman" w:cs="Times New Roman"/>
          <w:i/>
          <w:iCs/>
          <w:sz w:val="24"/>
          <w:szCs w:val="24"/>
          <w:lang w:val="es-MX"/>
        </w:rPr>
        <w:t xml:space="preserve"> </w:t>
      </w:r>
      <w:r w:rsidR="005B1BA8">
        <w:rPr>
          <w:rFonts w:ascii="Times New Roman" w:hAnsi="Times New Roman" w:cs="Times New Roman"/>
          <w:sz w:val="24"/>
          <w:szCs w:val="24"/>
          <w:lang w:val="es-MX"/>
        </w:rPr>
        <w:t xml:space="preserve">sobre el objeto mensaje, el cual pertenece al cliente que está esperando. </w:t>
      </w:r>
      <w:r w:rsidR="006651EE">
        <w:rPr>
          <w:rFonts w:ascii="Times New Roman" w:hAnsi="Times New Roman" w:cs="Times New Roman"/>
          <w:sz w:val="24"/>
          <w:szCs w:val="24"/>
          <w:lang w:val="es-MX"/>
        </w:rPr>
        <w:t xml:space="preserve"> Con el objetivo de proteger el acceso a dicho mensaje está en una sección crítica sobre el mismo objeto mensaje. </w:t>
      </w:r>
    </w:p>
    <w:p w14:paraId="52296393" w14:textId="39239FD5" w:rsidR="00BA26DD" w:rsidRPr="00F7479A" w:rsidRDefault="1F962254" w:rsidP="00F7479A">
      <w:pPr>
        <w:jc w:val="center"/>
        <w:rPr>
          <w:rFonts w:ascii="Times New Roman" w:hAnsi="Times New Roman" w:cs="Times New Roman"/>
          <w:sz w:val="24"/>
          <w:szCs w:val="24"/>
          <w:lang w:val="es-MX"/>
        </w:rPr>
      </w:pPr>
      <w:r>
        <w:rPr>
          <w:noProof/>
        </w:rPr>
        <w:drawing>
          <wp:inline distT="0" distB="0" distL="0" distR="0" wp14:anchorId="5FC8B52F" wp14:editId="6D0CCC4E">
            <wp:extent cx="6166587" cy="238506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a:extLst>
                        <a:ext uri="{28A0092B-C50C-407E-A947-70E740481C1C}">
                          <a14:useLocalDpi xmlns:a14="http://schemas.microsoft.com/office/drawing/2010/main" val="0"/>
                        </a:ext>
                      </a:extLst>
                    </a:blip>
                    <a:stretch>
                      <a:fillRect/>
                    </a:stretch>
                  </pic:blipFill>
                  <pic:spPr>
                    <a:xfrm>
                      <a:off x="0" y="0"/>
                      <a:ext cx="6197265" cy="2396925"/>
                    </a:xfrm>
                    <a:prstGeom prst="rect">
                      <a:avLst/>
                    </a:prstGeom>
                  </pic:spPr>
                </pic:pic>
              </a:graphicData>
            </a:graphic>
          </wp:inline>
        </w:drawing>
      </w:r>
    </w:p>
    <w:p w14:paraId="26B76F45" w14:textId="5DF69486" w:rsidR="000A7631" w:rsidRDefault="000A7631" w:rsidP="000A7631">
      <w:pPr>
        <w:pStyle w:val="ListParagraph"/>
        <w:ind w:left="1440"/>
        <w:jc w:val="center"/>
        <w:rPr>
          <w:rFonts w:ascii="Times New Roman" w:hAnsi="Times New Roman" w:cs="Times New Roman"/>
          <w:lang w:val="es-MX"/>
        </w:rPr>
      </w:pPr>
      <w:r>
        <w:rPr>
          <w:rFonts w:ascii="Times New Roman" w:hAnsi="Times New Roman" w:cs="Times New Roman"/>
          <w:lang w:val="es-MX"/>
        </w:rPr>
        <w:t xml:space="preserve">Figura </w:t>
      </w:r>
      <w:r w:rsidR="0039695D">
        <w:rPr>
          <w:rFonts w:ascii="Times New Roman" w:hAnsi="Times New Roman" w:cs="Times New Roman"/>
          <w:lang w:val="es-MX"/>
        </w:rPr>
        <w:t>4</w:t>
      </w:r>
      <w:r>
        <w:rPr>
          <w:rFonts w:ascii="Times New Roman" w:hAnsi="Times New Roman" w:cs="Times New Roman"/>
          <w:lang w:val="es-MX"/>
        </w:rPr>
        <w:t xml:space="preserve">. Método </w:t>
      </w:r>
      <w:proofErr w:type="gramStart"/>
      <w:r w:rsidRPr="000A7631">
        <w:rPr>
          <w:rFonts w:ascii="Times New Roman" w:hAnsi="Times New Roman" w:cs="Times New Roman"/>
          <w:i/>
          <w:iCs/>
          <w:lang w:val="es-MX"/>
        </w:rPr>
        <w:t>responderMensaje(</w:t>
      </w:r>
      <w:proofErr w:type="gramEnd"/>
      <w:r w:rsidRPr="000A7631">
        <w:rPr>
          <w:rFonts w:ascii="Times New Roman" w:hAnsi="Times New Roman" w:cs="Times New Roman"/>
          <w:i/>
          <w:iCs/>
          <w:lang w:val="es-MX"/>
        </w:rPr>
        <w:t>)</w:t>
      </w:r>
      <w:r>
        <w:rPr>
          <w:rFonts w:ascii="Times New Roman" w:hAnsi="Times New Roman" w:cs="Times New Roman"/>
          <w:lang w:val="es-MX"/>
        </w:rPr>
        <w:t xml:space="preserve"> de la clase buffer. </w:t>
      </w:r>
    </w:p>
    <w:p w14:paraId="12CC5F31" w14:textId="77777777" w:rsidR="009D41F8" w:rsidRDefault="009D41F8" w:rsidP="000A7631">
      <w:pPr>
        <w:pStyle w:val="ListParagraph"/>
        <w:ind w:left="1440"/>
        <w:jc w:val="center"/>
        <w:rPr>
          <w:rFonts w:ascii="Times New Roman" w:hAnsi="Times New Roman" w:cs="Times New Roman"/>
          <w:lang w:val="es-MX"/>
        </w:rPr>
      </w:pPr>
    </w:p>
    <w:p w14:paraId="36545DE0" w14:textId="77777777" w:rsidR="00C3416F" w:rsidRDefault="00E45D58" w:rsidP="00E45D58">
      <w:pPr>
        <w:pStyle w:val="ListParagraph"/>
        <w:ind w:left="1440"/>
        <w:rPr>
          <w:rFonts w:ascii="Times New Roman" w:hAnsi="Times New Roman" w:cs="Times New Roman"/>
          <w:i/>
          <w:iCs/>
          <w:sz w:val="24"/>
          <w:szCs w:val="24"/>
          <w:lang w:val="es-MX"/>
        </w:rPr>
      </w:pPr>
      <w:r>
        <w:rPr>
          <w:rFonts w:ascii="Times New Roman" w:hAnsi="Times New Roman" w:cs="Times New Roman"/>
          <w:sz w:val="24"/>
          <w:szCs w:val="24"/>
          <w:lang w:val="es-MX"/>
        </w:rPr>
        <w:t xml:space="preserve">Por último, una vez </w:t>
      </w:r>
      <w:r w:rsidR="00B21F84">
        <w:rPr>
          <w:rFonts w:ascii="Times New Roman" w:hAnsi="Times New Roman" w:cs="Times New Roman"/>
          <w:sz w:val="24"/>
          <w:szCs w:val="24"/>
          <w:lang w:val="es-MX"/>
        </w:rPr>
        <w:t xml:space="preserve">el thread sale del método </w:t>
      </w:r>
      <w:proofErr w:type="gramStart"/>
      <w:r w:rsidR="00B21F84">
        <w:rPr>
          <w:rFonts w:ascii="Times New Roman" w:hAnsi="Times New Roman" w:cs="Times New Roman"/>
          <w:i/>
          <w:iCs/>
          <w:sz w:val="24"/>
          <w:szCs w:val="24"/>
          <w:lang w:val="es-MX"/>
        </w:rPr>
        <w:t>responderMensaje(</w:t>
      </w:r>
      <w:proofErr w:type="gramEnd"/>
      <w:r w:rsidR="00B21F84">
        <w:rPr>
          <w:rFonts w:ascii="Times New Roman" w:hAnsi="Times New Roman" w:cs="Times New Roman"/>
          <w:i/>
          <w:iCs/>
          <w:sz w:val="24"/>
          <w:szCs w:val="24"/>
          <w:lang w:val="es-MX"/>
        </w:rPr>
        <w:t xml:space="preserve">), </w:t>
      </w:r>
      <w:r w:rsidR="00B21F84">
        <w:rPr>
          <w:rFonts w:ascii="Times New Roman" w:hAnsi="Times New Roman" w:cs="Times New Roman"/>
          <w:sz w:val="24"/>
          <w:szCs w:val="24"/>
          <w:lang w:val="es-MX"/>
        </w:rPr>
        <w:t>el servidor</w:t>
      </w:r>
      <w:r w:rsidR="004512B2">
        <w:rPr>
          <w:rFonts w:ascii="Times New Roman" w:hAnsi="Times New Roman" w:cs="Times New Roman"/>
          <w:sz w:val="24"/>
          <w:szCs w:val="24"/>
          <w:lang w:val="es-MX"/>
        </w:rPr>
        <w:t xml:space="preserve"> cede el procesador para permitir</w:t>
      </w:r>
      <w:r w:rsidR="005D6896">
        <w:rPr>
          <w:rFonts w:ascii="Times New Roman" w:hAnsi="Times New Roman" w:cs="Times New Roman"/>
          <w:sz w:val="24"/>
          <w:szCs w:val="24"/>
          <w:lang w:val="es-MX"/>
        </w:rPr>
        <w:t xml:space="preserve"> que otros threads sigan su ejecución. Para lo anterior, después del llamado al método se implementa un </w:t>
      </w:r>
      <w:proofErr w:type="spellStart"/>
      <w:proofErr w:type="gramStart"/>
      <w:r w:rsidR="005D6896" w:rsidRPr="005D6896">
        <w:rPr>
          <w:rFonts w:ascii="Times New Roman" w:hAnsi="Times New Roman" w:cs="Times New Roman"/>
          <w:i/>
          <w:iCs/>
          <w:sz w:val="24"/>
          <w:szCs w:val="24"/>
          <w:lang w:val="es-MX"/>
        </w:rPr>
        <w:t>yield</w:t>
      </w:r>
      <w:proofErr w:type="spellEnd"/>
      <w:r w:rsidR="005D6896" w:rsidRPr="005D6896">
        <w:rPr>
          <w:rFonts w:ascii="Times New Roman" w:hAnsi="Times New Roman" w:cs="Times New Roman"/>
          <w:i/>
          <w:iCs/>
          <w:sz w:val="24"/>
          <w:szCs w:val="24"/>
          <w:lang w:val="es-MX"/>
        </w:rPr>
        <w:t>(</w:t>
      </w:r>
      <w:proofErr w:type="gramEnd"/>
      <w:r w:rsidR="005D6896" w:rsidRPr="005D6896">
        <w:rPr>
          <w:rFonts w:ascii="Times New Roman" w:hAnsi="Times New Roman" w:cs="Times New Roman"/>
          <w:i/>
          <w:iCs/>
          <w:sz w:val="24"/>
          <w:szCs w:val="24"/>
          <w:lang w:val="es-MX"/>
        </w:rPr>
        <w:t>)</w:t>
      </w:r>
      <w:r w:rsidR="005D6896">
        <w:rPr>
          <w:rFonts w:ascii="Times New Roman" w:hAnsi="Times New Roman" w:cs="Times New Roman"/>
          <w:i/>
          <w:iCs/>
          <w:sz w:val="24"/>
          <w:szCs w:val="24"/>
          <w:lang w:val="es-MX"/>
        </w:rPr>
        <w:t>.</w:t>
      </w:r>
    </w:p>
    <w:p w14:paraId="273408CB" w14:textId="416AB952" w:rsidR="00E45D58" w:rsidRDefault="005D6896" w:rsidP="00E45D58">
      <w:pPr>
        <w:pStyle w:val="ListParagraph"/>
        <w:ind w:left="1440"/>
        <w:rPr>
          <w:rFonts w:ascii="Times New Roman" w:hAnsi="Times New Roman" w:cs="Times New Roman"/>
          <w:i/>
          <w:iCs/>
          <w:sz w:val="24"/>
          <w:szCs w:val="24"/>
          <w:lang w:val="es-MX"/>
        </w:rPr>
      </w:pPr>
      <w:r>
        <w:rPr>
          <w:rFonts w:ascii="Times New Roman" w:hAnsi="Times New Roman" w:cs="Times New Roman"/>
          <w:i/>
          <w:iCs/>
          <w:sz w:val="24"/>
          <w:szCs w:val="24"/>
          <w:lang w:val="es-MX"/>
        </w:rPr>
        <w:t xml:space="preserve"> </w:t>
      </w:r>
    </w:p>
    <w:p w14:paraId="04C220C1" w14:textId="6CD4BCE4" w:rsidR="00C3416F" w:rsidRDefault="00C3416F" w:rsidP="00C3416F">
      <w:pPr>
        <w:pStyle w:val="ListParagraph"/>
        <w:numPr>
          <w:ilvl w:val="0"/>
          <w:numId w:val="4"/>
        </w:numPr>
        <w:jc w:val="both"/>
        <w:rPr>
          <w:rFonts w:ascii="Times New Roman" w:hAnsi="Times New Roman" w:cs="Times New Roman"/>
          <w:b/>
          <w:bCs/>
          <w:sz w:val="24"/>
          <w:szCs w:val="24"/>
          <w:lang w:val="es-MX"/>
        </w:rPr>
      </w:pPr>
      <w:r w:rsidRPr="008301C7">
        <w:rPr>
          <w:rFonts w:ascii="Times New Roman" w:hAnsi="Times New Roman" w:cs="Times New Roman"/>
          <w:b/>
          <w:bCs/>
          <w:sz w:val="24"/>
          <w:szCs w:val="24"/>
          <w:lang w:val="es-MX"/>
        </w:rPr>
        <w:t xml:space="preserve">Buffer – </w:t>
      </w:r>
      <w:r>
        <w:rPr>
          <w:rFonts w:ascii="Times New Roman" w:hAnsi="Times New Roman" w:cs="Times New Roman"/>
          <w:b/>
          <w:bCs/>
          <w:sz w:val="24"/>
          <w:szCs w:val="24"/>
          <w:lang w:val="es-MX"/>
        </w:rPr>
        <w:t>Cliente</w:t>
      </w:r>
      <w:r w:rsidRPr="008301C7">
        <w:rPr>
          <w:rFonts w:ascii="Times New Roman" w:hAnsi="Times New Roman" w:cs="Times New Roman"/>
          <w:b/>
          <w:bCs/>
          <w:sz w:val="24"/>
          <w:szCs w:val="24"/>
          <w:lang w:val="es-MX"/>
        </w:rPr>
        <w:t xml:space="preserve">: </w:t>
      </w:r>
    </w:p>
    <w:p w14:paraId="4EC9E4DB" w14:textId="170B70D3" w:rsidR="00C3416F" w:rsidRDefault="006B6E68" w:rsidP="00E45D58">
      <w:pPr>
        <w:pStyle w:val="ListParagraph"/>
        <w:ind w:left="1440"/>
        <w:rPr>
          <w:rFonts w:ascii="Times New Roman" w:hAnsi="Times New Roman" w:cs="Times New Roman"/>
          <w:sz w:val="24"/>
          <w:szCs w:val="24"/>
          <w:lang w:val="es-MX"/>
        </w:rPr>
      </w:pPr>
      <w:r>
        <w:rPr>
          <w:rFonts w:ascii="Times New Roman" w:hAnsi="Times New Roman" w:cs="Times New Roman"/>
          <w:sz w:val="24"/>
          <w:szCs w:val="24"/>
          <w:lang w:val="es-MX"/>
        </w:rPr>
        <w:t xml:space="preserve">Al </w:t>
      </w:r>
      <w:r w:rsidR="00272B3B">
        <w:rPr>
          <w:rFonts w:ascii="Times New Roman" w:hAnsi="Times New Roman" w:cs="Times New Roman"/>
          <w:sz w:val="24"/>
          <w:szCs w:val="24"/>
          <w:lang w:val="es-MX"/>
        </w:rPr>
        <w:t xml:space="preserve">correr el </w:t>
      </w:r>
      <w:proofErr w:type="spellStart"/>
      <w:r w:rsidR="00272B3B">
        <w:rPr>
          <w:rFonts w:ascii="Times New Roman" w:hAnsi="Times New Roman" w:cs="Times New Roman"/>
          <w:sz w:val="24"/>
          <w:szCs w:val="24"/>
          <w:lang w:val="es-MX"/>
        </w:rPr>
        <w:t>thread</w:t>
      </w:r>
      <w:proofErr w:type="spellEnd"/>
      <w:r w:rsidR="00272B3B">
        <w:rPr>
          <w:rFonts w:ascii="Times New Roman" w:hAnsi="Times New Roman" w:cs="Times New Roman"/>
          <w:sz w:val="24"/>
          <w:szCs w:val="24"/>
          <w:lang w:val="es-MX"/>
        </w:rPr>
        <w:t xml:space="preserve"> se implementa el método </w:t>
      </w:r>
      <w:proofErr w:type="gramStart"/>
      <w:r w:rsidR="004B7B1A">
        <w:rPr>
          <w:rFonts w:ascii="Times New Roman" w:hAnsi="Times New Roman" w:cs="Times New Roman"/>
          <w:i/>
          <w:iCs/>
          <w:sz w:val="24"/>
          <w:szCs w:val="24"/>
          <w:lang w:val="es-MX"/>
        </w:rPr>
        <w:t>run(</w:t>
      </w:r>
      <w:proofErr w:type="gramEnd"/>
      <w:r w:rsidR="004B7B1A">
        <w:rPr>
          <w:rFonts w:ascii="Times New Roman" w:hAnsi="Times New Roman" w:cs="Times New Roman"/>
          <w:i/>
          <w:iCs/>
          <w:sz w:val="24"/>
          <w:szCs w:val="24"/>
          <w:lang w:val="es-MX"/>
        </w:rPr>
        <w:t>)</w:t>
      </w:r>
      <w:r w:rsidR="004B7B1A">
        <w:rPr>
          <w:rFonts w:ascii="Times New Roman" w:hAnsi="Times New Roman" w:cs="Times New Roman"/>
          <w:sz w:val="24"/>
          <w:szCs w:val="24"/>
          <w:lang w:val="es-MX"/>
        </w:rPr>
        <w:t>. Con la siguiente configuración:</w:t>
      </w:r>
    </w:p>
    <w:p w14:paraId="2A330471" w14:textId="221951B7" w:rsidR="004B7B1A" w:rsidRDefault="00F7479A" w:rsidP="00F7479A">
      <w:pPr>
        <w:jc w:val="center"/>
        <w:rPr>
          <w:rFonts w:ascii="Times New Roman" w:hAnsi="Times New Roman" w:cs="Times New Roman"/>
          <w:sz w:val="24"/>
          <w:szCs w:val="24"/>
          <w:lang w:val="es-MX"/>
        </w:rPr>
      </w:pPr>
      <w:r w:rsidRPr="00F7479A">
        <w:rPr>
          <w:lang w:val="es-MX"/>
        </w:rPr>
        <w:drawing>
          <wp:inline distT="0" distB="0" distL="0" distR="0" wp14:anchorId="40609E7D" wp14:editId="7B056FD4">
            <wp:extent cx="5686970" cy="1798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149" r="23463"/>
                    <a:stretch/>
                  </pic:blipFill>
                  <pic:spPr bwMode="auto">
                    <a:xfrm>
                      <a:off x="0" y="0"/>
                      <a:ext cx="5715131" cy="1807225"/>
                    </a:xfrm>
                    <a:prstGeom prst="rect">
                      <a:avLst/>
                    </a:prstGeom>
                    <a:ln>
                      <a:noFill/>
                    </a:ln>
                    <a:extLst>
                      <a:ext uri="{53640926-AAD7-44D8-BBD7-CCE9431645EC}">
                        <a14:shadowObscured xmlns:a14="http://schemas.microsoft.com/office/drawing/2010/main"/>
                      </a:ext>
                    </a:extLst>
                  </pic:spPr>
                </pic:pic>
              </a:graphicData>
            </a:graphic>
          </wp:inline>
        </w:drawing>
      </w:r>
    </w:p>
    <w:p w14:paraId="0894C7B3" w14:textId="22EF90A9" w:rsidR="0039695D" w:rsidRDefault="0039695D" w:rsidP="00F7479A">
      <w:pPr>
        <w:jc w:val="center"/>
        <w:rPr>
          <w:rFonts w:ascii="Times New Roman" w:hAnsi="Times New Roman" w:cs="Times New Roman"/>
          <w:lang w:val="es-MX"/>
        </w:rPr>
      </w:pPr>
      <w:r>
        <w:rPr>
          <w:rFonts w:ascii="Times New Roman" w:hAnsi="Times New Roman" w:cs="Times New Roman"/>
          <w:lang w:val="es-MX"/>
        </w:rPr>
        <w:t xml:space="preserve">Figura </w:t>
      </w:r>
      <w:r>
        <w:rPr>
          <w:rFonts w:ascii="Times New Roman" w:hAnsi="Times New Roman" w:cs="Times New Roman"/>
          <w:lang w:val="es-MX"/>
        </w:rPr>
        <w:t>5</w:t>
      </w:r>
      <w:r>
        <w:rPr>
          <w:rFonts w:ascii="Times New Roman" w:hAnsi="Times New Roman" w:cs="Times New Roman"/>
          <w:lang w:val="es-MX"/>
        </w:rPr>
        <w:t xml:space="preserve">. Método </w:t>
      </w:r>
      <w:proofErr w:type="gramStart"/>
      <w:r w:rsidRPr="000A7631">
        <w:rPr>
          <w:rFonts w:ascii="Times New Roman" w:hAnsi="Times New Roman" w:cs="Times New Roman"/>
          <w:i/>
          <w:iCs/>
          <w:lang w:val="es-MX"/>
        </w:rPr>
        <w:t>r</w:t>
      </w:r>
      <w:r w:rsidR="006F7AB4">
        <w:rPr>
          <w:rFonts w:ascii="Times New Roman" w:hAnsi="Times New Roman" w:cs="Times New Roman"/>
          <w:i/>
          <w:iCs/>
          <w:lang w:val="es-MX"/>
        </w:rPr>
        <w:t>un</w:t>
      </w:r>
      <w:r w:rsidRPr="000A7631">
        <w:rPr>
          <w:rFonts w:ascii="Times New Roman" w:hAnsi="Times New Roman" w:cs="Times New Roman"/>
          <w:i/>
          <w:iCs/>
          <w:lang w:val="es-MX"/>
        </w:rPr>
        <w:t>(</w:t>
      </w:r>
      <w:proofErr w:type="gramEnd"/>
      <w:r w:rsidRPr="000A7631">
        <w:rPr>
          <w:rFonts w:ascii="Times New Roman" w:hAnsi="Times New Roman" w:cs="Times New Roman"/>
          <w:i/>
          <w:iCs/>
          <w:lang w:val="es-MX"/>
        </w:rPr>
        <w:t>)</w:t>
      </w:r>
      <w:r>
        <w:rPr>
          <w:rFonts w:ascii="Times New Roman" w:hAnsi="Times New Roman" w:cs="Times New Roman"/>
          <w:lang w:val="es-MX"/>
        </w:rPr>
        <w:t xml:space="preserve"> de la clase </w:t>
      </w:r>
      <w:r w:rsidR="00221DD8">
        <w:rPr>
          <w:rFonts w:ascii="Times New Roman" w:hAnsi="Times New Roman" w:cs="Times New Roman"/>
          <w:lang w:val="es-MX"/>
        </w:rPr>
        <w:t>Cliente</w:t>
      </w:r>
      <w:r>
        <w:rPr>
          <w:rFonts w:ascii="Times New Roman" w:hAnsi="Times New Roman" w:cs="Times New Roman"/>
          <w:lang w:val="es-MX"/>
        </w:rPr>
        <w:t>.</w:t>
      </w:r>
    </w:p>
    <w:p w14:paraId="29E10F29" w14:textId="210187C1" w:rsidR="003922D9" w:rsidRDefault="00F56DA1" w:rsidP="00954434">
      <w:pPr>
        <w:pStyle w:val="ListParagraph"/>
        <w:ind w:left="144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ese caso el cliente crea </w:t>
      </w:r>
      <w:r w:rsidR="003A1611">
        <w:rPr>
          <w:rFonts w:ascii="Times New Roman" w:hAnsi="Times New Roman" w:cs="Times New Roman"/>
          <w:sz w:val="24"/>
          <w:szCs w:val="24"/>
          <w:lang w:val="es-MX"/>
        </w:rPr>
        <w:t xml:space="preserve">la cantidad de mensajes </w:t>
      </w:r>
      <w:r w:rsidR="007B07FB">
        <w:rPr>
          <w:rFonts w:ascii="Times New Roman" w:hAnsi="Times New Roman" w:cs="Times New Roman"/>
          <w:sz w:val="24"/>
          <w:szCs w:val="24"/>
          <w:lang w:val="es-MX"/>
        </w:rPr>
        <w:t xml:space="preserve">según </w:t>
      </w:r>
      <w:r w:rsidR="00726595">
        <w:rPr>
          <w:rFonts w:ascii="Times New Roman" w:hAnsi="Times New Roman" w:cs="Times New Roman"/>
          <w:sz w:val="24"/>
          <w:szCs w:val="24"/>
          <w:lang w:val="es-MX"/>
        </w:rPr>
        <w:t xml:space="preserve">el atributo </w:t>
      </w:r>
      <w:proofErr w:type="spellStart"/>
      <w:r w:rsidR="00726595">
        <w:rPr>
          <w:rFonts w:ascii="Times New Roman" w:hAnsi="Times New Roman" w:cs="Times New Roman"/>
          <w:sz w:val="24"/>
          <w:szCs w:val="24"/>
          <w:lang w:val="es-MX"/>
        </w:rPr>
        <w:t>numMensajes</w:t>
      </w:r>
      <w:proofErr w:type="spellEnd"/>
      <w:r w:rsidR="00726595">
        <w:rPr>
          <w:rFonts w:ascii="Times New Roman" w:hAnsi="Times New Roman" w:cs="Times New Roman"/>
          <w:sz w:val="24"/>
          <w:szCs w:val="24"/>
          <w:lang w:val="es-MX"/>
        </w:rPr>
        <w:t xml:space="preserve"> </w:t>
      </w:r>
      <w:r w:rsidR="0091535D">
        <w:rPr>
          <w:rFonts w:ascii="Times New Roman" w:hAnsi="Times New Roman" w:cs="Times New Roman"/>
          <w:sz w:val="24"/>
          <w:szCs w:val="24"/>
          <w:lang w:val="es-MX"/>
        </w:rPr>
        <w:t>e intenta depositarlo en el buffer. Sin embargo</w:t>
      </w:r>
      <w:r w:rsidR="00C65C00">
        <w:rPr>
          <w:rFonts w:ascii="Times New Roman" w:hAnsi="Times New Roman" w:cs="Times New Roman"/>
          <w:sz w:val="24"/>
          <w:szCs w:val="24"/>
          <w:lang w:val="es-MX"/>
        </w:rPr>
        <w:t xml:space="preserve">, si el buffer esta ocupado este lo sigue intentando </w:t>
      </w:r>
      <w:r w:rsidR="0019225D">
        <w:rPr>
          <w:rFonts w:ascii="Times New Roman" w:hAnsi="Times New Roman" w:cs="Times New Roman"/>
          <w:sz w:val="24"/>
          <w:szCs w:val="24"/>
          <w:lang w:val="es-MX"/>
        </w:rPr>
        <w:t>hasta que lo pueda mandar.</w:t>
      </w:r>
      <w:r w:rsidR="003922D9">
        <w:rPr>
          <w:rFonts w:ascii="Times New Roman" w:hAnsi="Times New Roman" w:cs="Times New Roman"/>
          <w:sz w:val="24"/>
          <w:szCs w:val="24"/>
          <w:lang w:val="es-MX"/>
        </w:rPr>
        <w:t xml:space="preserve"> Y el contenido del mensaje es un numero aleatorio entre 1 y 100.</w:t>
      </w:r>
      <w:r w:rsidR="00954434">
        <w:rPr>
          <w:rFonts w:ascii="Times New Roman" w:hAnsi="Times New Roman" w:cs="Times New Roman"/>
          <w:sz w:val="24"/>
          <w:szCs w:val="24"/>
          <w:lang w:val="es-MX"/>
        </w:rPr>
        <w:t xml:space="preserve"> Y finalmente cuando el cliente termina de enviar </w:t>
      </w:r>
      <w:r w:rsidR="003874C3">
        <w:rPr>
          <w:rFonts w:ascii="Times New Roman" w:hAnsi="Times New Roman" w:cs="Times New Roman"/>
          <w:sz w:val="24"/>
          <w:szCs w:val="24"/>
          <w:lang w:val="es-MX"/>
        </w:rPr>
        <w:t>todos sus mensajes</w:t>
      </w:r>
      <w:r w:rsidR="00954434">
        <w:rPr>
          <w:rFonts w:ascii="Times New Roman" w:hAnsi="Times New Roman" w:cs="Times New Roman"/>
          <w:sz w:val="24"/>
          <w:szCs w:val="24"/>
          <w:lang w:val="es-MX"/>
        </w:rPr>
        <w:t xml:space="preserve"> notifica al buffer y termina su ejecución.</w:t>
      </w:r>
    </w:p>
    <w:p w14:paraId="354B1756" w14:textId="77777777" w:rsidR="003874C3" w:rsidRDefault="003874C3" w:rsidP="00954434">
      <w:pPr>
        <w:pStyle w:val="ListParagraph"/>
        <w:ind w:left="1440"/>
        <w:jc w:val="both"/>
        <w:rPr>
          <w:rFonts w:ascii="Times New Roman" w:hAnsi="Times New Roman" w:cs="Times New Roman"/>
          <w:sz w:val="24"/>
          <w:szCs w:val="24"/>
          <w:lang w:val="es-MX"/>
        </w:rPr>
      </w:pPr>
    </w:p>
    <w:p w14:paraId="088AA1BA" w14:textId="1871C986" w:rsidR="00C42834" w:rsidRDefault="00250EEF" w:rsidP="00250EEF">
      <w:pPr>
        <w:jc w:val="center"/>
        <w:rPr>
          <w:rFonts w:ascii="Times New Roman" w:hAnsi="Times New Roman" w:cs="Times New Roman"/>
          <w:sz w:val="24"/>
          <w:szCs w:val="24"/>
          <w:lang w:val="es-MX"/>
        </w:rPr>
      </w:pPr>
      <w:r w:rsidRPr="00250EEF">
        <w:rPr>
          <w:lang w:val="es-MX"/>
        </w:rPr>
        <w:lastRenderedPageBreak/>
        <w:drawing>
          <wp:inline distT="0" distB="0" distL="0" distR="0" wp14:anchorId="604CCDE7" wp14:editId="41E762E6">
            <wp:extent cx="5731510" cy="2560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60955"/>
                    </a:xfrm>
                    <a:prstGeom prst="rect">
                      <a:avLst/>
                    </a:prstGeom>
                    <a:ln>
                      <a:noFill/>
                    </a:ln>
                  </pic:spPr>
                </pic:pic>
              </a:graphicData>
            </a:graphic>
          </wp:inline>
        </w:drawing>
      </w:r>
    </w:p>
    <w:p w14:paraId="33B7F5BC" w14:textId="3ECCE334" w:rsidR="00250EEF" w:rsidRDefault="00250EEF" w:rsidP="00B53A9F">
      <w:pPr>
        <w:pStyle w:val="ListParagraph"/>
        <w:ind w:left="1440"/>
        <w:jc w:val="center"/>
        <w:rPr>
          <w:rFonts w:ascii="Times New Roman" w:hAnsi="Times New Roman" w:cs="Times New Roman"/>
          <w:lang w:val="es-MX"/>
        </w:rPr>
      </w:pPr>
      <w:r w:rsidRPr="00B53A9F">
        <w:rPr>
          <w:rFonts w:ascii="Times New Roman" w:hAnsi="Times New Roman" w:cs="Times New Roman"/>
          <w:sz w:val="24"/>
          <w:szCs w:val="24"/>
          <w:lang w:val="es-MX"/>
        </w:rPr>
        <w:t>Figura</w:t>
      </w:r>
      <w:r>
        <w:rPr>
          <w:rFonts w:ascii="Times New Roman" w:hAnsi="Times New Roman" w:cs="Times New Roman"/>
          <w:lang w:val="es-MX"/>
        </w:rPr>
        <w:t xml:space="preserve"> </w:t>
      </w:r>
      <w:r>
        <w:rPr>
          <w:rFonts w:ascii="Times New Roman" w:hAnsi="Times New Roman" w:cs="Times New Roman"/>
          <w:lang w:val="es-MX"/>
        </w:rPr>
        <w:t>6</w:t>
      </w:r>
      <w:r>
        <w:rPr>
          <w:rFonts w:ascii="Times New Roman" w:hAnsi="Times New Roman" w:cs="Times New Roman"/>
          <w:lang w:val="es-MX"/>
        </w:rPr>
        <w:t xml:space="preserve">. Método </w:t>
      </w:r>
      <w:proofErr w:type="spellStart"/>
      <w:proofErr w:type="gramStart"/>
      <w:r>
        <w:rPr>
          <w:rFonts w:ascii="Times New Roman" w:hAnsi="Times New Roman" w:cs="Times New Roman"/>
          <w:i/>
          <w:iCs/>
          <w:lang w:val="es-MX"/>
        </w:rPr>
        <w:t>enviarMensaje</w:t>
      </w:r>
      <w:proofErr w:type="spellEnd"/>
      <w:r w:rsidRPr="000A7631">
        <w:rPr>
          <w:rFonts w:ascii="Times New Roman" w:hAnsi="Times New Roman" w:cs="Times New Roman"/>
          <w:i/>
          <w:iCs/>
          <w:lang w:val="es-MX"/>
        </w:rPr>
        <w:t>(</w:t>
      </w:r>
      <w:proofErr w:type="gramEnd"/>
      <w:r w:rsidR="00D83465">
        <w:rPr>
          <w:rFonts w:ascii="Times New Roman" w:hAnsi="Times New Roman" w:cs="Times New Roman"/>
          <w:i/>
          <w:iCs/>
          <w:lang w:val="es-MX"/>
        </w:rPr>
        <w:t>Mensaje mensaje</w:t>
      </w:r>
      <w:r w:rsidRPr="000A7631">
        <w:rPr>
          <w:rFonts w:ascii="Times New Roman" w:hAnsi="Times New Roman" w:cs="Times New Roman"/>
          <w:i/>
          <w:iCs/>
          <w:lang w:val="es-MX"/>
        </w:rPr>
        <w:t>)</w:t>
      </w:r>
      <w:r>
        <w:rPr>
          <w:rFonts w:ascii="Times New Roman" w:hAnsi="Times New Roman" w:cs="Times New Roman"/>
          <w:lang w:val="es-MX"/>
        </w:rPr>
        <w:t xml:space="preserve"> de la clase </w:t>
      </w:r>
      <w:r>
        <w:rPr>
          <w:rFonts w:ascii="Times New Roman" w:hAnsi="Times New Roman" w:cs="Times New Roman"/>
          <w:lang w:val="es-MX"/>
        </w:rPr>
        <w:t>buffer</w:t>
      </w:r>
      <w:r>
        <w:rPr>
          <w:rFonts w:ascii="Times New Roman" w:hAnsi="Times New Roman" w:cs="Times New Roman"/>
          <w:lang w:val="es-MX"/>
        </w:rPr>
        <w:t>.</w:t>
      </w:r>
    </w:p>
    <w:p w14:paraId="03C04C7E" w14:textId="77777777" w:rsidR="00B53A9F" w:rsidRDefault="00B53A9F" w:rsidP="00B53A9F">
      <w:pPr>
        <w:pStyle w:val="ListParagraph"/>
        <w:ind w:left="1440"/>
        <w:jc w:val="center"/>
        <w:rPr>
          <w:rFonts w:ascii="Times New Roman" w:hAnsi="Times New Roman" w:cs="Times New Roman"/>
          <w:lang w:val="es-MX"/>
        </w:rPr>
      </w:pPr>
    </w:p>
    <w:p w14:paraId="2098044B" w14:textId="691019DB" w:rsidR="006C1F82" w:rsidRDefault="006C1F82" w:rsidP="006C1F82">
      <w:pPr>
        <w:pStyle w:val="ListParagraph"/>
        <w:ind w:left="144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este punto se realiza la sincronización de los </w:t>
      </w:r>
      <w:proofErr w:type="spellStart"/>
      <w:r w:rsidR="00A9743D">
        <w:rPr>
          <w:rFonts w:ascii="Times New Roman" w:hAnsi="Times New Roman" w:cs="Times New Roman"/>
          <w:sz w:val="24"/>
          <w:szCs w:val="24"/>
          <w:lang w:val="es-MX"/>
        </w:rPr>
        <w:t>Threads</w:t>
      </w:r>
      <w:proofErr w:type="spellEnd"/>
      <w:r w:rsidR="00A9743D">
        <w:rPr>
          <w:rFonts w:ascii="Times New Roman" w:hAnsi="Times New Roman" w:cs="Times New Roman"/>
          <w:sz w:val="24"/>
          <w:szCs w:val="24"/>
          <w:lang w:val="es-MX"/>
        </w:rPr>
        <w:t xml:space="preserve"> Clientes. En donde </w:t>
      </w:r>
      <w:r w:rsidR="000E3681">
        <w:rPr>
          <w:rFonts w:ascii="Times New Roman" w:hAnsi="Times New Roman" w:cs="Times New Roman"/>
          <w:sz w:val="24"/>
          <w:szCs w:val="24"/>
          <w:lang w:val="es-MX"/>
        </w:rPr>
        <w:t xml:space="preserve">primero se verifica si el buffer </w:t>
      </w:r>
      <w:r w:rsidR="00521504">
        <w:rPr>
          <w:rFonts w:ascii="Times New Roman" w:hAnsi="Times New Roman" w:cs="Times New Roman"/>
          <w:sz w:val="24"/>
          <w:szCs w:val="24"/>
          <w:lang w:val="es-MX"/>
        </w:rPr>
        <w:t xml:space="preserve">tiene capacidad, sino la tiene </w:t>
      </w:r>
      <w:r w:rsidR="007E3C9A">
        <w:rPr>
          <w:rFonts w:ascii="Times New Roman" w:hAnsi="Times New Roman" w:cs="Times New Roman"/>
          <w:sz w:val="24"/>
          <w:szCs w:val="24"/>
          <w:lang w:val="es-MX"/>
        </w:rPr>
        <w:t xml:space="preserve">se </w:t>
      </w:r>
      <w:r w:rsidR="00F27334">
        <w:rPr>
          <w:rFonts w:ascii="Times New Roman" w:hAnsi="Times New Roman" w:cs="Times New Roman"/>
          <w:sz w:val="24"/>
          <w:szCs w:val="24"/>
          <w:lang w:val="es-MX"/>
        </w:rPr>
        <w:t>retorna</w:t>
      </w:r>
      <w:r w:rsidR="007E3C9A">
        <w:rPr>
          <w:rFonts w:ascii="Times New Roman" w:hAnsi="Times New Roman" w:cs="Times New Roman"/>
          <w:sz w:val="24"/>
          <w:szCs w:val="24"/>
          <w:lang w:val="es-MX"/>
        </w:rPr>
        <w:t xml:space="preserve"> es</w:t>
      </w:r>
      <w:r w:rsidR="00F27334">
        <w:rPr>
          <w:rFonts w:ascii="Times New Roman" w:hAnsi="Times New Roman" w:cs="Times New Roman"/>
          <w:sz w:val="24"/>
          <w:szCs w:val="24"/>
          <w:lang w:val="es-MX"/>
        </w:rPr>
        <w:t xml:space="preserve">to, y esta parte esta sincronizada sobre el buffer ya que </w:t>
      </w:r>
      <w:r w:rsidR="00E165EB">
        <w:rPr>
          <w:rFonts w:ascii="Times New Roman" w:hAnsi="Times New Roman" w:cs="Times New Roman"/>
          <w:sz w:val="24"/>
          <w:szCs w:val="24"/>
          <w:lang w:val="es-MX"/>
        </w:rPr>
        <w:t xml:space="preserve">el atributo </w:t>
      </w:r>
      <w:proofErr w:type="spellStart"/>
      <w:r w:rsidR="00E165EB">
        <w:rPr>
          <w:rFonts w:ascii="Times New Roman" w:hAnsi="Times New Roman" w:cs="Times New Roman"/>
          <w:sz w:val="24"/>
          <w:szCs w:val="24"/>
          <w:lang w:val="es-MX"/>
        </w:rPr>
        <w:t>buff</w:t>
      </w:r>
      <w:proofErr w:type="spellEnd"/>
      <w:r w:rsidR="007025CE">
        <w:rPr>
          <w:rFonts w:ascii="Times New Roman" w:hAnsi="Times New Roman" w:cs="Times New Roman"/>
          <w:sz w:val="24"/>
          <w:szCs w:val="24"/>
          <w:lang w:val="es-MX"/>
        </w:rPr>
        <w:t xml:space="preserve"> es compartido por los </w:t>
      </w:r>
      <w:proofErr w:type="spellStart"/>
      <w:r w:rsidR="007025CE">
        <w:rPr>
          <w:rFonts w:ascii="Times New Roman" w:hAnsi="Times New Roman" w:cs="Times New Roman"/>
          <w:sz w:val="24"/>
          <w:szCs w:val="24"/>
          <w:lang w:val="es-MX"/>
        </w:rPr>
        <w:t>Threads</w:t>
      </w:r>
      <w:proofErr w:type="spellEnd"/>
      <w:r w:rsidR="007025CE">
        <w:rPr>
          <w:rFonts w:ascii="Times New Roman" w:hAnsi="Times New Roman" w:cs="Times New Roman"/>
          <w:sz w:val="24"/>
          <w:szCs w:val="24"/>
          <w:lang w:val="es-MX"/>
        </w:rPr>
        <w:t xml:space="preserve"> y puede generar problemas de concurrencia. Luego </w:t>
      </w:r>
      <w:r w:rsidR="001F1F4A">
        <w:rPr>
          <w:rFonts w:ascii="Times New Roman" w:hAnsi="Times New Roman" w:cs="Times New Roman"/>
          <w:sz w:val="24"/>
          <w:szCs w:val="24"/>
          <w:lang w:val="es-MX"/>
        </w:rPr>
        <w:t>si</w:t>
      </w:r>
      <w:r w:rsidR="00AE7B7F">
        <w:rPr>
          <w:rFonts w:ascii="Times New Roman" w:hAnsi="Times New Roman" w:cs="Times New Roman"/>
          <w:sz w:val="24"/>
          <w:szCs w:val="24"/>
          <w:lang w:val="es-MX"/>
        </w:rPr>
        <w:t xml:space="preserve"> el buffer si tiene capacidad se sincroniza sobre el mensaje </w:t>
      </w:r>
      <w:r w:rsidR="00DA3A81">
        <w:rPr>
          <w:rFonts w:ascii="Times New Roman" w:hAnsi="Times New Roman" w:cs="Times New Roman"/>
          <w:sz w:val="24"/>
          <w:szCs w:val="24"/>
          <w:lang w:val="es-MX"/>
        </w:rPr>
        <w:t>(</w:t>
      </w:r>
      <w:r w:rsidR="00AE7B7F">
        <w:rPr>
          <w:rFonts w:ascii="Times New Roman" w:hAnsi="Times New Roman" w:cs="Times New Roman"/>
          <w:sz w:val="24"/>
          <w:szCs w:val="24"/>
          <w:lang w:val="es-MX"/>
        </w:rPr>
        <w:t xml:space="preserve">sobre el </w:t>
      </w:r>
      <w:proofErr w:type="spellStart"/>
      <w:r w:rsidR="008E5DB4">
        <w:rPr>
          <w:rFonts w:ascii="Times New Roman" w:hAnsi="Times New Roman" w:cs="Times New Roman"/>
          <w:sz w:val="24"/>
          <w:szCs w:val="24"/>
          <w:lang w:val="es-MX"/>
        </w:rPr>
        <w:t>t</w:t>
      </w:r>
      <w:r w:rsidR="00AE7B7F">
        <w:rPr>
          <w:rFonts w:ascii="Times New Roman" w:hAnsi="Times New Roman" w:cs="Times New Roman"/>
          <w:sz w:val="24"/>
          <w:szCs w:val="24"/>
          <w:lang w:val="es-MX"/>
        </w:rPr>
        <w:t>hread</w:t>
      </w:r>
      <w:proofErr w:type="spellEnd"/>
      <w:r w:rsidR="00AE7B7F">
        <w:rPr>
          <w:rFonts w:ascii="Times New Roman" w:hAnsi="Times New Roman" w:cs="Times New Roman"/>
          <w:sz w:val="24"/>
          <w:szCs w:val="24"/>
          <w:lang w:val="es-MX"/>
        </w:rPr>
        <w:t xml:space="preserve"> de cliente</w:t>
      </w:r>
      <w:r w:rsidR="00DA3A81">
        <w:rPr>
          <w:rFonts w:ascii="Times New Roman" w:hAnsi="Times New Roman" w:cs="Times New Roman"/>
          <w:sz w:val="24"/>
          <w:szCs w:val="24"/>
          <w:lang w:val="es-MX"/>
        </w:rPr>
        <w:t>)</w:t>
      </w:r>
      <w:r w:rsidR="00721E93">
        <w:rPr>
          <w:rFonts w:ascii="Times New Roman" w:hAnsi="Times New Roman" w:cs="Times New Roman"/>
          <w:sz w:val="24"/>
          <w:szCs w:val="24"/>
          <w:lang w:val="es-MX"/>
        </w:rPr>
        <w:t>, se agrega a</w:t>
      </w:r>
      <w:r w:rsidR="00160F02">
        <w:rPr>
          <w:rFonts w:ascii="Times New Roman" w:hAnsi="Times New Roman" w:cs="Times New Roman"/>
          <w:sz w:val="24"/>
          <w:szCs w:val="24"/>
          <w:lang w:val="es-MX"/>
        </w:rPr>
        <w:t xml:space="preserve">l arreglo </w:t>
      </w:r>
      <w:r w:rsidR="000E31C0">
        <w:rPr>
          <w:rFonts w:ascii="Times New Roman" w:hAnsi="Times New Roman" w:cs="Times New Roman"/>
          <w:sz w:val="24"/>
          <w:szCs w:val="24"/>
          <w:lang w:val="es-MX"/>
        </w:rPr>
        <w:t xml:space="preserve">de mensajes a responder, se </w:t>
      </w:r>
      <w:r w:rsidR="00E03031">
        <w:rPr>
          <w:rFonts w:ascii="Times New Roman" w:hAnsi="Times New Roman" w:cs="Times New Roman"/>
          <w:sz w:val="24"/>
          <w:szCs w:val="24"/>
          <w:lang w:val="es-MX"/>
        </w:rPr>
        <w:t xml:space="preserve">aumenta </w:t>
      </w:r>
      <w:r w:rsidR="00360D05">
        <w:rPr>
          <w:rFonts w:ascii="Times New Roman" w:hAnsi="Times New Roman" w:cs="Times New Roman"/>
          <w:sz w:val="24"/>
          <w:szCs w:val="24"/>
          <w:lang w:val="es-MX"/>
        </w:rPr>
        <w:t xml:space="preserve">la cantidad de clientes actuales con el método </w:t>
      </w:r>
      <w:proofErr w:type="spellStart"/>
      <w:proofErr w:type="gramStart"/>
      <w:r w:rsidR="008E5DB4">
        <w:rPr>
          <w:rFonts w:ascii="Times New Roman" w:hAnsi="Times New Roman" w:cs="Times New Roman"/>
          <w:i/>
          <w:iCs/>
          <w:sz w:val="24"/>
          <w:szCs w:val="24"/>
          <w:lang w:val="es-MX"/>
        </w:rPr>
        <w:t>ingresarCliente</w:t>
      </w:r>
      <w:proofErr w:type="spellEnd"/>
      <w:r w:rsidR="008E5DB4">
        <w:rPr>
          <w:rFonts w:ascii="Times New Roman" w:hAnsi="Times New Roman" w:cs="Times New Roman"/>
          <w:i/>
          <w:iCs/>
          <w:sz w:val="24"/>
          <w:szCs w:val="24"/>
          <w:lang w:val="es-MX"/>
        </w:rPr>
        <w:t>(</w:t>
      </w:r>
      <w:proofErr w:type="gramEnd"/>
      <w:r w:rsidR="008E5DB4">
        <w:rPr>
          <w:rFonts w:ascii="Times New Roman" w:hAnsi="Times New Roman" w:cs="Times New Roman"/>
          <w:i/>
          <w:iCs/>
          <w:sz w:val="24"/>
          <w:szCs w:val="24"/>
          <w:lang w:val="es-MX"/>
        </w:rPr>
        <w:t xml:space="preserve">) y </w:t>
      </w:r>
      <w:r w:rsidR="008E5DB4" w:rsidRPr="008E5DB4">
        <w:rPr>
          <w:rFonts w:ascii="Times New Roman" w:hAnsi="Times New Roman" w:cs="Times New Roman"/>
          <w:sz w:val="24"/>
          <w:szCs w:val="24"/>
          <w:lang w:val="es-MX"/>
        </w:rPr>
        <w:t xml:space="preserve">se duerme al </w:t>
      </w:r>
      <w:proofErr w:type="spellStart"/>
      <w:r w:rsidR="008E5DB4" w:rsidRPr="008E5DB4">
        <w:rPr>
          <w:rFonts w:ascii="Times New Roman" w:hAnsi="Times New Roman" w:cs="Times New Roman"/>
          <w:sz w:val="24"/>
          <w:szCs w:val="24"/>
          <w:lang w:val="es-MX"/>
        </w:rPr>
        <w:t>thread</w:t>
      </w:r>
      <w:proofErr w:type="spellEnd"/>
      <w:r w:rsidR="008E5DB4" w:rsidRPr="008E5DB4">
        <w:rPr>
          <w:rFonts w:ascii="Times New Roman" w:hAnsi="Times New Roman" w:cs="Times New Roman"/>
          <w:sz w:val="24"/>
          <w:szCs w:val="24"/>
          <w:lang w:val="es-MX"/>
        </w:rPr>
        <w:t xml:space="preserve"> mientras que esp</w:t>
      </w:r>
      <w:r w:rsidR="008E5DB4">
        <w:rPr>
          <w:rFonts w:ascii="Times New Roman" w:hAnsi="Times New Roman" w:cs="Times New Roman"/>
          <w:sz w:val="24"/>
          <w:szCs w:val="24"/>
          <w:lang w:val="es-MX"/>
        </w:rPr>
        <w:t xml:space="preserve">era la respuesta del mensaje. </w:t>
      </w:r>
    </w:p>
    <w:p w14:paraId="09766E88" w14:textId="77777777" w:rsidR="00322854" w:rsidRDefault="00322854" w:rsidP="006C1F82">
      <w:pPr>
        <w:pStyle w:val="ListParagraph"/>
        <w:ind w:left="1440"/>
        <w:jc w:val="both"/>
        <w:rPr>
          <w:rFonts w:ascii="Times New Roman" w:hAnsi="Times New Roman" w:cs="Times New Roman"/>
          <w:sz w:val="24"/>
          <w:szCs w:val="24"/>
          <w:lang w:val="es-MX"/>
        </w:rPr>
      </w:pPr>
    </w:p>
    <w:p w14:paraId="4C2FAADD" w14:textId="243F696C" w:rsidR="00322854" w:rsidRDefault="00B53A9F" w:rsidP="00B53A9F">
      <w:pPr>
        <w:pStyle w:val="ListParagraph"/>
        <w:ind w:left="1440"/>
        <w:jc w:val="center"/>
        <w:rPr>
          <w:rFonts w:ascii="Times New Roman" w:hAnsi="Times New Roman" w:cs="Times New Roman"/>
          <w:sz w:val="24"/>
          <w:szCs w:val="24"/>
          <w:lang w:val="es-MX"/>
        </w:rPr>
      </w:pPr>
      <w:r w:rsidRPr="00B53A9F">
        <w:rPr>
          <w:rFonts w:ascii="Times New Roman" w:hAnsi="Times New Roman" w:cs="Times New Roman"/>
          <w:sz w:val="24"/>
          <w:szCs w:val="24"/>
          <w:lang w:val="es-MX"/>
        </w:rPr>
        <w:drawing>
          <wp:inline distT="0" distB="0" distL="0" distR="0" wp14:anchorId="2FBC260F" wp14:editId="600CCE69">
            <wp:extent cx="2834886" cy="137171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886" cy="1371719"/>
                    </a:xfrm>
                    <a:prstGeom prst="rect">
                      <a:avLst/>
                    </a:prstGeom>
                  </pic:spPr>
                </pic:pic>
              </a:graphicData>
            </a:graphic>
          </wp:inline>
        </w:drawing>
      </w:r>
    </w:p>
    <w:p w14:paraId="33DA7AD2" w14:textId="2FAF7C97" w:rsidR="007127CF" w:rsidRDefault="007127CF" w:rsidP="007127CF">
      <w:pPr>
        <w:pStyle w:val="ListParagraph"/>
        <w:ind w:left="1440"/>
        <w:jc w:val="center"/>
        <w:rPr>
          <w:rFonts w:ascii="Times New Roman" w:hAnsi="Times New Roman" w:cs="Times New Roman"/>
          <w:lang w:val="es-MX"/>
        </w:rPr>
      </w:pPr>
      <w:r w:rsidRPr="00B53A9F">
        <w:rPr>
          <w:rFonts w:ascii="Times New Roman" w:hAnsi="Times New Roman" w:cs="Times New Roman"/>
          <w:sz w:val="24"/>
          <w:szCs w:val="24"/>
          <w:lang w:val="es-MX"/>
        </w:rPr>
        <w:t>Figura</w:t>
      </w:r>
      <w:r>
        <w:rPr>
          <w:rFonts w:ascii="Times New Roman" w:hAnsi="Times New Roman" w:cs="Times New Roman"/>
          <w:lang w:val="es-MX"/>
        </w:rPr>
        <w:t xml:space="preserve"> </w:t>
      </w:r>
      <w:r>
        <w:rPr>
          <w:rFonts w:ascii="Times New Roman" w:hAnsi="Times New Roman" w:cs="Times New Roman"/>
          <w:lang w:val="es-MX"/>
        </w:rPr>
        <w:t>7</w:t>
      </w:r>
      <w:r>
        <w:rPr>
          <w:rFonts w:ascii="Times New Roman" w:hAnsi="Times New Roman" w:cs="Times New Roman"/>
          <w:lang w:val="es-MX"/>
        </w:rPr>
        <w:t xml:space="preserve">. Método </w:t>
      </w:r>
      <w:proofErr w:type="spellStart"/>
      <w:proofErr w:type="gramStart"/>
      <w:r>
        <w:rPr>
          <w:rFonts w:ascii="Times New Roman" w:hAnsi="Times New Roman" w:cs="Times New Roman"/>
          <w:i/>
          <w:iCs/>
          <w:lang w:val="es-MX"/>
        </w:rPr>
        <w:t>ingresarCliente</w:t>
      </w:r>
      <w:proofErr w:type="spellEnd"/>
      <w:r>
        <w:rPr>
          <w:rFonts w:ascii="Times New Roman" w:hAnsi="Times New Roman" w:cs="Times New Roman"/>
          <w:i/>
          <w:iCs/>
          <w:lang w:val="es-MX"/>
        </w:rPr>
        <w:t>(</w:t>
      </w:r>
      <w:proofErr w:type="gramEnd"/>
      <w:r>
        <w:rPr>
          <w:rFonts w:ascii="Times New Roman" w:hAnsi="Times New Roman" w:cs="Times New Roman"/>
          <w:i/>
          <w:iCs/>
          <w:lang w:val="es-MX"/>
        </w:rPr>
        <w:t>)</w:t>
      </w:r>
      <w:r>
        <w:rPr>
          <w:rFonts w:ascii="Times New Roman" w:hAnsi="Times New Roman" w:cs="Times New Roman"/>
          <w:lang w:val="es-MX"/>
        </w:rPr>
        <w:t xml:space="preserve"> de la clase buffer.</w:t>
      </w:r>
    </w:p>
    <w:p w14:paraId="3C8719D8" w14:textId="77777777" w:rsidR="007127CF" w:rsidRDefault="007127CF" w:rsidP="007127CF">
      <w:pPr>
        <w:pStyle w:val="ListParagraph"/>
        <w:ind w:left="1440"/>
        <w:jc w:val="center"/>
        <w:rPr>
          <w:rFonts w:ascii="Times New Roman" w:hAnsi="Times New Roman" w:cs="Times New Roman"/>
          <w:lang w:val="es-MX"/>
        </w:rPr>
      </w:pPr>
    </w:p>
    <w:p w14:paraId="5FA68914" w14:textId="15C7CD3C" w:rsidR="007127CF" w:rsidRPr="00CA68E1" w:rsidRDefault="00D23B85" w:rsidP="007127CF">
      <w:pPr>
        <w:pStyle w:val="ListParagraph"/>
        <w:ind w:left="1440"/>
        <w:jc w:val="both"/>
        <w:rPr>
          <w:rFonts w:ascii="Times New Roman" w:hAnsi="Times New Roman" w:cs="Times New Roman"/>
          <w:lang w:val="es-MX"/>
        </w:rPr>
      </w:pPr>
      <w:r>
        <w:rPr>
          <w:rFonts w:ascii="Times New Roman" w:hAnsi="Times New Roman" w:cs="Times New Roman"/>
          <w:lang w:val="es-MX"/>
        </w:rPr>
        <w:t xml:space="preserve">Por otro lado, el método ingresar cliente esta sincronizado y este </w:t>
      </w:r>
      <w:r w:rsidR="00D06D25">
        <w:rPr>
          <w:rFonts w:ascii="Times New Roman" w:hAnsi="Times New Roman" w:cs="Times New Roman"/>
          <w:lang w:val="es-MX"/>
        </w:rPr>
        <w:t xml:space="preserve">aumenta en 1 </w:t>
      </w:r>
      <w:r w:rsidR="00537544">
        <w:rPr>
          <w:rFonts w:ascii="Times New Roman" w:hAnsi="Times New Roman" w:cs="Times New Roman"/>
          <w:lang w:val="es-MX"/>
        </w:rPr>
        <w:t xml:space="preserve">a los </w:t>
      </w:r>
      <w:r w:rsidR="005E7626">
        <w:rPr>
          <w:rFonts w:ascii="Times New Roman" w:hAnsi="Times New Roman" w:cs="Times New Roman"/>
          <w:lang w:val="es-MX"/>
        </w:rPr>
        <w:t>clientes actuales</w:t>
      </w:r>
      <w:r w:rsidR="00537544">
        <w:rPr>
          <w:rFonts w:ascii="Times New Roman" w:hAnsi="Times New Roman" w:cs="Times New Roman"/>
          <w:lang w:val="es-MX"/>
        </w:rPr>
        <w:t xml:space="preserve">. </w:t>
      </w:r>
      <w:r w:rsidR="007A4F79">
        <w:rPr>
          <w:rFonts w:ascii="Times New Roman" w:hAnsi="Times New Roman" w:cs="Times New Roman"/>
          <w:lang w:val="es-MX"/>
        </w:rPr>
        <w:t xml:space="preserve">Además, </w:t>
      </w:r>
      <w:r w:rsidR="005E7626">
        <w:rPr>
          <w:rFonts w:ascii="Times New Roman" w:hAnsi="Times New Roman" w:cs="Times New Roman"/>
          <w:lang w:val="es-MX"/>
        </w:rPr>
        <w:t xml:space="preserve">realiza la revisión de que si </w:t>
      </w:r>
      <w:r w:rsidR="00827640">
        <w:rPr>
          <w:rFonts w:ascii="Times New Roman" w:hAnsi="Times New Roman" w:cs="Times New Roman"/>
          <w:lang w:val="es-MX"/>
        </w:rPr>
        <w:t xml:space="preserve">esta variable toma el valor de 1 se cambia el atributo de </w:t>
      </w:r>
      <w:proofErr w:type="spellStart"/>
      <w:r w:rsidR="00256286">
        <w:rPr>
          <w:rFonts w:ascii="Times New Roman" w:hAnsi="Times New Roman" w:cs="Times New Roman"/>
          <w:i/>
          <w:iCs/>
          <w:lang w:val="es-MX"/>
        </w:rPr>
        <w:t>hayClientes</w:t>
      </w:r>
      <w:proofErr w:type="spellEnd"/>
      <w:r w:rsidR="00256286">
        <w:rPr>
          <w:rFonts w:ascii="Times New Roman" w:hAnsi="Times New Roman" w:cs="Times New Roman"/>
          <w:i/>
          <w:iCs/>
          <w:lang w:val="es-MX"/>
        </w:rPr>
        <w:t xml:space="preserve"> </w:t>
      </w:r>
      <w:r w:rsidR="00CA68E1">
        <w:rPr>
          <w:rFonts w:ascii="Times New Roman" w:hAnsi="Times New Roman" w:cs="Times New Roman"/>
          <w:lang w:val="es-MX"/>
        </w:rPr>
        <w:t xml:space="preserve">a true para que los </w:t>
      </w:r>
      <w:r w:rsidR="00D328FC">
        <w:rPr>
          <w:rFonts w:ascii="Times New Roman" w:hAnsi="Times New Roman" w:cs="Times New Roman"/>
          <w:lang w:val="es-MX"/>
        </w:rPr>
        <w:t xml:space="preserve">servidores comiencen a </w:t>
      </w:r>
      <w:r w:rsidR="006350E5">
        <w:rPr>
          <w:rFonts w:ascii="Times New Roman" w:hAnsi="Times New Roman" w:cs="Times New Roman"/>
          <w:lang w:val="es-MX"/>
        </w:rPr>
        <w:t>responder los mensajes.</w:t>
      </w:r>
    </w:p>
    <w:p w14:paraId="011593F9" w14:textId="77777777" w:rsidR="007127CF" w:rsidRPr="008E5DB4" w:rsidRDefault="007127CF" w:rsidP="00B53A9F">
      <w:pPr>
        <w:pStyle w:val="ListParagraph"/>
        <w:ind w:left="1440"/>
        <w:jc w:val="center"/>
        <w:rPr>
          <w:rFonts w:ascii="Times New Roman" w:hAnsi="Times New Roman" w:cs="Times New Roman"/>
          <w:sz w:val="24"/>
          <w:szCs w:val="24"/>
          <w:lang w:val="es-MX"/>
        </w:rPr>
      </w:pPr>
    </w:p>
    <w:sectPr w:rsidR="007127CF" w:rsidRPr="008E5D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D14F8"/>
    <w:multiLevelType w:val="hybridMultilevel"/>
    <w:tmpl w:val="26E0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3F0662"/>
    <w:multiLevelType w:val="hybridMultilevel"/>
    <w:tmpl w:val="22126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CC3FDC"/>
    <w:multiLevelType w:val="hybridMultilevel"/>
    <w:tmpl w:val="5E683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2E4995"/>
    <w:multiLevelType w:val="hybridMultilevel"/>
    <w:tmpl w:val="AA9E0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6ADCFA"/>
    <w:rsid w:val="00026A9D"/>
    <w:rsid w:val="00063F39"/>
    <w:rsid w:val="00074379"/>
    <w:rsid w:val="00076B9E"/>
    <w:rsid w:val="000A7631"/>
    <w:rsid w:val="000B255C"/>
    <w:rsid w:val="000E31C0"/>
    <w:rsid w:val="000E3681"/>
    <w:rsid w:val="000F5DFB"/>
    <w:rsid w:val="0010088D"/>
    <w:rsid w:val="00160F02"/>
    <w:rsid w:val="0019225D"/>
    <w:rsid w:val="001A4586"/>
    <w:rsid w:val="001A616C"/>
    <w:rsid w:val="001E59F2"/>
    <w:rsid w:val="001F1F4A"/>
    <w:rsid w:val="001F6F53"/>
    <w:rsid w:val="0021099C"/>
    <w:rsid w:val="0021112D"/>
    <w:rsid w:val="00221DD8"/>
    <w:rsid w:val="00231496"/>
    <w:rsid w:val="00250EEF"/>
    <w:rsid w:val="00256286"/>
    <w:rsid w:val="00257B73"/>
    <w:rsid w:val="002671BF"/>
    <w:rsid w:val="0027254C"/>
    <w:rsid w:val="00272B3B"/>
    <w:rsid w:val="00275D78"/>
    <w:rsid w:val="002762AC"/>
    <w:rsid w:val="002A54DF"/>
    <w:rsid w:val="002F63D6"/>
    <w:rsid w:val="003131E3"/>
    <w:rsid w:val="003210FB"/>
    <w:rsid w:val="00322854"/>
    <w:rsid w:val="00346E3D"/>
    <w:rsid w:val="00360D05"/>
    <w:rsid w:val="00371FA6"/>
    <w:rsid w:val="003874C3"/>
    <w:rsid w:val="003922D9"/>
    <w:rsid w:val="0039695D"/>
    <w:rsid w:val="003A1611"/>
    <w:rsid w:val="003A7D96"/>
    <w:rsid w:val="003B0FC4"/>
    <w:rsid w:val="00405832"/>
    <w:rsid w:val="00412BAC"/>
    <w:rsid w:val="00424F88"/>
    <w:rsid w:val="00425903"/>
    <w:rsid w:val="004512B2"/>
    <w:rsid w:val="004B7B1A"/>
    <w:rsid w:val="004C7E1B"/>
    <w:rsid w:val="004D09DA"/>
    <w:rsid w:val="004F3F55"/>
    <w:rsid w:val="00507851"/>
    <w:rsid w:val="00521504"/>
    <w:rsid w:val="00537544"/>
    <w:rsid w:val="00561D98"/>
    <w:rsid w:val="00563ED7"/>
    <w:rsid w:val="005A040C"/>
    <w:rsid w:val="005B1BA8"/>
    <w:rsid w:val="005D6896"/>
    <w:rsid w:val="005E7626"/>
    <w:rsid w:val="00625C5D"/>
    <w:rsid w:val="0062674C"/>
    <w:rsid w:val="006350E5"/>
    <w:rsid w:val="00655848"/>
    <w:rsid w:val="00662F40"/>
    <w:rsid w:val="006651EE"/>
    <w:rsid w:val="00672C8E"/>
    <w:rsid w:val="006A1036"/>
    <w:rsid w:val="006A69B3"/>
    <w:rsid w:val="006B6E68"/>
    <w:rsid w:val="006C1F82"/>
    <w:rsid w:val="006F7AB4"/>
    <w:rsid w:val="007025CE"/>
    <w:rsid w:val="007127CF"/>
    <w:rsid w:val="00721C2A"/>
    <w:rsid w:val="00721E93"/>
    <w:rsid w:val="00726595"/>
    <w:rsid w:val="00745A7C"/>
    <w:rsid w:val="00747AB1"/>
    <w:rsid w:val="0076706B"/>
    <w:rsid w:val="007A4F79"/>
    <w:rsid w:val="007B07FB"/>
    <w:rsid w:val="007E0F6E"/>
    <w:rsid w:val="007E3C9A"/>
    <w:rsid w:val="00803611"/>
    <w:rsid w:val="00816C81"/>
    <w:rsid w:val="00827640"/>
    <w:rsid w:val="008301C7"/>
    <w:rsid w:val="008517FF"/>
    <w:rsid w:val="0088503A"/>
    <w:rsid w:val="008D54F7"/>
    <w:rsid w:val="008E5DB4"/>
    <w:rsid w:val="0091535D"/>
    <w:rsid w:val="00954434"/>
    <w:rsid w:val="009C75FA"/>
    <w:rsid w:val="009D41F8"/>
    <w:rsid w:val="009E1C76"/>
    <w:rsid w:val="00A16170"/>
    <w:rsid w:val="00A5311B"/>
    <w:rsid w:val="00A84F42"/>
    <w:rsid w:val="00A856E8"/>
    <w:rsid w:val="00A9743D"/>
    <w:rsid w:val="00AA4AB6"/>
    <w:rsid w:val="00AB0E60"/>
    <w:rsid w:val="00AC0B7F"/>
    <w:rsid w:val="00AE7B7F"/>
    <w:rsid w:val="00B21F84"/>
    <w:rsid w:val="00B31BDD"/>
    <w:rsid w:val="00B53A9F"/>
    <w:rsid w:val="00B67DEE"/>
    <w:rsid w:val="00BA26DD"/>
    <w:rsid w:val="00BB0F95"/>
    <w:rsid w:val="00C03A38"/>
    <w:rsid w:val="00C3416F"/>
    <w:rsid w:val="00C42834"/>
    <w:rsid w:val="00C45820"/>
    <w:rsid w:val="00C65C00"/>
    <w:rsid w:val="00C94019"/>
    <w:rsid w:val="00CA68E1"/>
    <w:rsid w:val="00CB4E4A"/>
    <w:rsid w:val="00D06D25"/>
    <w:rsid w:val="00D17906"/>
    <w:rsid w:val="00D23B85"/>
    <w:rsid w:val="00D328FC"/>
    <w:rsid w:val="00D5467E"/>
    <w:rsid w:val="00D61B4D"/>
    <w:rsid w:val="00D83465"/>
    <w:rsid w:val="00DA3A81"/>
    <w:rsid w:val="00DC7209"/>
    <w:rsid w:val="00DE6912"/>
    <w:rsid w:val="00E03031"/>
    <w:rsid w:val="00E06378"/>
    <w:rsid w:val="00E165EB"/>
    <w:rsid w:val="00E45D58"/>
    <w:rsid w:val="00E73A89"/>
    <w:rsid w:val="00E74782"/>
    <w:rsid w:val="00EB25B0"/>
    <w:rsid w:val="00ED0D2B"/>
    <w:rsid w:val="00F16FE9"/>
    <w:rsid w:val="00F27334"/>
    <w:rsid w:val="00F56DA1"/>
    <w:rsid w:val="00F7479A"/>
    <w:rsid w:val="00FB6E98"/>
    <w:rsid w:val="00FD4673"/>
    <w:rsid w:val="00FF18D9"/>
    <w:rsid w:val="03725C5B"/>
    <w:rsid w:val="0584E03D"/>
    <w:rsid w:val="0E9200D2"/>
    <w:rsid w:val="1F962254"/>
    <w:rsid w:val="22653C37"/>
    <w:rsid w:val="4A9137B2"/>
    <w:rsid w:val="506ADCFA"/>
    <w:rsid w:val="5B52EB92"/>
    <w:rsid w:val="5C6B80E2"/>
    <w:rsid w:val="68D42D94"/>
    <w:rsid w:val="7CDD30D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2FB2"/>
  <w15:chartTrackingRefBased/>
  <w15:docId w15:val="{5C0CB1A4-7030-412C-AB16-E10D7869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David Forigua Diaz</dc:creator>
  <cp:keywords/>
  <dc:description/>
  <cp:lastModifiedBy>Stephania Otalora Giraldo</cp:lastModifiedBy>
  <cp:revision>2</cp:revision>
  <dcterms:created xsi:type="dcterms:W3CDTF">2020-09-12T18:12:00Z</dcterms:created>
  <dcterms:modified xsi:type="dcterms:W3CDTF">2020-09-12T18:12:00Z</dcterms:modified>
</cp:coreProperties>
</file>