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6C" w:rsidRDefault="00A2296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Overview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--------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For this assignment you will create a program to count the frequency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of letters in a file.</w:t>
      </w:r>
      <w:r>
        <w:rPr>
          <w:rStyle w:val="apple-converted-space"/>
          <w:rFonts w:ascii="Verdana" w:hAnsi="Verdana"/>
          <w:color w:val="353535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As with the last assignment, this will take some time.  There are lots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of details to figure out.  Give yourself plenty of time to work on it.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Details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-------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This program will start by asking the user to enter a file name.  Then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program will open the file for reading.  The program will examine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each character in the file and count the number of times that each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letter appears.  All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puncuation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and whitespace should be ignored.  The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letters should be treated case-insensitively.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Once the entire file has been processed then the program should output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a table like this</w:t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: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A 10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B 3</w:t>
      </w:r>
    </w:p>
    <w:p w:rsidR="009041E7" w:rsidRDefault="00A2296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C 2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D 4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...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Z 0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You</w:t>
      </w:r>
      <w:proofErr w:type="gram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should do this be creating an array of integers for the counts of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each letter.  Then read each character in the file.  If it's a letter</w:t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,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use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toupper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to convert it to an uppercase.  Then calculate the correct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index value based on the letter.  For example A would be 0 and B would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be 1, etc.  Use that index value with the array and increment that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count.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Example input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-------------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You can use the following as example input to your program for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testing.  Copy the following text into a file and use that for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testing.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-------</w:t>
      </w:r>
    </w:p>
    <w:p w:rsidR="00A2296C" w:rsidRDefault="00A2296C" w:rsidP="00A2296C">
      <w:pPr>
        <w:pStyle w:val="NormalWeb"/>
        <w:spacing w:before="120" w:beforeAutospacing="0" w:after="240" w:afterAutospacing="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Greeks engaged in the sea-service were the following. The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Athenians furnished a hundred and twenty-seven vessels to the fleet,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which were manned in part by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Plataeans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, who, though unskilled in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such matters, were led by their active and daring spirit to undertake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this duty; the Corinthians furnished a contingent of forty vessels;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Megarians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sent twenty;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Chalcideans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also manned twenty, which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had been furnished to them by the Athenians;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Eginetans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came with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eighteen;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Sicyonians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twelve;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Lacedaemonians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ten; the</w:t>
      </w:r>
      <w:r>
        <w:rPr>
          <w:rFonts w:ascii="Verdana" w:hAnsi="Verdana"/>
          <w:color w:val="353535"/>
          <w:sz w:val="17"/>
          <w:szCs w:val="17"/>
        </w:rPr>
        <w:br/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Epidaurians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eight;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Eretrians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seven;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Troezenians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five;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Styreans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two; and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Ceans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with two triremes and two</w:t>
      </w:r>
      <w:r>
        <w:rPr>
          <w:rFonts w:ascii="Verdana" w:hAnsi="Verdana"/>
          <w:color w:val="353535"/>
          <w:sz w:val="17"/>
          <w:szCs w:val="17"/>
        </w:rPr>
        <w:br/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penteconters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. Last of all, the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Locrians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of Opus came in aid with a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lastRenderedPageBreak/>
        <w:t xml:space="preserve">squadron of seven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penteconters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.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-------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result from this should be</w:t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: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A 48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B 4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C 17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D 23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E 99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F 11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G 11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H 50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 48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K 3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L 17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M 9    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N 61</w:t>
      </w:r>
    </w:p>
    <w:p w:rsidR="00A2296C" w:rsidRPr="00A2296C" w:rsidRDefault="00A2296C" w:rsidP="003A1F55">
      <w:pPr>
        <w:pStyle w:val="NormalWeb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 w:rsidRPr="00A2296C">
        <w:rPr>
          <w:rFonts w:ascii="Verdana" w:hAnsi="Verdana"/>
          <w:color w:val="353535"/>
          <w:sz w:val="17"/>
          <w:szCs w:val="17"/>
        </w:rPr>
        <w:t>O 26    </w:t>
      </w:r>
      <w:r w:rsidRPr="00A2296C">
        <w:rPr>
          <w:rFonts w:ascii="Verdana" w:hAnsi="Verdana"/>
          <w:color w:val="353535"/>
          <w:sz w:val="17"/>
          <w:szCs w:val="17"/>
        </w:rPr>
        <w:br/>
        <w:t>P 7    </w:t>
      </w:r>
      <w:r w:rsidRPr="00A2296C">
        <w:rPr>
          <w:rFonts w:ascii="Verdana" w:hAnsi="Verdana"/>
          <w:color w:val="353535"/>
          <w:sz w:val="17"/>
          <w:szCs w:val="17"/>
        </w:rPr>
        <w:br/>
        <w:t>Q 1    </w:t>
      </w:r>
      <w:r w:rsidRPr="00A2296C">
        <w:rPr>
          <w:rFonts w:ascii="Verdana" w:hAnsi="Verdana"/>
          <w:color w:val="353535"/>
          <w:sz w:val="17"/>
          <w:szCs w:val="17"/>
        </w:rPr>
        <w:br/>
        <w:t>R 29    </w:t>
      </w:r>
      <w:r w:rsidRPr="00A2296C">
        <w:rPr>
          <w:rFonts w:ascii="Verdana" w:hAnsi="Verdana"/>
          <w:color w:val="353535"/>
          <w:sz w:val="17"/>
          <w:szCs w:val="17"/>
        </w:rPr>
        <w:br/>
        <w:t>S 45    </w:t>
      </w:r>
      <w:r w:rsidRPr="00A2296C">
        <w:rPr>
          <w:rFonts w:ascii="Verdana" w:hAnsi="Verdana"/>
          <w:color w:val="353535"/>
          <w:sz w:val="17"/>
          <w:szCs w:val="17"/>
        </w:rPr>
        <w:br/>
        <w:t>T 74    </w:t>
      </w:r>
      <w:r w:rsidRPr="00A2296C">
        <w:rPr>
          <w:rFonts w:ascii="Verdana" w:hAnsi="Verdana"/>
          <w:color w:val="353535"/>
          <w:sz w:val="17"/>
          <w:szCs w:val="17"/>
        </w:rPr>
        <w:br/>
        <w:t>U 12    </w:t>
      </w:r>
      <w:r w:rsidRPr="00A2296C">
        <w:rPr>
          <w:rFonts w:ascii="Verdana" w:hAnsi="Verdana"/>
          <w:color w:val="353535"/>
          <w:sz w:val="17"/>
          <w:szCs w:val="17"/>
        </w:rPr>
        <w:br/>
        <w:t>V 9    </w:t>
      </w:r>
      <w:r w:rsidRPr="00A2296C">
        <w:rPr>
          <w:rFonts w:ascii="Verdana" w:hAnsi="Verdana"/>
          <w:color w:val="353535"/>
          <w:sz w:val="17"/>
          <w:szCs w:val="17"/>
        </w:rPr>
        <w:br/>
        <w:t>W 23    </w:t>
      </w:r>
      <w:r w:rsidRPr="00A2296C">
        <w:rPr>
          <w:rFonts w:ascii="Verdana" w:hAnsi="Verdana"/>
          <w:color w:val="353535"/>
          <w:sz w:val="17"/>
          <w:szCs w:val="17"/>
        </w:rPr>
        <w:br/>
        <w:t>Y 10    </w:t>
      </w:r>
      <w:r w:rsidRPr="00A2296C">
        <w:rPr>
          <w:rFonts w:ascii="Verdana" w:hAnsi="Verdana"/>
          <w:color w:val="353535"/>
          <w:sz w:val="17"/>
          <w:szCs w:val="17"/>
        </w:rPr>
        <w:br/>
        <w:t>Z 1    </w:t>
      </w:r>
      <w:r w:rsidRPr="00A2296C">
        <w:rPr>
          <w:rFonts w:ascii="Verdana" w:hAnsi="Verdana"/>
          <w:color w:val="353535"/>
          <w:sz w:val="17"/>
          <w:szCs w:val="17"/>
        </w:rPr>
        <w:br/>
      </w:r>
      <w:r w:rsidRPr="00A2296C">
        <w:rPr>
          <w:rFonts w:ascii="Verdana" w:hAnsi="Verdana"/>
          <w:color w:val="353535"/>
          <w:sz w:val="17"/>
          <w:szCs w:val="17"/>
        </w:rPr>
        <w:br/>
        <w:t>Turning in the assignment</w:t>
      </w:r>
      <w:r w:rsidRPr="00A2296C">
        <w:rPr>
          <w:rFonts w:ascii="Verdana" w:hAnsi="Verdana"/>
          <w:color w:val="353535"/>
          <w:sz w:val="17"/>
          <w:szCs w:val="17"/>
        </w:rPr>
        <w:br/>
        <w:t>-------------------------</w:t>
      </w:r>
      <w:r w:rsidRPr="00A2296C">
        <w:rPr>
          <w:rFonts w:ascii="Verdana" w:hAnsi="Verdana"/>
          <w:color w:val="353535"/>
          <w:sz w:val="17"/>
          <w:szCs w:val="17"/>
        </w:rPr>
        <w:br/>
      </w:r>
      <w:r w:rsidRPr="00A2296C">
        <w:rPr>
          <w:rFonts w:ascii="Verdana" w:hAnsi="Verdana"/>
          <w:color w:val="353535"/>
          <w:sz w:val="17"/>
          <w:szCs w:val="17"/>
        </w:rPr>
        <w:br/>
        <w:t xml:space="preserve">When turning in the assignment you should turn in a </w:t>
      </w:r>
      <w:proofErr w:type="spellStart"/>
      <w:r w:rsidRPr="00A2296C">
        <w:rPr>
          <w:rFonts w:ascii="Verdana" w:hAnsi="Verdana"/>
          <w:color w:val="353535"/>
          <w:sz w:val="17"/>
          <w:szCs w:val="17"/>
        </w:rPr>
        <w:t>zipfile</w:t>
      </w:r>
      <w:proofErr w:type="spellEnd"/>
      <w:r w:rsidRPr="00A2296C">
        <w:rPr>
          <w:rFonts w:ascii="Verdana" w:hAnsi="Verdana"/>
          <w:color w:val="353535"/>
          <w:sz w:val="17"/>
          <w:szCs w:val="17"/>
        </w:rPr>
        <w:t xml:space="preserve"> of the</w:t>
      </w:r>
      <w:r w:rsidRPr="00A2296C">
        <w:rPr>
          <w:rFonts w:ascii="Verdana" w:hAnsi="Verdana"/>
          <w:color w:val="353535"/>
          <w:sz w:val="17"/>
          <w:szCs w:val="17"/>
        </w:rPr>
        <w:br/>
        <w:t>folder containing your project.  An easy way to get to this is to</w:t>
      </w:r>
      <w:r w:rsidRPr="00A2296C">
        <w:rPr>
          <w:rFonts w:ascii="Verdana" w:hAnsi="Verdana"/>
          <w:color w:val="353535"/>
          <w:sz w:val="17"/>
          <w:szCs w:val="17"/>
        </w:rPr>
        <w:br/>
        <w:t>right-click on the file tab (in the editor pane) and select "Open</w:t>
      </w:r>
      <w:r w:rsidRPr="00A2296C">
        <w:rPr>
          <w:rFonts w:ascii="Verdana" w:hAnsi="Verdana"/>
          <w:color w:val="353535"/>
          <w:sz w:val="17"/>
          <w:szCs w:val="17"/>
        </w:rPr>
        <w:br/>
        <w:t>Containing Folder".  Then navigate up to the parent directory that</w:t>
      </w:r>
      <w:r w:rsidRPr="00A2296C">
        <w:rPr>
          <w:rFonts w:ascii="Verdana" w:hAnsi="Verdana"/>
          <w:color w:val="353535"/>
          <w:sz w:val="17"/>
          <w:szCs w:val="17"/>
        </w:rPr>
        <w:br/>
        <w:t>contains the *.sln file.  This is the folder that you need to zip up</w:t>
      </w:r>
      <w:r w:rsidRPr="00A2296C">
        <w:rPr>
          <w:rFonts w:ascii="Verdana" w:hAnsi="Verdana"/>
          <w:color w:val="353535"/>
          <w:sz w:val="17"/>
          <w:szCs w:val="17"/>
        </w:rPr>
        <w:br/>
        <w:t>and turn in.</w:t>
      </w:r>
      <w:r w:rsidRPr="00A2296C">
        <w:rPr>
          <w:rFonts w:ascii="Verdana" w:hAnsi="Verdana"/>
          <w:color w:val="353535"/>
          <w:sz w:val="17"/>
          <w:szCs w:val="17"/>
        </w:rPr>
        <w:br/>
      </w:r>
      <w:r w:rsidRPr="00A2296C">
        <w:rPr>
          <w:rFonts w:ascii="Verdana" w:hAnsi="Verdana"/>
          <w:color w:val="353535"/>
          <w:sz w:val="17"/>
          <w:szCs w:val="17"/>
        </w:rPr>
        <w:br/>
        <w:t>By default this will contain a bunch of other files that Visual Studio</w:t>
      </w:r>
      <w:r w:rsidRPr="00A2296C">
        <w:rPr>
          <w:rFonts w:ascii="Verdana" w:hAnsi="Verdana"/>
          <w:color w:val="353535"/>
          <w:sz w:val="17"/>
          <w:szCs w:val="17"/>
        </w:rPr>
        <w:br/>
        <w:t>uses during compilation.  This will make the zip file very large.  One</w:t>
      </w:r>
      <w:r w:rsidRPr="00A2296C">
        <w:rPr>
          <w:rFonts w:ascii="Verdana" w:hAnsi="Verdana"/>
          <w:color w:val="353535"/>
          <w:sz w:val="17"/>
          <w:szCs w:val="17"/>
        </w:rPr>
        <w:br/>
        <w:t>easy way to reduce this size is to remove the *.sdf file (it is in the</w:t>
      </w:r>
      <w:r w:rsidRPr="00A2296C">
        <w:rPr>
          <w:rFonts w:ascii="Verdana" w:hAnsi="Verdana"/>
          <w:color w:val="353535"/>
          <w:sz w:val="17"/>
          <w:szCs w:val="17"/>
        </w:rPr>
        <w:br/>
        <w:t>same folder as the *.sln file).  This is a generated file and can be</w:t>
      </w:r>
      <w:r w:rsidRPr="00A2296C">
        <w:rPr>
          <w:rFonts w:ascii="Verdana" w:hAnsi="Verdana"/>
          <w:color w:val="353535"/>
          <w:sz w:val="17"/>
          <w:szCs w:val="17"/>
        </w:rPr>
        <w:br/>
        <w:t>safely removed before creating the zip file.</w:t>
      </w:r>
    </w:p>
    <w:p w:rsidR="00A2296C" w:rsidRPr="00A2296C" w:rsidRDefault="00A2296C" w:rsidP="00A229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29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2296C" w:rsidRPr="00A2296C" w:rsidRDefault="00A2296C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A2296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2296C" w:rsidRDefault="00A2296C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Overview</w:t>
      </w:r>
      <w:r>
        <w:rPr>
          <w:color w:val="000000"/>
          <w:sz w:val="27"/>
          <w:szCs w:val="27"/>
        </w:rPr>
        <w:br/>
        <w:t>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This chapter covers a major new </w:t>
      </w:r>
      <w:proofErr w:type="spellStart"/>
      <w:r>
        <w:rPr>
          <w:color w:val="000000"/>
          <w:sz w:val="27"/>
          <w:szCs w:val="27"/>
        </w:rPr>
        <w:t>topis</w:t>
      </w:r>
      <w:proofErr w:type="spellEnd"/>
      <w:r>
        <w:rPr>
          <w:color w:val="000000"/>
          <w:sz w:val="27"/>
          <w:szCs w:val="27"/>
        </w:rPr>
        <w:t>: arrays.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Arrays are the first "structured data type" that we are covering.  We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will not focus so much on two dimensional or multidimensional arrays</w:t>
      </w:r>
      <w:r>
        <w:rPr>
          <w:color w:val="000000"/>
          <w:sz w:val="27"/>
          <w:szCs w:val="27"/>
        </w:rPr>
        <w:br/>
        <w:t>because they are of limited general purpose use and the concepts of</w:t>
      </w:r>
      <w:r>
        <w:rPr>
          <w:color w:val="000000"/>
          <w:sz w:val="27"/>
          <w:szCs w:val="27"/>
        </w:rPr>
        <w:br/>
        <w:t>single dimensional arrays are easily extrapolated to them.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Arrays</w:t>
      </w:r>
      <w:r>
        <w:rPr>
          <w:color w:val="000000"/>
          <w:sz w:val="27"/>
          <w:szCs w:val="27"/>
        </w:rPr>
        <w:br/>
        <w:t>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example on page 470 (print numbers in reverse) is a good way to</w:t>
      </w:r>
      <w:r>
        <w:rPr>
          <w:color w:val="000000"/>
          <w:sz w:val="27"/>
          <w:szCs w:val="27"/>
        </w:rPr>
        <w:br/>
        <w:t>illustrate the value of arrays.  In particular, after reading through</w:t>
      </w:r>
      <w:r>
        <w:rPr>
          <w:color w:val="000000"/>
          <w:sz w:val="27"/>
          <w:szCs w:val="27"/>
        </w:rPr>
        <w:br/>
        <w:t>the code on page 470, try to think about how this would work if you</w:t>
      </w:r>
      <w:r>
        <w:rPr>
          <w:color w:val="000000"/>
          <w:sz w:val="27"/>
          <w:szCs w:val="27"/>
        </w:rPr>
        <w:br/>
        <w:t xml:space="preserve">now needed to do the same thing for 100 numbers.  </w:t>
      </w:r>
      <w:proofErr w:type="gramStart"/>
      <w:r>
        <w:rPr>
          <w:color w:val="000000"/>
          <w:sz w:val="27"/>
          <w:szCs w:val="27"/>
        </w:rPr>
        <w:t>Even if you managed</w:t>
      </w:r>
      <w:r>
        <w:rPr>
          <w:color w:val="000000"/>
          <w:sz w:val="27"/>
          <w:szCs w:val="27"/>
        </w:rPr>
        <w:br/>
        <w:t>to do that, what about 100,000 numbers?</w:t>
      </w:r>
      <w:proofErr w:type="gramEnd"/>
      <w:r>
        <w:rPr>
          <w:color w:val="000000"/>
          <w:sz w:val="27"/>
          <w:szCs w:val="27"/>
        </w:rPr>
        <w:t xml:space="preserve">  </w:t>
      </w:r>
      <w:proofErr w:type="gramStart"/>
      <w:r>
        <w:rPr>
          <w:color w:val="000000"/>
          <w:sz w:val="27"/>
          <w:szCs w:val="27"/>
        </w:rPr>
        <w:t>Or an undefined number of</w:t>
      </w:r>
      <w:r>
        <w:rPr>
          <w:color w:val="000000"/>
          <w:sz w:val="27"/>
          <w:szCs w:val="27"/>
        </w:rPr>
        <w:br/>
        <w:t>numbers?</w:t>
      </w:r>
      <w:proofErr w:type="gramEnd"/>
    </w:p>
    <w:p w:rsidR="00C724C4" w:rsidRP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At some point you should be thinking "there must be an easier way".</w:t>
      </w:r>
      <w:r>
        <w:rPr>
          <w:color w:val="000000"/>
          <w:sz w:val="27"/>
          <w:szCs w:val="27"/>
        </w:rPr>
        <w:br/>
        <w:t xml:space="preserve">There is.  </w:t>
      </w:r>
      <w:proofErr w:type="gramStart"/>
      <w:r>
        <w:rPr>
          <w:color w:val="000000"/>
          <w:sz w:val="27"/>
          <w:szCs w:val="27"/>
        </w:rPr>
        <w:t>Arrays.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An array is a collection of a fixed number of elements, all the same</w:t>
      </w:r>
      <w:r>
        <w:rPr>
          <w:color w:val="000000"/>
          <w:sz w:val="27"/>
          <w:szCs w:val="27"/>
        </w:rPr>
        <w:br/>
        <w:t xml:space="preserve">type.  </w:t>
      </w:r>
      <w:proofErr w:type="gramStart"/>
      <w:r>
        <w:rPr>
          <w:color w:val="000000"/>
          <w:sz w:val="27"/>
          <w:szCs w:val="27"/>
        </w:rPr>
        <w:t>For example, a list of 100 numbers.</w:t>
      </w:r>
      <w:proofErr w:type="gramEnd"/>
      <w:r>
        <w:rPr>
          <w:color w:val="000000"/>
          <w:sz w:val="27"/>
          <w:szCs w:val="27"/>
        </w:rPr>
        <w:t>  There are several aspects</w:t>
      </w:r>
      <w:r>
        <w:rPr>
          <w:color w:val="000000"/>
          <w:sz w:val="27"/>
          <w:szCs w:val="27"/>
        </w:rPr>
        <w:br/>
        <w:t>to arrays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- declaring array variables</w:t>
      </w:r>
      <w:r>
        <w:rPr>
          <w:color w:val="000000"/>
          <w:sz w:val="27"/>
          <w:szCs w:val="27"/>
        </w:rPr>
        <w:br/>
        <w:t>- accessing array variables (read and write)</w:t>
      </w:r>
      <w:r>
        <w:rPr>
          <w:color w:val="000000"/>
          <w:sz w:val="27"/>
          <w:szCs w:val="27"/>
        </w:rPr>
        <w:br/>
        <w:t>- iterating over an array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We'll look at each one of these.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Declaring arrays</w:t>
      </w:r>
      <w:r>
        <w:rPr>
          <w:color w:val="000000"/>
          <w:sz w:val="27"/>
          <w:szCs w:val="27"/>
        </w:rPr>
        <w:br/>
        <w:t>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declare an array variable just like declaring a non-array variable</w:t>
      </w:r>
      <w:r>
        <w:rPr>
          <w:color w:val="000000"/>
          <w:sz w:val="27"/>
          <w:szCs w:val="27"/>
        </w:rPr>
        <w:br/>
        <w:t>but with a tiny bit of added syntax.  The following declares an</w:t>
      </w:r>
      <w:r>
        <w:rPr>
          <w:color w:val="000000"/>
          <w:sz w:val="27"/>
          <w:szCs w:val="27"/>
        </w:rPr>
        <w:br/>
        <w:t>integer variable (non-array)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following declares and array of 100 integer variables: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x[100];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Notice the [] and the number of elements.  The type can be any type.</w:t>
      </w:r>
      <w:r>
        <w:rPr>
          <w:color w:val="000000"/>
          <w:sz w:val="27"/>
          <w:szCs w:val="27"/>
        </w:rPr>
        <w:br/>
        <w:t>It is not limited to integers. 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Accessing array variables (read and write</w:t>
      </w:r>
      <w:proofErr w:type="gramStart"/>
      <w:r>
        <w:rPr>
          <w:color w:val="000000"/>
          <w:sz w:val="27"/>
          <w:szCs w:val="27"/>
        </w:rPr>
        <w:t>)</w:t>
      </w:r>
      <w:proofErr w:type="gramEnd"/>
      <w:r>
        <w:rPr>
          <w:color w:val="000000"/>
          <w:sz w:val="27"/>
          <w:szCs w:val="27"/>
        </w:rPr>
        <w:br/>
        <w:t>------------------------------------------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Accessing array elements in an array variable is done using the</w:t>
      </w:r>
      <w:r>
        <w:rPr>
          <w:color w:val="000000"/>
          <w:sz w:val="27"/>
          <w:szCs w:val="27"/>
        </w:rPr>
        <w:br/>
        <w:t>subscript operator [].  You specify the name of the array and the</w:t>
      </w:r>
      <w:r>
        <w:rPr>
          <w:color w:val="000000"/>
          <w:sz w:val="27"/>
          <w:szCs w:val="27"/>
        </w:rPr>
        <w:br/>
        <w:t>element you want:</w:t>
      </w:r>
    </w:p>
    <w:p w:rsidR="00C724C4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x[</w:t>
      </w:r>
      <w:proofErr w:type="gramEnd"/>
      <w:r>
        <w:rPr>
          <w:color w:val="000000"/>
          <w:sz w:val="27"/>
          <w:szCs w:val="27"/>
        </w:rPr>
        <w:t>5];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NOTE: ARRAYS ALWAYS START AT LOCATION 0!!!!!!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can use array subscript access for reading or writing an array</w:t>
      </w:r>
      <w:r>
        <w:rPr>
          <w:color w:val="000000"/>
          <w:sz w:val="27"/>
          <w:szCs w:val="27"/>
        </w:rPr>
        <w:br/>
        <w:t>value: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if (x[5] == 10) {</w:t>
      </w:r>
      <w:r>
        <w:rPr>
          <w:color w:val="000000"/>
          <w:sz w:val="27"/>
          <w:szCs w:val="27"/>
        </w:rPr>
        <w:br/>
        <w:t>  x[5] = 25;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can also use a variable as a subscript index: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position = 5;</w:t>
      </w:r>
      <w:r>
        <w:rPr>
          <w:color w:val="000000"/>
          <w:sz w:val="27"/>
          <w:szCs w:val="27"/>
        </w:rPr>
        <w:br/>
        <w:t>if (x[position] == 10) {</w:t>
      </w:r>
      <w:r>
        <w:rPr>
          <w:color w:val="000000"/>
          <w:sz w:val="27"/>
          <w:szCs w:val="27"/>
        </w:rPr>
        <w:br/>
        <w:t>  x[position] = 25;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Iterating over an array</w:t>
      </w:r>
      <w:r>
        <w:rPr>
          <w:color w:val="000000"/>
          <w:sz w:val="27"/>
          <w:szCs w:val="27"/>
        </w:rPr>
        <w:br/>
        <w:t>-----------------------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 very common activity to perform is going through all of the elements</w:t>
      </w:r>
      <w:r>
        <w:rPr>
          <w:color w:val="000000"/>
          <w:sz w:val="27"/>
          <w:szCs w:val="27"/>
        </w:rPr>
        <w:br/>
        <w:t xml:space="preserve">of an array.  This is frequently done with </w:t>
      </w:r>
      <w:proofErr w:type="gramStart"/>
      <w:r>
        <w:rPr>
          <w:color w:val="000000"/>
          <w:sz w:val="27"/>
          <w:szCs w:val="27"/>
        </w:rPr>
        <w:t>a for</w:t>
      </w:r>
      <w:proofErr w:type="gramEnd"/>
      <w:r>
        <w:rPr>
          <w:color w:val="000000"/>
          <w:sz w:val="27"/>
          <w:szCs w:val="27"/>
        </w:rPr>
        <w:t xml:space="preserve"> loop.  The following</w:t>
      </w:r>
      <w:r>
        <w:rPr>
          <w:color w:val="000000"/>
          <w:sz w:val="27"/>
          <w:szCs w:val="27"/>
        </w:rPr>
        <w:br/>
        <w:t>goes through the elements of an integer array and sets each value to</w:t>
      </w:r>
      <w:r>
        <w:rPr>
          <w:color w:val="000000"/>
          <w:sz w:val="27"/>
          <w:szCs w:val="27"/>
        </w:rPr>
        <w:br/>
        <w:t>17;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x[100];</w:t>
      </w:r>
      <w:r>
        <w:rPr>
          <w:color w:val="000000"/>
          <w:sz w:val="27"/>
          <w:szCs w:val="27"/>
        </w:rPr>
        <w:br/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=0;i&lt;100;i++)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 x[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= 17;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Loops for </w:t>
      </w:r>
      <w:proofErr w:type="spellStart"/>
      <w:r>
        <w:rPr>
          <w:color w:val="000000"/>
          <w:sz w:val="27"/>
          <w:szCs w:val="27"/>
        </w:rPr>
        <w:t>proccessing</w:t>
      </w:r>
      <w:proofErr w:type="spellEnd"/>
      <w:r>
        <w:rPr>
          <w:color w:val="000000"/>
          <w:sz w:val="27"/>
          <w:szCs w:val="27"/>
        </w:rPr>
        <w:t xml:space="preserve"> arrays are very </w:t>
      </w:r>
      <w:proofErr w:type="spellStart"/>
      <w:r>
        <w:rPr>
          <w:color w:val="000000"/>
          <w:sz w:val="27"/>
          <w:szCs w:val="27"/>
        </w:rPr>
        <w:t>very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very</w:t>
      </w:r>
      <w:proofErr w:type="spellEnd"/>
      <w:r>
        <w:rPr>
          <w:color w:val="000000"/>
          <w:sz w:val="27"/>
          <w:szCs w:val="27"/>
        </w:rPr>
        <w:t xml:space="preserve"> common. Review the</w:t>
      </w:r>
      <w:r>
        <w:rPr>
          <w:color w:val="000000"/>
          <w:sz w:val="27"/>
          <w:szCs w:val="27"/>
        </w:rPr>
        <w:br/>
        <w:t>examples in the book example 9-3 and make sure you understand them.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 sizes</w:t>
      </w:r>
      <w:r>
        <w:rPr>
          <w:color w:val="000000"/>
          <w:sz w:val="27"/>
          <w:szCs w:val="27"/>
        </w:rPr>
        <w:br/>
        <w:t>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size of an array must be known when the array is declared.  C++</w:t>
      </w:r>
      <w:r>
        <w:rPr>
          <w:color w:val="000000"/>
          <w:sz w:val="27"/>
          <w:szCs w:val="27"/>
        </w:rPr>
        <w:br/>
        <w:t>doesn't support dynamically sized arrays.  The following code will NOT</w:t>
      </w:r>
      <w:r>
        <w:rPr>
          <w:color w:val="000000"/>
          <w:sz w:val="27"/>
          <w:szCs w:val="27"/>
        </w:rPr>
        <w:br/>
        <w:t>work:</w:t>
      </w: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size;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&gt;&gt; size;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[size];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have to use a real number for the size.  However, it is strongly</w:t>
      </w:r>
      <w:r>
        <w:rPr>
          <w:color w:val="000000"/>
          <w:sz w:val="27"/>
          <w:szCs w:val="27"/>
        </w:rPr>
        <w:br/>
        <w:t>recommended that you use a constant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const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SIZE = 100;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[SIZE];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This is helpful because you can now write your for loop like this: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SIZE;i</w:t>
      </w:r>
      <w:proofErr w:type="spellEnd"/>
      <w:r>
        <w:rPr>
          <w:color w:val="000000"/>
          <w:sz w:val="27"/>
          <w:szCs w:val="27"/>
        </w:rPr>
        <w:t>++) ....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If you ever need to change the size, you just have to do it in one</w:t>
      </w:r>
      <w:r>
        <w:rPr>
          <w:color w:val="000000"/>
          <w:sz w:val="27"/>
          <w:szCs w:val="27"/>
        </w:rPr>
        <w:br/>
        <w:t>place.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 Index Out of Bounds</w:t>
      </w:r>
      <w:r>
        <w:rPr>
          <w:color w:val="000000"/>
          <w:sz w:val="27"/>
          <w:szCs w:val="27"/>
        </w:rPr>
        <w:br/>
        <w:t>-------------------------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Since an array has a given size there are limits to the valid index</w:t>
      </w:r>
      <w:r>
        <w:rPr>
          <w:color w:val="000000"/>
          <w:sz w:val="27"/>
          <w:szCs w:val="27"/>
        </w:rPr>
        <w:br/>
        <w:t>values.  Negative index values are not allowed.  Also, you can't</w:t>
      </w:r>
      <w:r>
        <w:rPr>
          <w:color w:val="000000"/>
          <w:sz w:val="27"/>
          <w:szCs w:val="27"/>
        </w:rPr>
        <w:br/>
        <w:t>request an index value beyond the size of the array:</w:t>
      </w: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x[10];</w:t>
      </w:r>
      <w:r>
        <w:rPr>
          <w:color w:val="000000"/>
          <w:sz w:val="27"/>
          <w:szCs w:val="27"/>
        </w:rPr>
        <w:br/>
        <w:t>x[15] = 66;  // This fails because the valid index values are 0-9.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NOTE: C++ will not automatically detect that you write out of bounds.</w:t>
      </w:r>
      <w:r>
        <w:rPr>
          <w:color w:val="000000"/>
          <w:sz w:val="27"/>
          <w:szCs w:val="27"/>
        </w:rPr>
        <w:br/>
        <w:t>Instead, you will just corrupt a part of your program and cause a</w:t>
      </w:r>
      <w:r>
        <w:rPr>
          <w:color w:val="000000"/>
          <w:sz w:val="27"/>
          <w:szCs w:val="27"/>
        </w:rPr>
        <w:br/>
        <w:t>crash.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Copying arrays</w:t>
      </w:r>
      <w:r>
        <w:rPr>
          <w:color w:val="000000"/>
          <w:sz w:val="27"/>
          <w:szCs w:val="27"/>
        </w:rPr>
        <w:br/>
        <w:t>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cannot do the following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x[10];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y[10];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x = y;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 order to copy one array to the other you have to use a for loop</w:t>
      </w:r>
      <w:r>
        <w:rPr>
          <w:color w:val="000000"/>
          <w:sz w:val="27"/>
          <w:szCs w:val="27"/>
        </w:rPr>
        <w:br/>
        <w:t>(like above) to do the copying.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Arrays As Parameters</w:t>
      </w:r>
      <w:r>
        <w:rPr>
          <w:color w:val="000000"/>
          <w:sz w:val="27"/>
          <w:szCs w:val="27"/>
        </w:rPr>
        <w:br/>
        <w:t>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can pass array values as parameters to a function.  However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br/>
        <w:t xml:space="preserve">arrays are ALWAYS passed by reference.  You do not include </w:t>
      </w:r>
      <w:proofErr w:type="gramStart"/>
      <w:r>
        <w:rPr>
          <w:color w:val="000000"/>
          <w:sz w:val="27"/>
          <w:szCs w:val="27"/>
        </w:rPr>
        <w:t>the &amp;</w:t>
      </w:r>
      <w:proofErr w:type="gramEnd"/>
      <w:r>
        <w:rPr>
          <w:color w:val="000000"/>
          <w:sz w:val="27"/>
          <w:szCs w:val="27"/>
        </w:rPr>
        <w:br/>
        <w:t>character for this.  It happens automatically.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Base Address of an Array and Array in Computer Memory</w:t>
      </w:r>
      <w:r>
        <w:rPr>
          <w:color w:val="000000"/>
          <w:sz w:val="27"/>
          <w:szCs w:val="27"/>
        </w:rPr>
        <w:br/>
        <w:t>-----------------------------------------------------</w:t>
      </w: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</w:p>
    <w:p w:rsidR="00C724C4" w:rsidRDefault="00C724C4" w:rsidP="003A1F55">
      <w:pPr>
        <w:spacing w:after="0" w:line="248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This section is important.  It gives a detailed description of how</w:t>
      </w:r>
      <w:r>
        <w:rPr>
          <w:color w:val="000000"/>
          <w:sz w:val="27"/>
          <w:szCs w:val="27"/>
        </w:rPr>
        <w:br/>
        <w:t>arrays are actually stored and accessed in memory.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Arrays As Return Types</w:t>
      </w:r>
      <w:r>
        <w:rPr>
          <w:color w:val="000000"/>
          <w:sz w:val="27"/>
          <w:szCs w:val="27"/>
        </w:rPr>
        <w:br/>
        <w:t>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Arrays cannot </w:t>
      </w: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used</w:t>
      </w:r>
      <w:proofErr w:type="gramEnd"/>
      <w:r>
        <w:rPr>
          <w:color w:val="000000"/>
          <w:sz w:val="27"/>
          <w:szCs w:val="27"/>
        </w:rPr>
        <w:t xml:space="preserve"> as the return type for a function in C++.</w:t>
      </w:r>
      <w:r>
        <w:rPr>
          <w:color w:val="000000"/>
          <w:sz w:val="27"/>
          <w:szCs w:val="27"/>
        </w:rPr>
        <w:br/>
        <w:t xml:space="preserve">Sorry.  </w:t>
      </w:r>
      <w:proofErr w:type="gramStart"/>
      <w:r>
        <w:rPr>
          <w:color w:val="000000"/>
          <w:sz w:val="27"/>
          <w:szCs w:val="27"/>
        </w:rPr>
        <w:t>Can't be done.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C-strings (Character Arrays</w:t>
      </w:r>
      <w:proofErr w:type="gramStart"/>
      <w:r>
        <w:rPr>
          <w:color w:val="000000"/>
          <w:sz w:val="27"/>
          <w:szCs w:val="27"/>
        </w:rPr>
        <w:t>)</w:t>
      </w:r>
      <w:proofErr w:type="gramEnd"/>
      <w:r>
        <w:rPr>
          <w:color w:val="000000"/>
          <w:sz w:val="27"/>
          <w:szCs w:val="27"/>
        </w:rPr>
        <w:br/>
        <w:t>----------------------------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This section is also important for understanding the fundamentals</w:t>
      </w:r>
      <w:r>
        <w:rPr>
          <w:color w:val="000000"/>
          <w:sz w:val="27"/>
          <w:szCs w:val="27"/>
        </w:rPr>
        <w:br/>
        <w:t>about strings in C++.  In terms of practical use, the section on</w:t>
      </w:r>
      <w:r>
        <w:rPr>
          <w:color w:val="000000"/>
          <w:sz w:val="27"/>
          <w:szCs w:val="27"/>
        </w:rPr>
        <w:br/>
        <w:t xml:space="preserve">"string Type and </w:t>
      </w:r>
      <w:proofErr w:type="spellStart"/>
      <w:r>
        <w:rPr>
          <w:color w:val="000000"/>
          <w:sz w:val="27"/>
          <w:szCs w:val="27"/>
        </w:rPr>
        <w:t>Input/Output</w:t>
      </w:r>
      <w:proofErr w:type="spellEnd"/>
      <w:r>
        <w:rPr>
          <w:color w:val="000000"/>
          <w:sz w:val="27"/>
          <w:szCs w:val="27"/>
        </w:rPr>
        <w:t xml:space="preserve"> Files" is very important.  This shows</w:t>
      </w:r>
      <w:r>
        <w:rPr>
          <w:color w:val="000000"/>
          <w:sz w:val="27"/>
          <w:szCs w:val="27"/>
        </w:rPr>
        <w:br/>
        <w:t>how to let the user provide a filename for reading/writing files.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Parallel Arrays</w:t>
      </w:r>
      <w:r>
        <w:rPr>
          <w:color w:val="000000"/>
          <w:sz w:val="27"/>
          <w:szCs w:val="27"/>
        </w:rPr>
        <w:br/>
        <w:t>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Another common processing process is the use of "parallel" arrays.</w:t>
      </w:r>
      <w:r>
        <w:rPr>
          <w:color w:val="000000"/>
          <w:sz w:val="27"/>
          <w:szCs w:val="27"/>
        </w:rPr>
        <w:br/>
        <w:t>Two arrays are considered "parallel" if they hold related</w:t>
      </w:r>
      <w:r>
        <w:rPr>
          <w:color w:val="000000"/>
          <w:sz w:val="27"/>
          <w:szCs w:val="27"/>
        </w:rPr>
        <w:br/>
        <w:t>information.  For example, if you want to record a person's height as</w:t>
      </w:r>
      <w:r>
        <w:rPr>
          <w:color w:val="000000"/>
          <w:sz w:val="27"/>
          <w:szCs w:val="27"/>
        </w:rPr>
        <w:br/>
        <w:t>feet and inches you need two variables: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feet;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inches;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If you want an array to hold this info you need two arrays: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feet[100];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inches[100];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data in these arrays is clearly related. That makes these parallel</w:t>
      </w:r>
      <w:r>
        <w:rPr>
          <w:color w:val="000000"/>
          <w:sz w:val="27"/>
          <w:szCs w:val="27"/>
        </w:rPr>
        <w:br/>
        <w:t>arrays.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Processing parallel arrays can be tedious and error prone.  The index</w:t>
      </w:r>
      <w:r>
        <w:rPr>
          <w:color w:val="000000"/>
          <w:sz w:val="27"/>
          <w:szCs w:val="27"/>
        </w:rPr>
        <w:br/>
        <w:t>values must be kept in sync between the two.  For now this is the best</w:t>
      </w:r>
      <w:r>
        <w:rPr>
          <w:color w:val="000000"/>
          <w:sz w:val="27"/>
          <w:szCs w:val="27"/>
        </w:rPr>
        <w:br/>
        <w:t>we can do but in cs162 you will learn about structures and that will</w:t>
      </w:r>
      <w:r>
        <w:rPr>
          <w:color w:val="000000"/>
          <w:sz w:val="27"/>
          <w:szCs w:val="27"/>
        </w:rPr>
        <w:br/>
        <w:t>allow you to avoid parallel arrays.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Two- and Multidimensional Arrays</w:t>
      </w:r>
      <w:r>
        <w:rPr>
          <w:color w:val="000000"/>
          <w:sz w:val="27"/>
          <w:szCs w:val="27"/>
        </w:rPr>
        <w:br/>
        <w:t>--------------------------------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This section is interesting but it is not essential.</w:t>
      </w:r>
    </w:p>
    <w:p w:rsidR="00C724C4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p w:rsidR="00C724C4" w:rsidRPr="003A1F55" w:rsidRDefault="00C724C4" w:rsidP="003A1F55">
      <w:pPr>
        <w:spacing w:after="0" w:line="248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</w:p>
    <w:sectPr w:rsidR="00C724C4" w:rsidRPr="003A1F55" w:rsidSect="0090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96C"/>
    <w:rsid w:val="003A1F55"/>
    <w:rsid w:val="007A32C3"/>
    <w:rsid w:val="009041E7"/>
    <w:rsid w:val="00A2296C"/>
    <w:rsid w:val="00C7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E7"/>
  </w:style>
  <w:style w:type="paragraph" w:styleId="Heading2">
    <w:name w:val="heading 2"/>
    <w:basedOn w:val="Normal"/>
    <w:link w:val="Heading2Char"/>
    <w:uiPriority w:val="9"/>
    <w:qFormat/>
    <w:rsid w:val="00A22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296C"/>
  </w:style>
  <w:style w:type="character" w:customStyle="1" w:styleId="Heading2Char">
    <w:name w:val="Heading 2 Char"/>
    <w:basedOn w:val="DefaultParagraphFont"/>
    <w:link w:val="Heading2"/>
    <w:uiPriority w:val="9"/>
    <w:rsid w:val="00A229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2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9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9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9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96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2296C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A2296C"/>
  </w:style>
  <w:style w:type="paragraph" w:styleId="BalloonText">
    <w:name w:val="Balloon Text"/>
    <w:basedOn w:val="Normal"/>
    <w:link w:val="BalloonTextChar"/>
    <w:uiPriority w:val="99"/>
    <w:semiHidden/>
    <w:unhideWhenUsed/>
    <w:rsid w:val="00A2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687">
                  <w:marLeft w:val="0"/>
                  <w:marRight w:val="0"/>
                  <w:marTop w:val="0"/>
                  <w:marBottom w:val="0"/>
                  <w:divBdr>
                    <w:top w:val="single" w:sz="6" w:space="15" w:color="D4D4D4"/>
                    <w:left w:val="single" w:sz="6" w:space="15" w:color="D4D4D4"/>
                    <w:bottom w:val="single" w:sz="6" w:space="15" w:color="D4D4D4"/>
                    <w:right w:val="single" w:sz="6" w:space="15" w:color="D4D4D4"/>
                  </w:divBdr>
                  <w:divsChild>
                    <w:div w:id="16319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8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114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dashed" w:sz="12" w:space="7" w:color="D4D4D4"/>
                                                    <w:left w:val="dashed" w:sz="12" w:space="7" w:color="D4D4D4"/>
                                                    <w:bottom w:val="dashed" w:sz="12" w:space="7" w:color="D4D4D4"/>
                                                    <w:right w:val="dashed" w:sz="12" w:space="7" w:color="D4D4D4"/>
                                                  </w:divBdr>
                                                  <w:divsChild>
                                                    <w:div w:id="14442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4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0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7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3</cp:revision>
  <dcterms:created xsi:type="dcterms:W3CDTF">2016-05-24T21:05:00Z</dcterms:created>
  <dcterms:modified xsi:type="dcterms:W3CDTF">2016-05-24T21:11:00Z</dcterms:modified>
</cp:coreProperties>
</file>