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984A1" w14:textId="77777777" w:rsidR="00F1384E" w:rsidRDefault="00F1384E"/>
    <w:tbl>
      <w:tblPr>
        <w:tblStyle w:val="a"/>
        <w:tblW w:w="8723" w:type="dxa"/>
        <w:tblInd w:w="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879"/>
        <w:gridCol w:w="1035"/>
        <w:gridCol w:w="2420"/>
        <w:gridCol w:w="4389"/>
      </w:tblGrid>
      <w:tr w:rsidR="00F1384E" w14:paraId="21C984A3" w14:textId="77777777">
        <w:trPr>
          <w:trHeight w:val="377"/>
        </w:trPr>
        <w:tc>
          <w:tcPr>
            <w:tcW w:w="8723" w:type="dxa"/>
            <w:gridSpan w:val="4"/>
            <w:shd w:val="clear" w:color="auto" w:fill="DBE5F1"/>
            <w:vAlign w:val="center"/>
          </w:tcPr>
          <w:p w14:paraId="21C984A2" w14:textId="77777777" w:rsidR="00F1384E" w:rsidRDefault="00526881">
            <w:pPr>
              <w:jc w:val="center"/>
              <w:rPr>
                <w:b/>
              </w:rPr>
            </w:pPr>
            <w:r>
              <w:rPr>
                <w:b/>
              </w:rPr>
              <w:t>Controle de Versões</w:t>
            </w:r>
          </w:p>
        </w:tc>
      </w:tr>
      <w:tr w:rsidR="00F1384E" w14:paraId="21C984A8" w14:textId="77777777">
        <w:trPr>
          <w:trHeight w:val="283"/>
        </w:trPr>
        <w:tc>
          <w:tcPr>
            <w:tcW w:w="879" w:type="dxa"/>
            <w:shd w:val="clear" w:color="auto" w:fill="DBE5F1"/>
            <w:vAlign w:val="center"/>
          </w:tcPr>
          <w:p w14:paraId="21C984A4" w14:textId="77777777" w:rsidR="00F1384E" w:rsidRDefault="00526881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035" w:type="dxa"/>
            <w:shd w:val="clear" w:color="auto" w:fill="DBE5F1"/>
            <w:vAlign w:val="center"/>
          </w:tcPr>
          <w:p w14:paraId="21C984A5" w14:textId="77777777" w:rsidR="00F1384E" w:rsidRDefault="00526881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/>
            <w:vAlign w:val="center"/>
          </w:tcPr>
          <w:p w14:paraId="21C984A6" w14:textId="77777777" w:rsidR="00F1384E" w:rsidRDefault="00526881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/>
            <w:vAlign w:val="center"/>
          </w:tcPr>
          <w:p w14:paraId="21C984A7" w14:textId="77777777" w:rsidR="00F1384E" w:rsidRDefault="00526881">
            <w:pPr>
              <w:jc w:val="center"/>
              <w:rPr>
                <w:b/>
              </w:rPr>
            </w:pPr>
            <w:r>
              <w:rPr>
                <w:b/>
              </w:rPr>
              <w:t>Notas da Revisão</w:t>
            </w:r>
          </w:p>
        </w:tc>
      </w:tr>
      <w:tr w:rsidR="003030C6" w14:paraId="21C984AD" w14:textId="77777777">
        <w:trPr>
          <w:trHeight w:val="340"/>
        </w:trPr>
        <w:tc>
          <w:tcPr>
            <w:tcW w:w="879" w:type="dxa"/>
            <w:vAlign w:val="center"/>
          </w:tcPr>
          <w:p w14:paraId="21C984A9" w14:textId="77777777" w:rsidR="003030C6" w:rsidRDefault="003030C6" w:rsidP="003030C6">
            <w:pPr>
              <w:jc w:val="center"/>
            </w:pPr>
            <w:r>
              <w:t>1.0</w:t>
            </w:r>
          </w:p>
        </w:tc>
        <w:tc>
          <w:tcPr>
            <w:tcW w:w="1035" w:type="dxa"/>
            <w:vAlign w:val="center"/>
          </w:tcPr>
          <w:p w14:paraId="21C984AA" w14:textId="77777777" w:rsidR="003030C6" w:rsidRDefault="003030C6" w:rsidP="003030C6">
            <w:pPr>
              <w:jc w:val="center"/>
            </w:pPr>
            <w:r>
              <w:t>25/03/2021</w:t>
            </w:r>
          </w:p>
        </w:tc>
        <w:tc>
          <w:tcPr>
            <w:tcW w:w="2420" w:type="dxa"/>
            <w:vAlign w:val="center"/>
          </w:tcPr>
          <w:p w14:paraId="21C984AB" w14:textId="77777777" w:rsidR="003030C6" w:rsidRDefault="003030C6" w:rsidP="003030C6">
            <w:pPr>
              <w:jc w:val="center"/>
            </w:pPr>
            <w:r>
              <w:t>Rodrigo Querino</w:t>
            </w:r>
          </w:p>
        </w:tc>
        <w:tc>
          <w:tcPr>
            <w:tcW w:w="4389" w:type="dxa"/>
            <w:vAlign w:val="center"/>
          </w:tcPr>
          <w:p w14:paraId="21C984AC" w14:textId="25CFFFE2" w:rsidR="003030C6" w:rsidRDefault="003030C6" w:rsidP="003030C6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t>Elaboração Inicial – primeiro rascunho</w:t>
            </w:r>
          </w:p>
        </w:tc>
      </w:tr>
      <w:tr w:rsidR="00DE0E39" w14:paraId="21C984B2" w14:textId="77777777">
        <w:trPr>
          <w:trHeight w:val="340"/>
        </w:trPr>
        <w:tc>
          <w:tcPr>
            <w:tcW w:w="879" w:type="dxa"/>
            <w:vAlign w:val="center"/>
          </w:tcPr>
          <w:p w14:paraId="21C984AE" w14:textId="77777777" w:rsidR="00DE0E39" w:rsidRDefault="00DE0E39" w:rsidP="00DE0E39">
            <w:pPr>
              <w:jc w:val="center"/>
            </w:pPr>
            <w:r>
              <w:t>1.1</w:t>
            </w:r>
          </w:p>
        </w:tc>
        <w:tc>
          <w:tcPr>
            <w:tcW w:w="1035" w:type="dxa"/>
            <w:vAlign w:val="center"/>
          </w:tcPr>
          <w:p w14:paraId="21C984AF" w14:textId="198CAA59" w:rsidR="00DE0E39" w:rsidRDefault="00DE0E39" w:rsidP="00DE0E39">
            <w:pPr>
              <w:jc w:val="center"/>
            </w:pPr>
            <w:r>
              <w:t>2</w:t>
            </w:r>
            <w:r w:rsidR="005F324B">
              <w:t>8</w:t>
            </w:r>
            <w:r>
              <w:t>/03/2021</w:t>
            </w:r>
          </w:p>
        </w:tc>
        <w:tc>
          <w:tcPr>
            <w:tcW w:w="2420" w:type="dxa"/>
            <w:vAlign w:val="center"/>
          </w:tcPr>
          <w:p w14:paraId="21C984B0" w14:textId="014DA5D9" w:rsidR="00DE0E39" w:rsidRDefault="00EF0E4E" w:rsidP="00DE0E39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Rodrigo Querino</w:t>
            </w:r>
          </w:p>
        </w:tc>
        <w:tc>
          <w:tcPr>
            <w:tcW w:w="4389" w:type="dxa"/>
            <w:vAlign w:val="center"/>
          </w:tcPr>
          <w:p w14:paraId="21C984B1" w14:textId="119CA259" w:rsidR="00E16CAE" w:rsidRPr="00E16CAE" w:rsidRDefault="00DE0E39" w:rsidP="00E16CAE">
            <w:pPr>
              <w:jc w:val="center"/>
            </w:pPr>
            <w:r>
              <w:t xml:space="preserve">Revisão pós </w:t>
            </w:r>
            <w:r>
              <w:t xml:space="preserve">a </w:t>
            </w:r>
            <w:r w:rsidR="00694A06">
              <w:t xml:space="preserve">entrega da </w:t>
            </w:r>
            <w:r w:rsidR="005F324B">
              <w:t>1</w:t>
            </w:r>
            <w:r w:rsidR="00694A06">
              <w:t>ª Sprint</w:t>
            </w:r>
          </w:p>
        </w:tc>
      </w:tr>
      <w:tr w:rsidR="00E16CAE" w14:paraId="3461506E" w14:textId="77777777">
        <w:trPr>
          <w:trHeight w:val="340"/>
        </w:trPr>
        <w:tc>
          <w:tcPr>
            <w:tcW w:w="879" w:type="dxa"/>
            <w:vAlign w:val="center"/>
          </w:tcPr>
          <w:p w14:paraId="36C1155B" w14:textId="2ACDB85E" w:rsidR="00E16CAE" w:rsidRDefault="005F324B" w:rsidP="00DE0E39">
            <w:pPr>
              <w:jc w:val="center"/>
            </w:pPr>
            <w:r>
              <w:t>2</w:t>
            </w:r>
            <w:r w:rsidR="000D7429">
              <w:t>.0</w:t>
            </w:r>
          </w:p>
        </w:tc>
        <w:tc>
          <w:tcPr>
            <w:tcW w:w="1035" w:type="dxa"/>
            <w:vAlign w:val="center"/>
          </w:tcPr>
          <w:p w14:paraId="285D0BEB" w14:textId="695B22B3" w:rsidR="00E16CAE" w:rsidRDefault="00A4356E" w:rsidP="00DE0E39">
            <w:pPr>
              <w:jc w:val="center"/>
            </w:pPr>
            <w:r>
              <w:t>18/04/2021</w:t>
            </w:r>
          </w:p>
        </w:tc>
        <w:tc>
          <w:tcPr>
            <w:tcW w:w="2420" w:type="dxa"/>
            <w:vAlign w:val="center"/>
          </w:tcPr>
          <w:p w14:paraId="149EF145" w14:textId="40865A81" w:rsidR="00E16CAE" w:rsidRDefault="00A4356E" w:rsidP="00DE0E39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Rodrigo Querino</w:t>
            </w:r>
          </w:p>
        </w:tc>
        <w:tc>
          <w:tcPr>
            <w:tcW w:w="4389" w:type="dxa"/>
            <w:vAlign w:val="center"/>
          </w:tcPr>
          <w:p w14:paraId="309A8EB4" w14:textId="5F2FC5A4" w:rsidR="00E16CAE" w:rsidRDefault="00A4356E" w:rsidP="00E16CAE">
            <w:pPr>
              <w:jc w:val="center"/>
            </w:pPr>
            <w:r>
              <w:t xml:space="preserve">Revisão pós a entrega da </w:t>
            </w:r>
            <w:r>
              <w:t>2</w:t>
            </w:r>
            <w:r>
              <w:t>ª Sprint</w:t>
            </w:r>
          </w:p>
        </w:tc>
      </w:tr>
      <w:tr w:rsidR="00A4356E" w14:paraId="45FC3C31" w14:textId="77777777">
        <w:trPr>
          <w:trHeight w:val="340"/>
        </w:trPr>
        <w:tc>
          <w:tcPr>
            <w:tcW w:w="879" w:type="dxa"/>
            <w:vAlign w:val="center"/>
          </w:tcPr>
          <w:p w14:paraId="3F819F1F" w14:textId="3D6369F9" w:rsidR="00A4356E" w:rsidRDefault="00B5613C" w:rsidP="00DE0E39">
            <w:pPr>
              <w:jc w:val="center"/>
            </w:pPr>
            <w:r>
              <w:t>3.0</w:t>
            </w:r>
          </w:p>
        </w:tc>
        <w:tc>
          <w:tcPr>
            <w:tcW w:w="1035" w:type="dxa"/>
            <w:vAlign w:val="center"/>
          </w:tcPr>
          <w:p w14:paraId="6AC24459" w14:textId="2BA35684" w:rsidR="00A4356E" w:rsidRDefault="00B5613C" w:rsidP="00DE0E39">
            <w:pPr>
              <w:jc w:val="center"/>
            </w:pPr>
            <w:r>
              <w:t>16/05/2021</w:t>
            </w:r>
          </w:p>
        </w:tc>
        <w:tc>
          <w:tcPr>
            <w:tcW w:w="2420" w:type="dxa"/>
            <w:vAlign w:val="center"/>
          </w:tcPr>
          <w:p w14:paraId="39C4ED3D" w14:textId="51A4878F" w:rsidR="00A4356E" w:rsidRDefault="00B5613C" w:rsidP="00DE0E39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Rodrigo Querino</w:t>
            </w:r>
          </w:p>
        </w:tc>
        <w:tc>
          <w:tcPr>
            <w:tcW w:w="4389" w:type="dxa"/>
            <w:vAlign w:val="center"/>
          </w:tcPr>
          <w:p w14:paraId="52CE0E02" w14:textId="04C7FC51" w:rsidR="00A4356E" w:rsidRDefault="00B5613C" w:rsidP="00E16CAE">
            <w:pPr>
              <w:jc w:val="center"/>
            </w:pPr>
            <w:r>
              <w:t xml:space="preserve">Revisão pós a entrega da </w:t>
            </w:r>
            <w:r>
              <w:t>3</w:t>
            </w:r>
            <w:r>
              <w:t>ª Sprint</w:t>
            </w:r>
          </w:p>
        </w:tc>
      </w:tr>
    </w:tbl>
    <w:p w14:paraId="21C984B3" w14:textId="77777777" w:rsidR="00F1384E" w:rsidRDefault="00F1384E"/>
    <w:p w14:paraId="21C984B4" w14:textId="77777777" w:rsidR="00F1384E" w:rsidRDefault="00526881">
      <w:pPr>
        <w:pStyle w:val="Ttulo1"/>
      </w:pPr>
      <w:r>
        <w:t xml:space="preserve">Objetivos deste documento </w:t>
      </w:r>
    </w:p>
    <w:p w14:paraId="21C984B5" w14:textId="77777777" w:rsidR="00F1384E" w:rsidRDefault="00526881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Descrever de forma clara qual trabalho deverá ser realizado e quais entregas serão produzidas.</w:t>
      </w:r>
    </w:p>
    <w:p w14:paraId="21C984B6" w14:textId="77777777" w:rsidR="00F1384E" w:rsidRDefault="00F1384E"/>
    <w:p w14:paraId="21C984B7" w14:textId="77777777" w:rsidR="00F1384E" w:rsidRDefault="00526881">
      <w:pPr>
        <w:pStyle w:val="Ttulo1"/>
        <w:rPr>
          <w:rFonts w:ascii="Arial" w:eastAsia="Arial" w:hAnsi="Arial" w:cs="Arial"/>
          <w:b w:val="0"/>
          <w:color w:val="000000"/>
          <w:sz w:val="16"/>
          <w:szCs w:val="16"/>
        </w:rPr>
      </w:pPr>
      <w:r>
        <w:t>Objetivos do projeto</w:t>
      </w:r>
    </w:p>
    <w:p w14:paraId="21C984B8" w14:textId="6E412105" w:rsidR="00F1384E" w:rsidRDefault="00B5613C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Implementar</w:t>
      </w:r>
      <w:r w:rsidR="00526881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n</w:t>
      </w:r>
      <w:r w:rsidR="00526881">
        <w:rPr>
          <w:rFonts w:ascii="Calibri" w:eastAsia="Calibri" w:hAnsi="Calibri" w:cs="Calibri"/>
          <w:sz w:val="22"/>
          <w:szCs w:val="22"/>
        </w:rPr>
        <w:t>o atual sistema do SPC maior detalhamento do cliente, que auxiliará em ações comerciais personalizadas, automatização na identifi</w:t>
      </w:r>
      <w:r w:rsidR="00526881">
        <w:rPr>
          <w:rFonts w:ascii="Calibri" w:eastAsia="Calibri" w:hAnsi="Calibri" w:cs="Calibri"/>
          <w:sz w:val="22"/>
          <w:szCs w:val="22"/>
        </w:rPr>
        <w:t>cação do potencial de mercado, com viés comercial, aprimoramento das recomendações de produtos e ações comerciais por perfil de Associado e direcionar as áreas comerciais em conhecer a base de associados e prospects.</w:t>
      </w:r>
    </w:p>
    <w:p w14:paraId="21C984B9" w14:textId="77777777" w:rsidR="00F1384E" w:rsidRDefault="00F1384E"/>
    <w:p w14:paraId="21C984BA" w14:textId="77777777" w:rsidR="00F1384E" w:rsidRDefault="00526881">
      <w:pPr>
        <w:pStyle w:val="Ttulo1"/>
      </w:pPr>
      <w:r>
        <w:t>Escopo do Produto</w:t>
      </w:r>
    </w:p>
    <w:p w14:paraId="21C984BC" w14:textId="60B3ECBD" w:rsidR="00F1384E" w:rsidRDefault="00621746" w:rsidP="00E637D4">
      <w:pPr>
        <w:jc w:val="both"/>
        <w:rPr>
          <w:rFonts w:ascii="Calibri" w:eastAsia="Calibri" w:hAnsi="Calibri" w:cs="Calibri"/>
          <w:sz w:val="22"/>
          <w:szCs w:val="22"/>
        </w:rPr>
      </w:pPr>
      <w:r w:rsidRPr="00621746">
        <w:rPr>
          <w:rFonts w:ascii="Calibri" w:eastAsia="Calibri" w:hAnsi="Calibri" w:cs="Calibri"/>
          <w:sz w:val="22"/>
          <w:szCs w:val="22"/>
        </w:rPr>
        <w:t xml:space="preserve">O novo produto da SPC, denominado “SPC Recomenda”, busca entregar para o usuário uma experiência mais ampla de visão de mercado, dando a ele mais informação sobre aspectos de consumo na </w:t>
      </w:r>
      <w:r w:rsidRPr="00621746">
        <w:rPr>
          <w:rFonts w:ascii="Calibri" w:eastAsia="Calibri" w:hAnsi="Calibri" w:cs="Calibri"/>
          <w:sz w:val="22"/>
          <w:szCs w:val="22"/>
        </w:rPr>
        <w:lastRenderedPageBreak/>
        <w:t>região e potencial financeiro da região, auxiliando na tomada de decisão.</w:t>
      </w:r>
    </w:p>
    <w:p w14:paraId="718E0AAA" w14:textId="77777777" w:rsidR="00244028" w:rsidRDefault="00244028" w:rsidP="00E637D4">
      <w:pPr>
        <w:jc w:val="both"/>
        <w:rPr>
          <w:rFonts w:ascii="Calibri" w:eastAsia="Calibri" w:hAnsi="Calibri" w:cs="Calibri"/>
          <w:sz w:val="22"/>
          <w:szCs w:val="2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D61F19" w14:paraId="1021E5EC" w14:textId="77777777" w:rsidTr="00A001D5">
        <w:tc>
          <w:tcPr>
            <w:tcW w:w="2405" w:type="dxa"/>
          </w:tcPr>
          <w:p w14:paraId="08ED30AA" w14:textId="395154EA" w:rsidR="00D61F19" w:rsidRDefault="00244028" w:rsidP="00E637D4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244028">
              <w:rPr>
                <w:rFonts w:ascii="Calibri" w:eastAsia="Calibri" w:hAnsi="Calibri" w:cs="Calibri"/>
                <w:sz w:val="22"/>
                <w:szCs w:val="22"/>
              </w:rPr>
              <w:t>REQUISITOS</w:t>
            </w:r>
            <w:r w:rsidRPr="00244028">
              <w:rPr>
                <w:rFonts w:ascii="Calibri" w:eastAsia="Calibri" w:hAnsi="Calibri" w:cs="Calibri"/>
                <w:sz w:val="22"/>
                <w:szCs w:val="22"/>
              </w:rPr>
              <w:tab/>
            </w:r>
          </w:p>
        </w:tc>
        <w:tc>
          <w:tcPr>
            <w:tcW w:w="6089" w:type="dxa"/>
          </w:tcPr>
          <w:p w14:paraId="0E709572" w14:textId="3FE1AEB7" w:rsidR="00D61F19" w:rsidRDefault="00A001D5" w:rsidP="00E637D4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A001D5">
              <w:rPr>
                <w:rFonts w:ascii="Calibri" w:eastAsia="Calibri" w:hAnsi="Calibri" w:cs="Calibri"/>
                <w:sz w:val="22"/>
                <w:szCs w:val="22"/>
              </w:rPr>
              <w:t>DESCRIÇÃO</w:t>
            </w:r>
          </w:p>
        </w:tc>
      </w:tr>
      <w:tr w:rsidR="00D61F19" w14:paraId="6DB0524E" w14:textId="77777777" w:rsidTr="00A001D5">
        <w:tc>
          <w:tcPr>
            <w:tcW w:w="2405" w:type="dxa"/>
          </w:tcPr>
          <w:p w14:paraId="7F7E485A" w14:textId="7BBD8E27" w:rsidR="00D61F19" w:rsidRDefault="00A001D5" w:rsidP="00D607CF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 w:rsidRPr="00A001D5">
              <w:rPr>
                <w:rFonts w:ascii="Calibri" w:eastAsia="Calibri" w:hAnsi="Calibri" w:cs="Calibri"/>
                <w:sz w:val="22"/>
                <w:szCs w:val="22"/>
              </w:rPr>
              <w:t>Transacional</w:t>
            </w:r>
          </w:p>
        </w:tc>
        <w:tc>
          <w:tcPr>
            <w:tcW w:w="6089" w:type="dxa"/>
          </w:tcPr>
          <w:p w14:paraId="2AAA98B0" w14:textId="5C2DBE48" w:rsidR="00271B1F" w:rsidRDefault="00D607CF" w:rsidP="00E637D4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D607CF">
              <w:rPr>
                <w:rFonts w:ascii="Calibri" w:eastAsia="Calibri" w:hAnsi="Calibri" w:cs="Calibri"/>
                <w:sz w:val="22"/>
                <w:szCs w:val="22"/>
              </w:rPr>
              <w:t>O sistema deve traçar o perfil transacional, informando os diferentes tipos de compras realizadas por um determinado consumidor</w:t>
            </w:r>
          </w:p>
        </w:tc>
      </w:tr>
      <w:tr w:rsidR="00271B1F" w14:paraId="14A13C3C" w14:textId="77777777" w:rsidTr="00A001D5">
        <w:tc>
          <w:tcPr>
            <w:tcW w:w="2405" w:type="dxa"/>
          </w:tcPr>
          <w:p w14:paraId="09316EF4" w14:textId="33D46C3E" w:rsidR="00271B1F" w:rsidRPr="00A001D5" w:rsidRDefault="00941E60" w:rsidP="00D607C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941E60">
              <w:rPr>
                <w:rFonts w:ascii="Calibri" w:eastAsia="Calibri" w:hAnsi="Calibri" w:cs="Calibri"/>
                <w:sz w:val="22"/>
                <w:szCs w:val="22"/>
              </w:rPr>
              <w:t>Região</w:t>
            </w:r>
            <w:r w:rsidRPr="00941E60">
              <w:rPr>
                <w:rFonts w:ascii="Calibri" w:eastAsia="Calibri" w:hAnsi="Calibri" w:cs="Calibri"/>
                <w:sz w:val="22"/>
                <w:szCs w:val="22"/>
              </w:rPr>
              <w:tab/>
            </w:r>
          </w:p>
        </w:tc>
        <w:tc>
          <w:tcPr>
            <w:tcW w:w="6089" w:type="dxa"/>
          </w:tcPr>
          <w:p w14:paraId="487A3DCA" w14:textId="38C9119D" w:rsidR="00271B1F" w:rsidRPr="00D607CF" w:rsidRDefault="00941E60" w:rsidP="00E637D4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941E60">
              <w:rPr>
                <w:rFonts w:ascii="Calibri" w:eastAsia="Calibri" w:hAnsi="Calibri" w:cs="Calibri"/>
                <w:sz w:val="22"/>
                <w:szCs w:val="22"/>
              </w:rPr>
              <w:t>Segmentação dos dados culturais de consumo de uma determinada região</w:t>
            </w:r>
          </w:p>
        </w:tc>
      </w:tr>
      <w:tr w:rsidR="00941E60" w14:paraId="247FAC83" w14:textId="77777777" w:rsidTr="00A001D5">
        <w:tc>
          <w:tcPr>
            <w:tcW w:w="2405" w:type="dxa"/>
          </w:tcPr>
          <w:p w14:paraId="4E5383C4" w14:textId="343BDEDD" w:rsidR="00941E60" w:rsidRPr="00941E60" w:rsidRDefault="008B7772" w:rsidP="00D607C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8B7772">
              <w:rPr>
                <w:rFonts w:ascii="Calibri" w:eastAsia="Calibri" w:hAnsi="Calibri" w:cs="Calibri"/>
                <w:sz w:val="22"/>
                <w:szCs w:val="22"/>
              </w:rPr>
              <w:t>Potencial Financeiro</w:t>
            </w:r>
            <w:r w:rsidRPr="008B7772">
              <w:rPr>
                <w:rFonts w:ascii="Calibri" w:eastAsia="Calibri" w:hAnsi="Calibri" w:cs="Calibri"/>
                <w:sz w:val="22"/>
                <w:szCs w:val="22"/>
              </w:rPr>
              <w:tab/>
            </w:r>
          </w:p>
        </w:tc>
        <w:tc>
          <w:tcPr>
            <w:tcW w:w="6089" w:type="dxa"/>
          </w:tcPr>
          <w:p w14:paraId="74F2DFC6" w14:textId="7D529904" w:rsidR="008B7772" w:rsidRPr="00941E60" w:rsidRDefault="008B7772" w:rsidP="00E637D4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8B7772">
              <w:rPr>
                <w:rFonts w:ascii="Calibri" w:eastAsia="Calibri" w:hAnsi="Calibri" w:cs="Calibri"/>
                <w:sz w:val="22"/>
                <w:szCs w:val="22"/>
              </w:rPr>
              <w:t>Segmentação do poder aquisitivo de uma determinada região</w:t>
            </w:r>
          </w:p>
        </w:tc>
      </w:tr>
      <w:tr w:rsidR="008B7772" w14:paraId="766A44D4" w14:textId="77777777" w:rsidTr="00A001D5">
        <w:tc>
          <w:tcPr>
            <w:tcW w:w="2405" w:type="dxa"/>
          </w:tcPr>
          <w:p w14:paraId="0A2CD280" w14:textId="56F2FFB8" w:rsidR="008B7772" w:rsidRPr="008B7772" w:rsidRDefault="008B7772" w:rsidP="00D607C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8B7772">
              <w:rPr>
                <w:rFonts w:ascii="Calibri" w:eastAsia="Calibri" w:hAnsi="Calibri" w:cs="Calibri"/>
                <w:sz w:val="22"/>
                <w:szCs w:val="22"/>
              </w:rPr>
              <w:t>Aderência</w:t>
            </w:r>
            <w:r w:rsidRPr="008B7772">
              <w:rPr>
                <w:rFonts w:ascii="Calibri" w:eastAsia="Calibri" w:hAnsi="Calibri" w:cs="Calibri"/>
                <w:sz w:val="22"/>
                <w:szCs w:val="22"/>
              </w:rPr>
              <w:tab/>
            </w:r>
          </w:p>
        </w:tc>
        <w:tc>
          <w:tcPr>
            <w:tcW w:w="6089" w:type="dxa"/>
          </w:tcPr>
          <w:p w14:paraId="7494400E" w14:textId="0CA22392" w:rsidR="008B7772" w:rsidRPr="008B7772" w:rsidRDefault="006F7913" w:rsidP="00E637D4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6F7913">
              <w:rPr>
                <w:rFonts w:ascii="Calibri" w:eastAsia="Calibri" w:hAnsi="Calibri" w:cs="Calibri"/>
                <w:sz w:val="22"/>
                <w:szCs w:val="22"/>
              </w:rPr>
              <w:t>Demonstrar o quanto o nosso negócio é relevante para vida de nossos consumidores</w:t>
            </w:r>
          </w:p>
        </w:tc>
      </w:tr>
      <w:tr w:rsidR="006F7913" w14:paraId="532E52B5" w14:textId="77777777" w:rsidTr="00A001D5">
        <w:tc>
          <w:tcPr>
            <w:tcW w:w="2405" w:type="dxa"/>
          </w:tcPr>
          <w:p w14:paraId="0FD3B937" w14:textId="38E07E77" w:rsidR="006F7913" w:rsidRPr="008B7772" w:rsidRDefault="006F7913" w:rsidP="00D607C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6F7913">
              <w:rPr>
                <w:rFonts w:ascii="Calibri" w:eastAsia="Calibri" w:hAnsi="Calibri" w:cs="Calibri"/>
                <w:sz w:val="22"/>
                <w:szCs w:val="22"/>
              </w:rPr>
              <w:t>Porte</w:t>
            </w:r>
            <w:r w:rsidRPr="006F7913">
              <w:rPr>
                <w:rFonts w:ascii="Calibri" w:eastAsia="Calibri" w:hAnsi="Calibri" w:cs="Calibri"/>
                <w:sz w:val="22"/>
                <w:szCs w:val="22"/>
              </w:rPr>
              <w:tab/>
            </w:r>
          </w:p>
        </w:tc>
        <w:tc>
          <w:tcPr>
            <w:tcW w:w="6089" w:type="dxa"/>
          </w:tcPr>
          <w:p w14:paraId="487532E5" w14:textId="7256C973" w:rsidR="006F7913" w:rsidRPr="006F7913" w:rsidRDefault="006F7913" w:rsidP="00E637D4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6F7913">
              <w:rPr>
                <w:rFonts w:ascii="Calibri" w:eastAsia="Calibri" w:hAnsi="Calibri" w:cs="Calibri"/>
                <w:sz w:val="22"/>
                <w:szCs w:val="22"/>
              </w:rPr>
              <w:t xml:space="preserve">Discriminação </w:t>
            </w:r>
            <w:r w:rsidR="00702C9F" w:rsidRPr="006F7913">
              <w:rPr>
                <w:rFonts w:ascii="Calibri" w:eastAsia="Calibri" w:hAnsi="Calibri" w:cs="Calibri"/>
                <w:sz w:val="22"/>
                <w:szCs w:val="22"/>
              </w:rPr>
              <w:t>das classes</w:t>
            </w:r>
            <w:r w:rsidRPr="006F7913">
              <w:rPr>
                <w:rFonts w:ascii="Calibri" w:eastAsia="Calibri" w:hAnsi="Calibri" w:cs="Calibri"/>
                <w:sz w:val="22"/>
                <w:szCs w:val="22"/>
              </w:rPr>
              <w:t xml:space="preserve"> sociais de uma determinada região e averiguar o possível porte de consumo de bens e serviços</w:t>
            </w:r>
          </w:p>
        </w:tc>
      </w:tr>
      <w:tr w:rsidR="00702C9F" w14:paraId="12396FA6" w14:textId="77777777" w:rsidTr="00A001D5">
        <w:tc>
          <w:tcPr>
            <w:tcW w:w="2405" w:type="dxa"/>
          </w:tcPr>
          <w:p w14:paraId="73938403" w14:textId="3F5B594F" w:rsidR="00702C9F" w:rsidRPr="006F7913" w:rsidRDefault="00702C9F" w:rsidP="00D607C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702C9F">
              <w:rPr>
                <w:rFonts w:ascii="Calibri" w:eastAsia="Calibri" w:hAnsi="Calibri" w:cs="Calibri"/>
                <w:sz w:val="22"/>
                <w:szCs w:val="22"/>
              </w:rPr>
              <w:t>Verticais de Mercado</w:t>
            </w:r>
            <w:r w:rsidRPr="00702C9F">
              <w:rPr>
                <w:rFonts w:ascii="Calibri" w:eastAsia="Calibri" w:hAnsi="Calibri" w:cs="Calibri"/>
                <w:sz w:val="22"/>
                <w:szCs w:val="22"/>
              </w:rPr>
              <w:tab/>
            </w:r>
          </w:p>
        </w:tc>
        <w:tc>
          <w:tcPr>
            <w:tcW w:w="6089" w:type="dxa"/>
          </w:tcPr>
          <w:p w14:paraId="7D3C6D48" w14:textId="2B30108A" w:rsidR="00702C9F" w:rsidRPr="006F7913" w:rsidRDefault="00AA2C58" w:rsidP="00E637D4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AA2C58">
              <w:rPr>
                <w:rFonts w:ascii="Calibri" w:eastAsia="Calibri" w:hAnsi="Calibri" w:cs="Calibri"/>
                <w:sz w:val="22"/>
                <w:szCs w:val="22"/>
              </w:rPr>
              <w:t>Segmentar o tipo de mercado que atua em uma determinada região, mapeando os seus bens e/ou serviços ofertados</w:t>
            </w:r>
          </w:p>
        </w:tc>
      </w:tr>
      <w:tr w:rsidR="00AA2C58" w14:paraId="1DCC7D39" w14:textId="77777777" w:rsidTr="00A001D5">
        <w:tc>
          <w:tcPr>
            <w:tcW w:w="2405" w:type="dxa"/>
          </w:tcPr>
          <w:p w14:paraId="52A1E24E" w14:textId="79C59966" w:rsidR="00AA2C58" w:rsidRPr="00702C9F" w:rsidRDefault="00AA2C58" w:rsidP="00D607C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AA2C58">
              <w:rPr>
                <w:rFonts w:ascii="Calibri" w:eastAsia="Calibri" w:hAnsi="Calibri" w:cs="Calibri"/>
                <w:sz w:val="22"/>
                <w:szCs w:val="22"/>
              </w:rPr>
              <w:t>Seguimento de Mercado</w:t>
            </w:r>
          </w:p>
        </w:tc>
        <w:tc>
          <w:tcPr>
            <w:tcW w:w="6089" w:type="dxa"/>
          </w:tcPr>
          <w:p w14:paraId="2773BAA8" w14:textId="65F3AA2B" w:rsidR="00AA2C58" w:rsidRPr="00AA2C58" w:rsidRDefault="00AA2C58" w:rsidP="00E637D4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AA2C58">
              <w:rPr>
                <w:rFonts w:ascii="Calibri" w:eastAsia="Calibri" w:hAnsi="Calibri" w:cs="Calibri"/>
                <w:sz w:val="22"/>
                <w:szCs w:val="22"/>
              </w:rPr>
              <w:t>Mapear o tipo de segmento mercado atua em uma determinada região, como Bens de Luxo até mesmo prestação de serviços exclusivos</w:t>
            </w:r>
          </w:p>
        </w:tc>
      </w:tr>
      <w:tr w:rsidR="00AA2C58" w14:paraId="2001CB03" w14:textId="77777777" w:rsidTr="00A001D5">
        <w:tc>
          <w:tcPr>
            <w:tcW w:w="2405" w:type="dxa"/>
          </w:tcPr>
          <w:p w14:paraId="48639D0C" w14:textId="1B6A3ECD" w:rsidR="00AA2C58" w:rsidRPr="00AA2C58" w:rsidRDefault="007D27FB" w:rsidP="00D607C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7D27FB">
              <w:rPr>
                <w:rFonts w:ascii="Calibri" w:eastAsia="Calibri" w:hAnsi="Calibri" w:cs="Calibri"/>
                <w:sz w:val="22"/>
                <w:szCs w:val="22"/>
              </w:rPr>
              <w:t>Produto</w:t>
            </w:r>
            <w:r w:rsidRPr="007D27FB">
              <w:rPr>
                <w:rFonts w:ascii="Calibri" w:eastAsia="Calibri" w:hAnsi="Calibri" w:cs="Calibri"/>
                <w:sz w:val="22"/>
                <w:szCs w:val="22"/>
              </w:rPr>
              <w:tab/>
            </w:r>
          </w:p>
        </w:tc>
        <w:tc>
          <w:tcPr>
            <w:tcW w:w="6089" w:type="dxa"/>
          </w:tcPr>
          <w:p w14:paraId="308CAE27" w14:textId="52830AFF" w:rsidR="00AA2C58" w:rsidRPr="00AA2C58" w:rsidRDefault="007D27FB" w:rsidP="00E637D4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Estipular </w:t>
            </w:r>
            <w:r w:rsidR="00107192">
              <w:rPr>
                <w:rFonts w:ascii="Calibri" w:eastAsia="Calibri" w:hAnsi="Calibri" w:cs="Calibri"/>
                <w:sz w:val="22"/>
                <w:szCs w:val="22"/>
              </w:rPr>
              <w:t>recomendações de</w:t>
            </w:r>
            <w:r w:rsidRPr="007D27FB">
              <w:rPr>
                <w:rFonts w:ascii="Calibri" w:eastAsia="Calibri" w:hAnsi="Calibri" w:cs="Calibri"/>
                <w:sz w:val="22"/>
                <w:szCs w:val="22"/>
              </w:rPr>
              <w:t xml:space="preserve"> diferentes produtos ofertados pelo SPC</w:t>
            </w:r>
          </w:p>
        </w:tc>
      </w:tr>
    </w:tbl>
    <w:p w14:paraId="0AAF8F9B" w14:textId="77777777" w:rsidR="00621746" w:rsidRDefault="00621746" w:rsidP="00E637D4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5DDD5C29" w14:textId="77777777" w:rsidR="00621746" w:rsidRPr="00E637D4" w:rsidRDefault="00621746" w:rsidP="00E637D4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21C984BE" w14:textId="15F9D619" w:rsidR="00F1384E" w:rsidRPr="00053DC4" w:rsidRDefault="00526881" w:rsidP="00053DC4">
      <w:pPr>
        <w:pStyle w:val="Ttulo1"/>
      </w:pPr>
      <w:r>
        <w:t>Exclusões do projeto / Fora do Escopo</w:t>
      </w:r>
    </w:p>
    <w:p w14:paraId="437559A7" w14:textId="0DA2B07B" w:rsidR="00053DC4" w:rsidRPr="009D6D3A" w:rsidRDefault="00053DC4" w:rsidP="00053DC4">
      <w:pPr>
        <w:rPr>
          <w:rFonts w:ascii="Calibri" w:eastAsia="Calibri" w:hAnsi="Calibri" w:cs="Calibri"/>
          <w:sz w:val="22"/>
          <w:szCs w:val="22"/>
        </w:rPr>
      </w:pPr>
      <w:r w:rsidRPr="009D6D3A">
        <w:rPr>
          <w:rFonts w:ascii="Calibri" w:eastAsia="Calibri" w:hAnsi="Calibri" w:cs="Calibri"/>
          <w:sz w:val="22"/>
          <w:szCs w:val="22"/>
        </w:rPr>
        <w:t xml:space="preserve">Serão consideradas atividades fora do escopo, qualquer outra atividade que não esteja reportada no </w:t>
      </w:r>
      <w:r w:rsidR="009D6D3A" w:rsidRPr="009D6D3A">
        <w:rPr>
          <w:rFonts w:ascii="Calibri" w:eastAsia="Calibri" w:hAnsi="Calibri" w:cs="Calibri"/>
          <w:sz w:val="22"/>
          <w:szCs w:val="22"/>
        </w:rPr>
        <w:t>Escopo do Produto</w:t>
      </w:r>
    </w:p>
    <w:p w14:paraId="21C984C0" w14:textId="77777777" w:rsidR="00F1384E" w:rsidRDefault="00F1384E"/>
    <w:p w14:paraId="21C984C1" w14:textId="77777777" w:rsidR="00F1384E" w:rsidRDefault="00526881">
      <w:pPr>
        <w:pStyle w:val="Ttulo1"/>
      </w:pPr>
      <w:r>
        <w:t>Restrições</w:t>
      </w:r>
    </w:p>
    <w:p w14:paraId="73985E2F" w14:textId="3D850F29" w:rsidR="00072E3A" w:rsidRPr="00B126CD" w:rsidRDefault="00072E3A" w:rsidP="00072E3A">
      <w:pPr>
        <w:rPr>
          <w:rFonts w:ascii="Calibri" w:eastAsia="Calibri" w:hAnsi="Calibri" w:cs="Calibri"/>
          <w:sz w:val="22"/>
          <w:szCs w:val="22"/>
        </w:rPr>
      </w:pPr>
      <w:r w:rsidRPr="00B126CD">
        <w:rPr>
          <w:rFonts w:ascii="Calibri" w:eastAsia="Calibri" w:hAnsi="Calibri" w:cs="Calibri"/>
          <w:sz w:val="22"/>
          <w:szCs w:val="22"/>
        </w:rPr>
        <w:t xml:space="preserve">Orçamento total </w:t>
      </w:r>
      <w:r w:rsidR="00E10438" w:rsidRPr="00B126CD">
        <w:rPr>
          <w:rFonts w:ascii="Calibri" w:eastAsia="Calibri" w:hAnsi="Calibri" w:cs="Calibri"/>
          <w:sz w:val="22"/>
          <w:szCs w:val="22"/>
        </w:rPr>
        <w:t>para o desenvolvimento</w:t>
      </w:r>
      <w:r w:rsidRPr="00B126CD">
        <w:rPr>
          <w:rFonts w:ascii="Calibri" w:eastAsia="Calibri" w:hAnsi="Calibri" w:cs="Calibri"/>
          <w:sz w:val="22"/>
          <w:szCs w:val="22"/>
        </w:rPr>
        <w:t>: R$100.000,00</w:t>
      </w:r>
    </w:p>
    <w:p w14:paraId="37623240" w14:textId="0921A691" w:rsidR="00072E3A" w:rsidRPr="00B126CD" w:rsidRDefault="00AA294B" w:rsidP="00072E3A">
      <w:pPr>
        <w:rPr>
          <w:rFonts w:ascii="Calibri" w:eastAsia="Calibri" w:hAnsi="Calibri" w:cs="Calibri"/>
          <w:sz w:val="22"/>
          <w:szCs w:val="22"/>
        </w:rPr>
      </w:pPr>
      <w:r w:rsidRPr="00B126CD">
        <w:rPr>
          <w:rFonts w:ascii="Calibri" w:eastAsia="Calibri" w:hAnsi="Calibri" w:cs="Calibri"/>
          <w:sz w:val="22"/>
          <w:szCs w:val="22"/>
        </w:rPr>
        <w:t>Prazo máximo para entrega</w:t>
      </w:r>
      <w:r w:rsidR="00072E3A" w:rsidRPr="00B126CD">
        <w:rPr>
          <w:rFonts w:ascii="Calibri" w:eastAsia="Calibri" w:hAnsi="Calibri" w:cs="Calibri"/>
          <w:sz w:val="22"/>
          <w:szCs w:val="22"/>
        </w:rPr>
        <w:t xml:space="preserve">: </w:t>
      </w:r>
      <w:r w:rsidR="00C11C6F" w:rsidRPr="00B126CD">
        <w:rPr>
          <w:rFonts w:ascii="Calibri" w:eastAsia="Calibri" w:hAnsi="Calibri" w:cs="Calibri"/>
          <w:sz w:val="22"/>
          <w:szCs w:val="22"/>
        </w:rPr>
        <w:t>11</w:t>
      </w:r>
      <w:r w:rsidR="00072E3A" w:rsidRPr="00B126CD">
        <w:rPr>
          <w:rFonts w:ascii="Calibri" w:eastAsia="Calibri" w:hAnsi="Calibri" w:cs="Calibri"/>
          <w:sz w:val="22"/>
          <w:szCs w:val="22"/>
        </w:rPr>
        <w:t>/0</w:t>
      </w:r>
      <w:r w:rsidR="00C11C6F" w:rsidRPr="00B126CD">
        <w:rPr>
          <w:rFonts w:ascii="Calibri" w:eastAsia="Calibri" w:hAnsi="Calibri" w:cs="Calibri"/>
          <w:sz w:val="22"/>
          <w:szCs w:val="22"/>
        </w:rPr>
        <w:t>6</w:t>
      </w:r>
      <w:r w:rsidR="00072E3A" w:rsidRPr="00B126CD">
        <w:rPr>
          <w:rFonts w:ascii="Calibri" w:eastAsia="Calibri" w:hAnsi="Calibri" w:cs="Calibri"/>
          <w:sz w:val="22"/>
          <w:szCs w:val="22"/>
        </w:rPr>
        <w:t>/20</w:t>
      </w:r>
      <w:r w:rsidR="00C11C6F" w:rsidRPr="00B126CD">
        <w:rPr>
          <w:rFonts w:ascii="Calibri" w:eastAsia="Calibri" w:hAnsi="Calibri" w:cs="Calibri"/>
          <w:sz w:val="22"/>
          <w:szCs w:val="22"/>
        </w:rPr>
        <w:t>21</w:t>
      </w:r>
    </w:p>
    <w:p w14:paraId="21C984C4" w14:textId="77777777" w:rsidR="00F1384E" w:rsidRDefault="00F1384E"/>
    <w:p w14:paraId="21C984C5" w14:textId="77777777" w:rsidR="00F1384E" w:rsidRDefault="00526881">
      <w:pPr>
        <w:pStyle w:val="Ttulo1"/>
      </w:pPr>
      <w:r>
        <w:t>Premissas</w:t>
      </w:r>
    </w:p>
    <w:p w14:paraId="5CDEA2A4" w14:textId="77777777" w:rsidR="00B126CD" w:rsidRPr="00B126CD" w:rsidRDefault="00B126CD" w:rsidP="00B126CD">
      <w:pPr>
        <w:rPr>
          <w:rFonts w:ascii="Calibri" w:eastAsia="Calibri" w:hAnsi="Calibri" w:cs="Calibri"/>
          <w:sz w:val="22"/>
          <w:szCs w:val="22"/>
        </w:rPr>
      </w:pPr>
      <w:r w:rsidRPr="00B126CD">
        <w:rPr>
          <w:rFonts w:ascii="Calibri" w:eastAsia="Calibri" w:hAnsi="Calibri" w:cs="Calibri"/>
          <w:sz w:val="22"/>
          <w:szCs w:val="22"/>
        </w:rPr>
        <w:t>• Ao término de cada Sprint, disponibilizar para o cliente um relatório sobre o andamento do projeto;</w:t>
      </w:r>
    </w:p>
    <w:p w14:paraId="641248B0" w14:textId="77777777" w:rsidR="00B126CD" w:rsidRPr="00B126CD" w:rsidRDefault="00B126CD" w:rsidP="00B126CD">
      <w:pPr>
        <w:rPr>
          <w:rFonts w:ascii="Calibri" w:eastAsia="Calibri" w:hAnsi="Calibri" w:cs="Calibri"/>
          <w:sz w:val="22"/>
          <w:szCs w:val="22"/>
        </w:rPr>
      </w:pPr>
      <w:r w:rsidRPr="00B126CD">
        <w:rPr>
          <w:rFonts w:ascii="Calibri" w:eastAsia="Calibri" w:hAnsi="Calibri" w:cs="Calibri"/>
          <w:sz w:val="22"/>
          <w:szCs w:val="22"/>
        </w:rPr>
        <w:t>• Todos os colaboradores deverão estar ativos e participantes durante todo o processo de desenvolvimento;</w:t>
      </w:r>
    </w:p>
    <w:p w14:paraId="21C984C8" w14:textId="2C7B8359" w:rsidR="00F1384E" w:rsidRPr="00B126CD" w:rsidRDefault="00B126CD" w:rsidP="00B126CD">
      <w:pPr>
        <w:rPr>
          <w:rFonts w:ascii="Calibri" w:eastAsia="Calibri" w:hAnsi="Calibri" w:cs="Calibri"/>
          <w:sz w:val="22"/>
          <w:szCs w:val="22"/>
        </w:rPr>
      </w:pPr>
      <w:r w:rsidRPr="00B126CD">
        <w:rPr>
          <w:rFonts w:ascii="Calibri" w:eastAsia="Calibri" w:hAnsi="Calibri" w:cs="Calibri"/>
          <w:sz w:val="22"/>
          <w:szCs w:val="22"/>
        </w:rPr>
        <w:t>• Reuniões diárias abertas para discussões sobre dificuldades e possíveis aprimoramentos no projeto.</w:t>
      </w:r>
    </w:p>
    <w:p w14:paraId="21C984CA" w14:textId="016EA80D" w:rsidR="00F1384E" w:rsidRDefault="00F1384E"/>
    <w:p w14:paraId="0D31B34C" w14:textId="77777777" w:rsidR="001366EA" w:rsidRDefault="001366EA"/>
    <w:p w14:paraId="21C984CB" w14:textId="6213A1CA" w:rsidR="00F1384E" w:rsidRDefault="00526881">
      <w:pPr>
        <w:pStyle w:val="Ttulo1"/>
      </w:pPr>
      <w:r>
        <w:t>Estrutura Analítica do Projeto</w:t>
      </w:r>
    </w:p>
    <w:p w14:paraId="2632AEF5" w14:textId="77777777" w:rsidR="001366EA" w:rsidRPr="001366EA" w:rsidRDefault="001366EA" w:rsidP="001366EA"/>
    <w:p w14:paraId="4CF7F6AC" w14:textId="2D836446" w:rsidR="00E55B1E" w:rsidRPr="001366EA" w:rsidRDefault="001344EE" w:rsidP="001366EA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Definição do Projeto</w:t>
      </w:r>
    </w:p>
    <w:p w14:paraId="1C787ABE" w14:textId="1842A9CB" w:rsidR="004E097E" w:rsidRPr="00E70C70" w:rsidRDefault="004A105B" w:rsidP="00E70C70">
      <w:pPr>
        <w:pStyle w:val="PargrafodaLista"/>
        <w:numPr>
          <w:ilvl w:val="1"/>
          <w:numId w:val="1"/>
        </w:numPr>
        <w:rPr>
          <w:b/>
        </w:rPr>
      </w:pPr>
      <w:r w:rsidRPr="00E2374A">
        <w:rPr>
          <w:b/>
        </w:rPr>
        <w:t>Mapa Estratégico.</w:t>
      </w:r>
      <w:r w:rsidR="003E7CEE" w:rsidRPr="00E2374A">
        <w:rPr>
          <w:b/>
        </w:rPr>
        <w:t xml:space="preserve"> </w:t>
      </w:r>
    </w:p>
    <w:p w14:paraId="414E5530" w14:textId="507898D4" w:rsidR="001366EA" w:rsidRDefault="004A105B" w:rsidP="00E2374A">
      <w:pPr>
        <w:pStyle w:val="PargrafodaLista"/>
        <w:numPr>
          <w:ilvl w:val="1"/>
          <w:numId w:val="1"/>
        </w:numPr>
        <w:rPr>
          <w:b/>
        </w:rPr>
      </w:pPr>
      <w:r w:rsidRPr="00E2374A">
        <w:rPr>
          <w:b/>
        </w:rPr>
        <w:t xml:space="preserve">Análise </w:t>
      </w:r>
      <w:r w:rsidR="005F073C">
        <w:rPr>
          <w:b/>
        </w:rPr>
        <w:t>estrutural</w:t>
      </w:r>
      <w:r w:rsidRPr="00E2374A">
        <w:rPr>
          <w:b/>
        </w:rPr>
        <w:t xml:space="preserve"> do dataset.</w:t>
      </w:r>
    </w:p>
    <w:p w14:paraId="3D8BCCD1" w14:textId="373D3290" w:rsidR="00E70C70" w:rsidRDefault="00E70C70" w:rsidP="00E2374A">
      <w:pPr>
        <w:pStyle w:val="PargrafodaLista"/>
        <w:numPr>
          <w:ilvl w:val="1"/>
          <w:numId w:val="1"/>
        </w:numPr>
        <w:rPr>
          <w:b/>
        </w:rPr>
      </w:pPr>
      <w:r w:rsidRPr="00E2374A">
        <w:rPr>
          <w:b/>
        </w:rPr>
        <w:t>Elaboração da tela inicial do sistema - Protótipo.</w:t>
      </w:r>
    </w:p>
    <w:p w14:paraId="2004DC94" w14:textId="24AAA37A" w:rsidR="006B367A" w:rsidRPr="00E2374A" w:rsidRDefault="00144DE6" w:rsidP="001366EA">
      <w:pPr>
        <w:pStyle w:val="PargrafodaLista"/>
        <w:ind w:left="792"/>
        <w:rPr>
          <w:b/>
        </w:rPr>
      </w:pPr>
      <w:r w:rsidRPr="00E2374A">
        <w:rPr>
          <w:b/>
        </w:rPr>
        <w:tab/>
      </w:r>
    </w:p>
    <w:p w14:paraId="620973F2" w14:textId="6AFDD6B3" w:rsidR="001344EE" w:rsidRDefault="001344EE" w:rsidP="001344EE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Gerenciamento dos Projetos</w:t>
      </w:r>
    </w:p>
    <w:p w14:paraId="13E3C4F4" w14:textId="363DCEEE" w:rsidR="001A602A" w:rsidRPr="001A602A" w:rsidRDefault="001A602A" w:rsidP="001A602A">
      <w:pPr>
        <w:pStyle w:val="PargrafodaLista"/>
        <w:numPr>
          <w:ilvl w:val="1"/>
          <w:numId w:val="1"/>
        </w:numPr>
        <w:rPr>
          <w:b/>
        </w:rPr>
      </w:pPr>
      <w:r w:rsidRPr="001A602A">
        <w:rPr>
          <w:b/>
        </w:rPr>
        <w:t>Plano de Negócio.</w:t>
      </w:r>
    </w:p>
    <w:p w14:paraId="24079078" w14:textId="1D0D0FCA" w:rsidR="001A602A" w:rsidRPr="001A602A" w:rsidRDefault="001A602A" w:rsidP="001A602A">
      <w:pPr>
        <w:pStyle w:val="PargrafodaLista"/>
        <w:numPr>
          <w:ilvl w:val="1"/>
          <w:numId w:val="1"/>
        </w:numPr>
        <w:rPr>
          <w:b/>
        </w:rPr>
      </w:pPr>
      <w:r w:rsidRPr="001A602A">
        <w:rPr>
          <w:b/>
        </w:rPr>
        <w:t>BSC (Balanced Scorecard).</w:t>
      </w:r>
    </w:p>
    <w:p w14:paraId="572670E5" w14:textId="7F35855B" w:rsidR="001A602A" w:rsidRPr="001A602A" w:rsidRDefault="001A602A" w:rsidP="001A602A">
      <w:pPr>
        <w:pStyle w:val="PargrafodaLista"/>
        <w:numPr>
          <w:ilvl w:val="1"/>
          <w:numId w:val="1"/>
        </w:numPr>
        <w:rPr>
          <w:b/>
        </w:rPr>
      </w:pPr>
      <w:r w:rsidRPr="001A602A">
        <w:rPr>
          <w:b/>
        </w:rPr>
        <w:t>Plano de gerenciamento dos custos.</w:t>
      </w:r>
    </w:p>
    <w:p w14:paraId="78C5D615" w14:textId="4349FFE0" w:rsidR="001A602A" w:rsidRPr="001A602A" w:rsidRDefault="001A602A" w:rsidP="001A602A">
      <w:pPr>
        <w:pStyle w:val="PargrafodaLista"/>
        <w:numPr>
          <w:ilvl w:val="1"/>
          <w:numId w:val="1"/>
        </w:numPr>
        <w:rPr>
          <w:b/>
        </w:rPr>
      </w:pPr>
      <w:r w:rsidRPr="001A602A">
        <w:rPr>
          <w:b/>
        </w:rPr>
        <w:t xml:space="preserve">Plano de gerenciamento </w:t>
      </w:r>
      <w:r w:rsidRPr="001A602A">
        <w:rPr>
          <w:b/>
        </w:rPr>
        <w:t>dos cronogramas</w:t>
      </w:r>
      <w:r w:rsidRPr="001A602A">
        <w:rPr>
          <w:b/>
        </w:rPr>
        <w:t>.</w:t>
      </w:r>
    </w:p>
    <w:p w14:paraId="272291C2" w14:textId="766CC271" w:rsidR="001A602A" w:rsidRDefault="001A602A" w:rsidP="001A602A">
      <w:pPr>
        <w:pStyle w:val="PargrafodaLista"/>
        <w:numPr>
          <w:ilvl w:val="1"/>
          <w:numId w:val="1"/>
        </w:numPr>
        <w:rPr>
          <w:b/>
        </w:rPr>
      </w:pPr>
      <w:r w:rsidRPr="001A602A">
        <w:rPr>
          <w:b/>
        </w:rPr>
        <w:lastRenderedPageBreak/>
        <w:t>Planejamento Estratégico de Tecnologia da Informação PETI.</w:t>
      </w:r>
    </w:p>
    <w:p w14:paraId="722EE6DB" w14:textId="77777777" w:rsidR="001366EA" w:rsidRDefault="001366EA" w:rsidP="001366EA">
      <w:pPr>
        <w:pStyle w:val="PargrafodaLista"/>
        <w:ind w:left="792"/>
        <w:rPr>
          <w:b/>
        </w:rPr>
      </w:pPr>
    </w:p>
    <w:p w14:paraId="1FB1E774" w14:textId="1212EBB6" w:rsidR="001344EE" w:rsidRDefault="00B5299F" w:rsidP="001344EE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Desenvolvimento</w:t>
      </w:r>
    </w:p>
    <w:p w14:paraId="39F2E51C" w14:textId="0421AA7F" w:rsidR="00B5299F" w:rsidRPr="00B5299F" w:rsidRDefault="00B5299F" w:rsidP="00B5299F">
      <w:pPr>
        <w:pStyle w:val="PargrafodaLista"/>
        <w:numPr>
          <w:ilvl w:val="1"/>
          <w:numId w:val="1"/>
        </w:numPr>
        <w:rPr>
          <w:b/>
        </w:rPr>
      </w:pPr>
      <w:r w:rsidRPr="00B5299F">
        <w:rPr>
          <w:b/>
        </w:rPr>
        <w:t>Configuração do banco de dados MongoDB.</w:t>
      </w:r>
    </w:p>
    <w:p w14:paraId="364C366B" w14:textId="15DFA947" w:rsidR="00B5299F" w:rsidRPr="00B5299F" w:rsidRDefault="00B5299F" w:rsidP="00B5299F">
      <w:pPr>
        <w:pStyle w:val="PargrafodaLista"/>
        <w:numPr>
          <w:ilvl w:val="1"/>
          <w:numId w:val="1"/>
        </w:numPr>
        <w:rPr>
          <w:b/>
        </w:rPr>
      </w:pPr>
      <w:r w:rsidRPr="00B5299F">
        <w:rPr>
          <w:b/>
        </w:rPr>
        <w:t>Construção do Backend em Python.</w:t>
      </w:r>
    </w:p>
    <w:p w14:paraId="24D07925" w14:textId="0C5B66A8" w:rsidR="00B5299F" w:rsidRDefault="00B5299F" w:rsidP="00B5299F">
      <w:pPr>
        <w:pStyle w:val="PargrafodaLista"/>
        <w:numPr>
          <w:ilvl w:val="1"/>
          <w:numId w:val="1"/>
        </w:numPr>
        <w:rPr>
          <w:b/>
        </w:rPr>
      </w:pPr>
      <w:r w:rsidRPr="00B5299F">
        <w:rPr>
          <w:b/>
        </w:rPr>
        <w:t>Configuração da API Google Maps Places.</w:t>
      </w:r>
    </w:p>
    <w:p w14:paraId="297E01B1" w14:textId="77777777" w:rsidR="001366EA" w:rsidRPr="00B5299F" w:rsidRDefault="001366EA" w:rsidP="001366EA">
      <w:pPr>
        <w:pStyle w:val="PargrafodaLista"/>
        <w:ind w:left="792"/>
        <w:rPr>
          <w:b/>
        </w:rPr>
      </w:pPr>
    </w:p>
    <w:p w14:paraId="21C984CD" w14:textId="5C7E98BD" w:rsidR="00F1384E" w:rsidRDefault="00D706A6" w:rsidP="00954326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Automatização</w:t>
      </w:r>
      <w:r w:rsidR="008E20C2">
        <w:rPr>
          <w:b/>
        </w:rPr>
        <w:t xml:space="preserve"> com IA</w:t>
      </w:r>
    </w:p>
    <w:p w14:paraId="2207231A" w14:textId="77777777" w:rsidR="008E20C2" w:rsidRPr="00B5299F" w:rsidRDefault="008E20C2" w:rsidP="008E20C2">
      <w:pPr>
        <w:pStyle w:val="PargrafodaLista"/>
        <w:numPr>
          <w:ilvl w:val="1"/>
          <w:numId w:val="1"/>
        </w:numPr>
        <w:rPr>
          <w:b/>
        </w:rPr>
      </w:pPr>
      <w:r w:rsidRPr="00B5299F">
        <w:rPr>
          <w:b/>
        </w:rPr>
        <w:t>Mapeamento de coordenadas, segmentação regional (IA).</w:t>
      </w:r>
    </w:p>
    <w:p w14:paraId="06DA5EC3" w14:textId="77777777" w:rsidR="008E20C2" w:rsidRPr="00B5299F" w:rsidRDefault="008E20C2" w:rsidP="008E20C2">
      <w:pPr>
        <w:pStyle w:val="PargrafodaLista"/>
        <w:numPr>
          <w:ilvl w:val="1"/>
          <w:numId w:val="1"/>
        </w:numPr>
        <w:rPr>
          <w:b/>
        </w:rPr>
      </w:pPr>
      <w:r w:rsidRPr="00B5299F">
        <w:rPr>
          <w:b/>
        </w:rPr>
        <w:t>Segmentação do porte financeiro (IA).</w:t>
      </w:r>
    </w:p>
    <w:p w14:paraId="027208CE" w14:textId="77777777" w:rsidR="008E20C2" w:rsidRDefault="008E20C2" w:rsidP="008E20C2">
      <w:pPr>
        <w:pStyle w:val="PargrafodaLista"/>
        <w:numPr>
          <w:ilvl w:val="1"/>
          <w:numId w:val="1"/>
        </w:numPr>
        <w:rPr>
          <w:b/>
        </w:rPr>
      </w:pPr>
      <w:r w:rsidRPr="00B5299F">
        <w:rPr>
          <w:b/>
        </w:rPr>
        <w:t>Mapeamento do tipo de pessoa física ou jurídica (IA).</w:t>
      </w:r>
    </w:p>
    <w:p w14:paraId="4D81C1F3" w14:textId="2D352B40" w:rsidR="00DE2AF0" w:rsidRPr="00DE2AF0" w:rsidRDefault="00DE2AF0" w:rsidP="00DE2AF0">
      <w:pPr>
        <w:pStyle w:val="PargrafodaLista"/>
        <w:numPr>
          <w:ilvl w:val="1"/>
          <w:numId w:val="1"/>
        </w:numPr>
        <w:rPr>
          <w:b/>
        </w:rPr>
      </w:pPr>
      <w:r w:rsidRPr="00DE2AF0">
        <w:rPr>
          <w:b/>
        </w:rPr>
        <w:t>Segmentação do potencial financeiro da região (IA).</w:t>
      </w:r>
    </w:p>
    <w:p w14:paraId="05FA6C36" w14:textId="5101CDF8" w:rsidR="00DE2AF0" w:rsidRPr="00DE2AF0" w:rsidRDefault="00142FE8" w:rsidP="00DE2AF0">
      <w:pPr>
        <w:pStyle w:val="PargrafodaLista"/>
        <w:numPr>
          <w:ilvl w:val="1"/>
          <w:numId w:val="1"/>
        </w:numPr>
        <w:rPr>
          <w:b/>
        </w:rPr>
      </w:pPr>
      <w:r>
        <w:rPr>
          <w:b/>
        </w:rPr>
        <w:t xml:space="preserve">Mapear </w:t>
      </w:r>
      <w:r w:rsidR="00DE2AF0" w:rsidRPr="00DE2AF0">
        <w:rPr>
          <w:b/>
        </w:rPr>
        <w:t>o segmento de mercado de uma determinada região</w:t>
      </w:r>
      <w:r w:rsidR="00DE2AF0">
        <w:rPr>
          <w:b/>
        </w:rPr>
        <w:t xml:space="preserve"> </w:t>
      </w:r>
      <w:r w:rsidR="00DE2AF0" w:rsidRPr="00DE2AF0">
        <w:rPr>
          <w:b/>
        </w:rPr>
        <w:t>(IA).</w:t>
      </w:r>
    </w:p>
    <w:p w14:paraId="591F6A71" w14:textId="38104B3D" w:rsidR="00954326" w:rsidRDefault="00DE2AF0" w:rsidP="00DE2AF0">
      <w:pPr>
        <w:pStyle w:val="PargrafodaLista"/>
        <w:numPr>
          <w:ilvl w:val="1"/>
          <w:numId w:val="1"/>
        </w:numPr>
        <w:rPr>
          <w:b/>
        </w:rPr>
      </w:pPr>
      <w:r w:rsidRPr="00DE2AF0">
        <w:rPr>
          <w:b/>
        </w:rPr>
        <w:t>Mapeamento dos verticais de mercado (IA).</w:t>
      </w:r>
    </w:p>
    <w:p w14:paraId="642336DA" w14:textId="592E7094" w:rsidR="00DE2AF0" w:rsidRDefault="00DE2AF0" w:rsidP="00DE2AF0">
      <w:pPr>
        <w:rPr>
          <w:b/>
        </w:rPr>
      </w:pPr>
    </w:p>
    <w:p w14:paraId="65A1CAB6" w14:textId="0AEA8602" w:rsidR="00DE2AF0" w:rsidRDefault="00DE2AF0" w:rsidP="00DE2AF0">
      <w:pPr>
        <w:rPr>
          <w:b/>
        </w:rPr>
      </w:pPr>
    </w:p>
    <w:p w14:paraId="62239EB1" w14:textId="0B8BCD56" w:rsidR="00DE2AF0" w:rsidRDefault="00DE2AF0" w:rsidP="00DE2AF0">
      <w:pPr>
        <w:rPr>
          <w:b/>
        </w:rPr>
      </w:pPr>
    </w:p>
    <w:p w14:paraId="0D511857" w14:textId="7B1F68A4" w:rsidR="00DE2AF0" w:rsidRDefault="00DE2AF0" w:rsidP="00DE2AF0">
      <w:pPr>
        <w:rPr>
          <w:b/>
        </w:rPr>
      </w:pPr>
    </w:p>
    <w:p w14:paraId="19F70DEF" w14:textId="47754181" w:rsidR="00B67EDF" w:rsidRDefault="00526881" w:rsidP="00AD56A7">
      <w:pPr>
        <w:pStyle w:val="Ttulo1"/>
      </w:pPr>
      <w:r>
        <w:t xml:space="preserve">Critérios de Aceitação </w:t>
      </w:r>
      <w:bookmarkStart w:id="0" w:name="_heading=h.gjdgxs" w:colFirst="0" w:colLast="0"/>
      <w:bookmarkEnd w:id="0"/>
    </w:p>
    <w:p w14:paraId="785ED165" w14:textId="77777777" w:rsidR="00E07ECD" w:rsidRPr="00E07ECD" w:rsidRDefault="00E07ECD" w:rsidP="00E07ECD"/>
    <w:tbl>
      <w:tblPr>
        <w:tblStyle w:val="Tabelacomgrade"/>
        <w:tblW w:w="8601" w:type="dxa"/>
        <w:tblLook w:val="04A0" w:firstRow="1" w:lastRow="0" w:firstColumn="1" w:lastColumn="0" w:noHBand="0" w:noVBand="1"/>
      </w:tblPr>
      <w:tblGrid>
        <w:gridCol w:w="639"/>
        <w:gridCol w:w="2501"/>
        <w:gridCol w:w="5461"/>
      </w:tblGrid>
      <w:tr w:rsidR="00E6351C" w:rsidRPr="0000794C" w14:paraId="036B1250" w14:textId="77777777" w:rsidTr="0022023C">
        <w:trPr>
          <w:trHeight w:val="450"/>
        </w:trPr>
        <w:tc>
          <w:tcPr>
            <w:tcW w:w="639" w:type="dxa"/>
            <w:shd w:val="clear" w:color="auto" w:fill="DBE5F1" w:themeFill="accent1" w:themeFillTint="33"/>
            <w:vAlign w:val="center"/>
            <w:hideMark/>
          </w:tcPr>
          <w:p w14:paraId="0A4C869F" w14:textId="25268A83" w:rsidR="006D650D" w:rsidRDefault="00E07ECD" w:rsidP="003515DA">
            <w:r>
              <w:t>Cód.</w:t>
            </w:r>
          </w:p>
          <w:p w14:paraId="34D548A5" w14:textId="77777777" w:rsidR="006D650D" w:rsidRDefault="006D650D" w:rsidP="003515DA">
            <w:r>
              <w:t>EAP</w:t>
            </w:r>
          </w:p>
        </w:tc>
        <w:tc>
          <w:tcPr>
            <w:tcW w:w="2501" w:type="dxa"/>
            <w:shd w:val="clear" w:color="auto" w:fill="DBE5F1" w:themeFill="accent1" w:themeFillTint="33"/>
            <w:vAlign w:val="center"/>
            <w:hideMark/>
          </w:tcPr>
          <w:p w14:paraId="7550B555" w14:textId="77777777" w:rsidR="006D650D" w:rsidRPr="0000794C" w:rsidRDefault="006D650D" w:rsidP="003515DA">
            <w:r>
              <w:t>Entrega</w:t>
            </w:r>
          </w:p>
        </w:tc>
        <w:tc>
          <w:tcPr>
            <w:tcW w:w="5461" w:type="dxa"/>
            <w:shd w:val="clear" w:color="auto" w:fill="DBE5F1" w:themeFill="accent1" w:themeFillTint="33"/>
            <w:vAlign w:val="center"/>
            <w:hideMark/>
          </w:tcPr>
          <w:p w14:paraId="34498473" w14:textId="77777777" w:rsidR="006D650D" w:rsidRPr="0000794C" w:rsidRDefault="006D650D" w:rsidP="003515DA">
            <w:r>
              <w:t>Critérios de aceitação</w:t>
            </w:r>
          </w:p>
        </w:tc>
      </w:tr>
      <w:tr w:rsidR="00E6351C" w:rsidRPr="00011F73" w14:paraId="4F37517E" w14:textId="77777777" w:rsidTr="00751C50">
        <w:trPr>
          <w:trHeight w:val="225"/>
        </w:trPr>
        <w:tc>
          <w:tcPr>
            <w:tcW w:w="639" w:type="dxa"/>
            <w:vAlign w:val="center"/>
            <w:hideMark/>
          </w:tcPr>
          <w:p w14:paraId="3DAA3512" w14:textId="77777777" w:rsidR="006D650D" w:rsidRPr="00011F73" w:rsidRDefault="006D650D" w:rsidP="0022023C">
            <w:pPr>
              <w:pStyle w:val="Descrio"/>
              <w:jc w:val="left"/>
            </w:pPr>
            <w:r w:rsidRPr="00011F73">
              <w:t>1</w:t>
            </w:r>
          </w:p>
        </w:tc>
        <w:tc>
          <w:tcPr>
            <w:tcW w:w="2501" w:type="dxa"/>
            <w:vAlign w:val="center"/>
            <w:hideMark/>
          </w:tcPr>
          <w:p w14:paraId="45C2BB3F" w14:textId="77777777" w:rsidR="006D650D" w:rsidRPr="00011F73" w:rsidRDefault="006D650D" w:rsidP="00684730">
            <w:pPr>
              <w:pStyle w:val="Descrio"/>
              <w:jc w:val="left"/>
            </w:pPr>
            <w:r w:rsidRPr="00011F73">
              <w:t>Definição do Projeto</w:t>
            </w:r>
          </w:p>
        </w:tc>
        <w:tc>
          <w:tcPr>
            <w:tcW w:w="5461" w:type="dxa"/>
            <w:vAlign w:val="center"/>
            <w:hideMark/>
          </w:tcPr>
          <w:p w14:paraId="5A963335" w14:textId="54B8233A" w:rsidR="006D650D" w:rsidRPr="00011F73" w:rsidRDefault="006D650D" w:rsidP="008C1CE3">
            <w:pPr>
              <w:pStyle w:val="Descrio"/>
              <w:rPr>
                <w:lang w:val="pt-BR"/>
              </w:rPr>
            </w:pPr>
            <w:r w:rsidRPr="00011F73">
              <w:rPr>
                <w:lang w:val="pt-BR"/>
              </w:rPr>
              <w:t xml:space="preserve">Atender as exigências da </w:t>
            </w:r>
            <w:r w:rsidR="006B6D16">
              <w:rPr>
                <w:lang w:val="pt-BR"/>
              </w:rPr>
              <w:t xml:space="preserve">SPC Brasil </w:t>
            </w:r>
            <w:r w:rsidRPr="00011F73">
              <w:rPr>
                <w:lang w:val="pt-BR"/>
              </w:rPr>
              <w:t>dentro do orçamento estipulado</w:t>
            </w:r>
          </w:p>
        </w:tc>
      </w:tr>
      <w:tr w:rsidR="00E6351C" w:rsidRPr="00011F73" w14:paraId="687F4156" w14:textId="77777777" w:rsidTr="00751C50">
        <w:trPr>
          <w:trHeight w:val="225"/>
        </w:trPr>
        <w:tc>
          <w:tcPr>
            <w:tcW w:w="639" w:type="dxa"/>
            <w:vAlign w:val="center"/>
            <w:hideMark/>
          </w:tcPr>
          <w:p w14:paraId="183E356E" w14:textId="5A07D75A" w:rsidR="006D650D" w:rsidRPr="00011F73" w:rsidRDefault="008E2B05" w:rsidP="0022023C">
            <w:pPr>
              <w:pStyle w:val="Descrio"/>
              <w:jc w:val="left"/>
            </w:pPr>
            <w:r w:rsidRPr="006B6D16">
              <w:t>1.1</w:t>
            </w:r>
          </w:p>
        </w:tc>
        <w:tc>
          <w:tcPr>
            <w:tcW w:w="2501" w:type="dxa"/>
            <w:vAlign w:val="center"/>
            <w:hideMark/>
          </w:tcPr>
          <w:p w14:paraId="25946A98" w14:textId="20DB85ED" w:rsidR="006D650D" w:rsidRPr="00011F73" w:rsidRDefault="006B6D16" w:rsidP="00684730">
            <w:pPr>
              <w:pStyle w:val="Descrio"/>
              <w:jc w:val="left"/>
            </w:pPr>
            <w:r w:rsidRPr="006B6D16">
              <w:t>Mapa Estratégico.</w:t>
            </w:r>
          </w:p>
        </w:tc>
        <w:tc>
          <w:tcPr>
            <w:tcW w:w="5461" w:type="dxa"/>
            <w:vAlign w:val="center"/>
            <w:hideMark/>
          </w:tcPr>
          <w:p w14:paraId="49CA1472" w14:textId="0762EF99" w:rsidR="006D650D" w:rsidRPr="0042345A" w:rsidRDefault="00BC0692" w:rsidP="008C1CE3">
            <w:pPr>
              <w:pStyle w:val="Descrio"/>
              <w:rPr>
                <w:lang w:val="pt-BR"/>
              </w:rPr>
            </w:pPr>
            <w:r w:rsidRPr="00BC0692">
              <w:rPr>
                <w:lang w:val="pt-BR"/>
              </w:rPr>
              <w:t>De</w:t>
            </w:r>
            <w:r>
              <w:rPr>
                <w:lang w:val="pt-BR"/>
              </w:rPr>
              <w:t>fini</w:t>
            </w:r>
            <w:r w:rsidR="003D31B2">
              <w:rPr>
                <w:lang w:val="pt-BR"/>
              </w:rPr>
              <w:t>ç</w:t>
            </w:r>
            <w:r>
              <w:rPr>
                <w:lang w:val="pt-BR"/>
              </w:rPr>
              <w:t>ão</w:t>
            </w:r>
            <w:r w:rsidR="001320B3" w:rsidRPr="0042345A">
              <w:rPr>
                <w:lang w:val="pt-BR"/>
              </w:rPr>
              <w:t xml:space="preserve"> </w:t>
            </w:r>
            <w:r w:rsidR="00751C50" w:rsidRPr="0042345A">
              <w:rPr>
                <w:lang w:val="pt-BR"/>
              </w:rPr>
              <w:t xml:space="preserve">estratégica dos </w:t>
            </w:r>
            <w:r w:rsidR="00FE2690" w:rsidRPr="0042345A">
              <w:rPr>
                <w:lang w:val="pt-BR"/>
              </w:rPr>
              <w:t>tópicos</w:t>
            </w:r>
            <w:r w:rsidR="00751C50" w:rsidRPr="0042345A">
              <w:rPr>
                <w:lang w:val="pt-BR"/>
              </w:rPr>
              <w:t xml:space="preserve"> </w:t>
            </w:r>
            <w:r w:rsidR="00B42B84" w:rsidRPr="0042345A">
              <w:rPr>
                <w:lang w:val="pt-BR"/>
              </w:rPr>
              <w:t>f</w:t>
            </w:r>
            <w:r w:rsidR="00B42B84">
              <w:rPr>
                <w:lang w:val="pt-BR"/>
              </w:rPr>
              <w:t>inanceiro</w:t>
            </w:r>
            <w:r w:rsidR="0042345A">
              <w:rPr>
                <w:lang w:val="pt-BR"/>
              </w:rPr>
              <w:t xml:space="preserve">, </w:t>
            </w:r>
            <w:r w:rsidR="00B42B84">
              <w:rPr>
                <w:lang w:val="pt-BR"/>
              </w:rPr>
              <w:t>mercado</w:t>
            </w:r>
            <w:r w:rsidR="0042345A">
              <w:rPr>
                <w:lang w:val="pt-BR"/>
              </w:rPr>
              <w:t xml:space="preserve">, </w:t>
            </w:r>
            <w:r w:rsidR="00B42B84">
              <w:rPr>
                <w:lang w:val="pt-BR"/>
              </w:rPr>
              <w:t xml:space="preserve">processo interno </w:t>
            </w:r>
            <w:r w:rsidR="00FE2690">
              <w:rPr>
                <w:lang w:val="pt-BR"/>
              </w:rPr>
              <w:t xml:space="preserve">e </w:t>
            </w:r>
            <w:r w:rsidR="00B42B84">
              <w:rPr>
                <w:lang w:val="pt-BR"/>
              </w:rPr>
              <w:t>aprendizado e inovação</w:t>
            </w:r>
            <w:r w:rsidR="00FE2690">
              <w:rPr>
                <w:lang w:val="pt-BR"/>
              </w:rPr>
              <w:t>,</w:t>
            </w:r>
          </w:p>
        </w:tc>
      </w:tr>
      <w:tr w:rsidR="00E6351C" w:rsidRPr="00011F73" w14:paraId="1C8D5702" w14:textId="77777777" w:rsidTr="00751C50">
        <w:trPr>
          <w:trHeight w:val="162"/>
        </w:trPr>
        <w:tc>
          <w:tcPr>
            <w:tcW w:w="639" w:type="dxa"/>
            <w:vAlign w:val="center"/>
            <w:hideMark/>
          </w:tcPr>
          <w:p w14:paraId="74FA7DF8" w14:textId="596664AB" w:rsidR="006D650D" w:rsidRPr="00011F73" w:rsidRDefault="00810970" w:rsidP="0022023C">
            <w:pPr>
              <w:pStyle w:val="Descrio"/>
              <w:jc w:val="left"/>
            </w:pPr>
            <w:r w:rsidRPr="00810970">
              <w:rPr>
                <w:lang w:val="pt-BR"/>
              </w:rPr>
              <w:t>1.2</w:t>
            </w:r>
          </w:p>
        </w:tc>
        <w:tc>
          <w:tcPr>
            <w:tcW w:w="2501" w:type="dxa"/>
            <w:vAlign w:val="center"/>
            <w:hideMark/>
          </w:tcPr>
          <w:p w14:paraId="48BF8B5A" w14:textId="47E9F4CD" w:rsidR="006D650D" w:rsidRPr="00810970" w:rsidRDefault="00E70C70" w:rsidP="00684730">
            <w:pPr>
              <w:pStyle w:val="Descrio"/>
              <w:jc w:val="left"/>
              <w:rPr>
                <w:lang w:val="pt-BR"/>
              </w:rPr>
            </w:pPr>
            <w:r w:rsidRPr="00664BCB">
              <w:rPr>
                <w:lang w:val="pt-BR"/>
              </w:rPr>
              <w:t>Análise</w:t>
            </w:r>
            <w:r w:rsidR="00A20B68">
              <w:rPr>
                <w:lang w:val="pt-BR"/>
              </w:rPr>
              <w:t xml:space="preserve"> estrutural</w:t>
            </w:r>
            <w:r w:rsidRPr="00664BCB">
              <w:rPr>
                <w:lang w:val="pt-BR"/>
              </w:rPr>
              <w:t xml:space="preserve"> de dados do dataset</w:t>
            </w:r>
          </w:p>
        </w:tc>
        <w:tc>
          <w:tcPr>
            <w:tcW w:w="5461" w:type="dxa"/>
            <w:vAlign w:val="center"/>
            <w:hideMark/>
          </w:tcPr>
          <w:p w14:paraId="7751EA10" w14:textId="1DBD791B" w:rsidR="006D650D" w:rsidRPr="00011F73" w:rsidRDefault="00A20B68" w:rsidP="008C1CE3">
            <w:pPr>
              <w:pStyle w:val="Descrio"/>
              <w:rPr>
                <w:lang w:val="pt-BR"/>
              </w:rPr>
            </w:pPr>
            <w:r>
              <w:rPr>
                <w:lang w:val="pt-BR"/>
              </w:rPr>
              <w:t xml:space="preserve">Efetuar a </w:t>
            </w:r>
            <w:r w:rsidR="00422C08">
              <w:rPr>
                <w:lang w:val="pt-BR"/>
              </w:rPr>
              <w:t>análise</w:t>
            </w:r>
            <w:r>
              <w:rPr>
                <w:lang w:val="pt-BR"/>
              </w:rPr>
              <w:t xml:space="preserve"> dos dados </w:t>
            </w:r>
            <w:r w:rsidR="00422C08">
              <w:rPr>
                <w:lang w:val="pt-BR"/>
              </w:rPr>
              <w:t>cedido</w:t>
            </w:r>
            <w:r>
              <w:rPr>
                <w:lang w:val="pt-BR"/>
              </w:rPr>
              <w:t xml:space="preserve"> </w:t>
            </w:r>
            <w:r w:rsidR="00422C08">
              <w:rPr>
                <w:lang w:val="pt-BR"/>
              </w:rPr>
              <w:t>pelo cliente</w:t>
            </w:r>
          </w:p>
        </w:tc>
      </w:tr>
      <w:tr w:rsidR="00E6351C" w:rsidRPr="00011F73" w14:paraId="56869CF1" w14:textId="77777777" w:rsidTr="00751C50">
        <w:trPr>
          <w:trHeight w:val="409"/>
        </w:trPr>
        <w:tc>
          <w:tcPr>
            <w:tcW w:w="639" w:type="dxa"/>
            <w:vAlign w:val="center"/>
            <w:hideMark/>
          </w:tcPr>
          <w:p w14:paraId="754FB07B" w14:textId="7CB2E2C2" w:rsidR="006D650D" w:rsidRPr="00011F73" w:rsidRDefault="00664BCB" w:rsidP="0022023C">
            <w:pPr>
              <w:pStyle w:val="Descrio"/>
              <w:jc w:val="left"/>
            </w:pPr>
            <w:r w:rsidRPr="00664BCB">
              <w:rPr>
                <w:lang w:val="pt-BR"/>
              </w:rPr>
              <w:t>1.3</w:t>
            </w:r>
          </w:p>
        </w:tc>
        <w:tc>
          <w:tcPr>
            <w:tcW w:w="2501" w:type="dxa"/>
            <w:vAlign w:val="center"/>
            <w:hideMark/>
          </w:tcPr>
          <w:p w14:paraId="0D3246D6" w14:textId="0885DA0C" w:rsidR="006D650D" w:rsidRPr="00664BCB" w:rsidRDefault="00E70C70" w:rsidP="00684730">
            <w:pPr>
              <w:pStyle w:val="Descrio"/>
              <w:jc w:val="left"/>
              <w:rPr>
                <w:lang w:val="pt-BR"/>
              </w:rPr>
            </w:pPr>
            <w:r w:rsidRPr="00810970">
              <w:rPr>
                <w:lang w:val="pt-BR"/>
              </w:rPr>
              <w:t>Elaboração da tela inicial do sistema - Protótipo.</w:t>
            </w:r>
          </w:p>
        </w:tc>
        <w:tc>
          <w:tcPr>
            <w:tcW w:w="5461" w:type="dxa"/>
            <w:vAlign w:val="center"/>
            <w:hideMark/>
          </w:tcPr>
          <w:p w14:paraId="5CD445CC" w14:textId="4EEF8501" w:rsidR="006D650D" w:rsidRPr="00664BCB" w:rsidRDefault="00B87F3E" w:rsidP="008C1CE3">
            <w:pPr>
              <w:pStyle w:val="Descrio"/>
              <w:rPr>
                <w:lang w:val="pt-BR"/>
              </w:rPr>
            </w:pPr>
            <w:r>
              <w:rPr>
                <w:lang w:val="pt-BR"/>
              </w:rPr>
              <w:t>Criação de um protótipo da tela inicial</w:t>
            </w:r>
            <w:r w:rsidR="008E36CC">
              <w:rPr>
                <w:lang w:val="pt-BR"/>
              </w:rPr>
              <w:t>, com a possibilidade de visualização de um Dashboard.</w:t>
            </w:r>
            <w:r>
              <w:rPr>
                <w:lang w:val="pt-BR"/>
              </w:rPr>
              <w:t xml:space="preserve"> </w:t>
            </w:r>
          </w:p>
        </w:tc>
      </w:tr>
      <w:tr w:rsidR="00E6351C" w:rsidRPr="00011F73" w14:paraId="4E8D50B8" w14:textId="77777777" w:rsidTr="00751C50">
        <w:trPr>
          <w:trHeight w:val="243"/>
        </w:trPr>
        <w:tc>
          <w:tcPr>
            <w:tcW w:w="639" w:type="dxa"/>
            <w:vAlign w:val="center"/>
            <w:hideMark/>
          </w:tcPr>
          <w:p w14:paraId="053FB0BB" w14:textId="0511D53A" w:rsidR="006D650D" w:rsidRPr="00011F73" w:rsidRDefault="00A13DAC" w:rsidP="0022023C">
            <w:pPr>
              <w:pStyle w:val="Descrio"/>
              <w:jc w:val="left"/>
            </w:pPr>
            <w:r w:rsidRPr="00A13DAC">
              <w:rPr>
                <w:lang w:val="pt-BR"/>
              </w:rPr>
              <w:t>2</w:t>
            </w:r>
          </w:p>
        </w:tc>
        <w:tc>
          <w:tcPr>
            <w:tcW w:w="2501" w:type="dxa"/>
            <w:vAlign w:val="center"/>
            <w:hideMark/>
          </w:tcPr>
          <w:p w14:paraId="776BADFA" w14:textId="041CDC28" w:rsidR="006D650D" w:rsidRPr="00011F73" w:rsidRDefault="00A13DAC" w:rsidP="00684730">
            <w:pPr>
              <w:pStyle w:val="Descrio"/>
              <w:jc w:val="left"/>
              <w:rPr>
                <w:lang w:val="pt-BR"/>
              </w:rPr>
            </w:pPr>
            <w:r w:rsidRPr="00A13DAC">
              <w:rPr>
                <w:lang w:val="pt-BR"/>
              </w:rPr>
              <w:t>Gerenciamento</w:t>
            </w:r>
            <w:r w:rsidR="00831706">
              <w:rPr>
                <w:lang w:val="pt-BR"/>
              </w:rPr>
              <w:t xml:space="preserve"> </w:t>
            </w:r>
            <w:r w:rsidRPr="00A13DAC">
              <w:rPr>
                <w:lang w:val="pt-BR"/>
              </w:rPr>
              <w:t>dos Projetos</w:t>
            </w:r>
          </w:p>
        </w:tc>
        <w:tc>
          <w:tcPr>
            <w:tcW w:w="5461" w:type="dxa"/>
            <w:vAlign w:val="center"/>
            <w:hideMark/>
          </w:tcPr>
          <w:p w14:paraId="78FE4AED" w14:textId="77777777" w:rsidR="006D650D" w:rsidRPr="00011F73" w:rsidRDefault="006D650D" w:rsidP="008C1CE3">
            <w:pPr>
              <w:pStyle w:val="Descrio"/>
              <w:rPr>
                <w:lang w:val="pt-BR"/>
              </w:rPr>
            </w:pPr>
            <w:r w:rsidRPr="00011F73">
              <w:rPr>
                <w:lang w:val="pt-BR"/>
              </w:rPr>
              <w:t> </w:t>
            </w:r>
          </w:p>
        </w:tc>
      </w:tr>
      <w:tr w:rsidR="00E6351C" w:rsidRPr="00011F73" w14:paraId="5C67D47E" w14:textId="77777777" w:rsidTr="00751C50">
        <w:trPr>
          <w:trHeight w:val="225"/>
        </w:trPr>
        <w:tc>
          <w:tcPr>
            <w:tcW w:w="639" w:type="dxa"/>
            <w:vAlign w:val="center"/>
            <w:hideMark/>
          </w:tcPr>
          <w:p w14:paraId="1E5E8EF8" w14:textId="1E2158CA" w:rsidR="006D650D" w:rsidRPr="00011F73" w:rsidRDefault="00E70C70" w:rsidP="0022023C">
            <w:pPr>
              <w:pStyle w:val="Descrio"/>
              <w:jc w:val="left"/>
            </w:pPr>
            <w:r w:rsidRPr="00E70C70">
              <w:t>2.1</w:t>
            </w:r>
          </w:p>
        </w:tc>
        <w:tc>
          <w:tcPr>
            <w:tcW w:w="2501" w:type="dxa"/>
            <w:vAlign w:val="center"/>
            <w:hideMark/>
          </w:tcPr>
          <w:p w14:paraId="2C9F77B1" w14:textId="00580F49" w:rsidR="006D650D" w:rsidRPr="00011F73" w:rsidRDefault="00E70C70" w:rsidP="00684730">
            <w:pPr>
              <w:pStyle w:val="Descrio"/>
              <w:jc w:val="left"/>
            </w:pPr>
            <w:r w:rsidRPr="00E70C70">
              <w:t xml:space="preserve">Plano de </w:t>
            </w:r>
            <w:r w:rsidRPr="00196A45">
              <w:rPr>
                <w:lang w:val="pt-BR"/>
              </w:rPr>
              <w:t>Negócio</w:t>
            </w:r>
          </w:p>
        </w:tc>
        <w:tc>
          <w:tcPr>
            <w:tcW w:w="5461" w:type="dxa"/>
            <w:vAlign w:val="center"/>
            <w:hideMark/>
          </w:tcPr>
          <w:p w14:paraId="7CBF9298" w14:textId="257D2929" w:rsidR="006D650D" w:rsidRPr="00EB0B26" w:rsidRDefault="00EB0B26" w:rsidP="008C1CE3">
            <w:pPr>
              <w:pStyle w:val="Descrio"/>
              <w:rPr>
                <w:lang w:val="pt-BR"/>
              </w:rPr>
            </w:pPr>
            <w:r w:rsidRPr="00EB0B26">
              <w:rPr>
                <w:lang w:val="pt-BR"/>
              </w:rPr>
              <w:t xml:space="preserve">Definição do conceito de </w:t>
            </w:r>
            <w:r w:rsidR="00B04093" w:rsidRPr="00EB0B26">
              <w:rPr>
                <w:lang w:val="pt-BR"/>
              </w:rPr>
              <w:t>ne</w:t>
            </w:r>
            <w:r w:rsidR="00B04093">
              <w:rPr>
                <w:lang w:val="pt-BR"/>
              </w:rPr>
              <w:t xml:space="preserve">gócio, </w:t>
            </w:r>
            <w:r w:rsidR="00462213">
              <w:rPr>
                <w:lang w:val="pt-BR"/>
              </w:rPr>
              <w:t xml:space="preserve">equipe de gestão, </w:t>
            </w:r>
            <w:r w:rsidR="00300CF8">
              <w:rPr>
                <w:lang w:val="pt-BR"/>
              </w:rPr>
              <w:t xml:space="preserve">mercado e competidores, </w:t>
            </w:r>
            <w:r w:rsidR="008E76B0">
              <w:rPr>
                <w:lang w:val="pt-BR"/>
              </w:rPr>
              <w:t>Market e vendas</w:t>
            </w:r>
            <w:r w:rsidR="00A77BEF">
              <w:rPr>
                <w:lang w:val="pt-BR"/>
              </w:rPr>
              <w:t>, estrutura e operação</w:t>
            </w:r>
            <w:r w:rsidR="00614E69">
              <w:rPr>
                <w:lang w:val="pt-BR"/>
              </w:rPr>
              <w:t xml:space="preserve">, estratégia de </w:t>
            </w:r>
            <w:r w:rsidR="007324F1">
              <w:rPr>
                <w:lang w:val="pt-BR"/>
              </w:rPr>
              <w:t xml:space="preserve">crescimento e </w:t>
            </w:r>
            <w:r w:rsidR="008D53F7">
              <w:rPr>
                <w:lang w:val="pt-BR"/>
              </w:rPr>
              <w:t>previsões por resultados</w:t>
            </w:r>
            <w:r w:rsidR="00C62E83">
              <w:rPr>
                <w:lang w:val="pt-BR"/>
              </w:rPr>
              <w:t xml:space="preserve"> financeiros e investimentos</w:t>
            </w:r>
            <w:r w:rsidR="00042034">
              <w:rPr>
                <w:lang w:val="pt-BR"/>
              </w:rPr>
              <w:t>.</w:t>
            </w:r>
          </w:p>
        </w:tc>
      </w:tr>
      <w:tr w:rsidR="00E6351C" w:rsidRPr="00011F73" w14:paraId="699B39FF" w14:textId="77777777" w:rsidTr="00751C50">
        <w:trPr>
          <w:trHeight w:val="210"/>
        </w:trPr>
        <w:tc>
          <w:tcPr>
            <w:tcW w:w="639" w:type="dxa"/>
            <w:vAlign w:val="center"/>
            <w:hideMark/>
          </w:tcPr>
          <w:p w14:paraId="164FC89B" w14:textId="19C0BE05" w:rsidR="006D650D" w:rsidRPr="00011F73" w:rsidRDefault="0022023C" w:rsidP="0022023C">
            <w:pPr>
              <w:pStyle w:val="Descrio"/>
              <w:jc w:val="left"/>
            </w:pPr>
            <w:r w:rsidRPr="0022023C">
              <w:t>2.2</w:t>
            </w:r>
          </w:p>
        </w:tc>
        <w:tc>
          <w:tcPr>
            <w:tcW w:w="2501" w:type="dxa"/>
            <w:vAlign w:val="center"/>
            <w:hideMark/>
          </w:tcPr>
          <w:p w14:paraId="0DCFAC31" w14:textId="36FAD112" w:rsidR="006D650D" w:rsidRPr="00011F73" w:rsidRDefault="0022023C" w:rsidP="00684730">
            <w:pPr>
              <w:pStyle w:val="Descrio"/>
              <w:jc w:val="left"/>
            </w:pPr>
            <w:r w:rsidRPr="0022023C">
              <w:t>BSC (Balanced Scorecard).</w:t>
            </w:r>
          </w:p>
        </w:tc>
        <w:tc>
          <w:tcPr>
            <w:tcW w:w="5461" w:type="dxa"/>
            <w:vAlign w:val="center"/>
            <w:hideMark/>
          </w:tcPr>
          <w:p w14:paraId="730D8B05" w14:textId="47E8EE53" w:rsidR="006D650D" w:rsidRPr="00011F73" w:rsidRDefault="00C81163" w:rsidP="008C1CE3">
            <w:pPr>
              <w:pStyle w:val="Descrio"/>
              <w:rPr>
                <w:lang w:val="pt-BR"/>
              </w:rPr>
            </w:pPr>
            <w:r>
              <w:rPr>
                <w:lang w:val="pt-BR"/>
              </w:rPr>
              <w:t xml:space="preserve">Atender </w:t>
            </w:r>
            <w:r w:rsidR="00047173">
              <w:rPr>
                <w:lang w:val="pt-BR"/>
              </w:rPr>
              <w:t xml:space="preserve">a organização, </w:t>
            </w:r>
            <w:r w:rsidR="005F0F4E">
              <w:rPr>
                <w:lang w:val="pt-BR"/>
              </w:rPr>
              <w:t>implementação</w:t>
            </w:r>
            <w:r w:rsidR="00C13971">
              <w:rPr>
                <w:lang w:val="pt-BR"/>
              </w:rPr>
              <w:t>, divulgação</w:t>
            </w:r>
            <w:r w:rsidR="00F53DE1">
              <w:rPr>
                <w:lang w:val="pt-BR"/>
              </w:rPr>
              <w:t xml:space="preserve"> e gerenciamento</w:t>
            </w:r>
            <w:r w:rsidR="005F0F4E">
              <w:rPr>
                <w:lang w:val="pt-BR"/>
              </w:rPr>
              <w:t xml:space="preserve"> d</w:t>
            </w:r>
            <w:r w:rsidR="00F53DE1">
              <w:rPr>
                <w:lang w:val="pt-BR"/>
              </w:rPr>
              <w:t>e suas</w:t>
            </w:r>
            <w:r w:rsidR="005F0F4E">
              <w:rPr>
                <w:lang w:val="pt-BR"/>
              </w:rPr>
              <w:t xml:space="preserve"> estra</w:t>
            </w:r>
            <w:r w:rsidR="00772E0F">
              <w:rPr>
                <w:lang w:val="pt-BR"/>
              </w:rPr>
              <w:t>tégi</w:t>
            </w:r>
            <w:r w:rsidR="00F53DE1">
              <w:rPr>
                <w:lang w:val="pt-BR"/>
              </w:rPr>
              <w:t>c</w:t>
            </w:r>
            <w:r w:rsidR="00772E0F">
              <w:rPr>
                <w:lang w:val="pt-BR"/>
              </w:rPr>
              <w:t>as.</w:t>
            </w:r>
          </w:p>
        </w:tc>
      </w:tr>
      <w:tr w:rsidR="00E6351C" w:rsidRPr="00011F73" w14:paraId="693B0B52" w14:textId="77777777" w:rsidTr="00751C50">
        <w:trPr>
          <w:trHeight w:val="210"/>
        </w:trPr>
        <w:tc>
          <w:tcPr>
            <w:tcW w:w="639" w:type="dxa"/>
            <w:vAlign w:val="center"/>
          </w:tcPr>
          <w:p w14:paraId="00B24938" w14:textId="623CAD9B" w:rsidR="007B0D1D" w:rsidRPr="00011F73" w:rsidRDefault="0022023C" w:rsidP="0022023C">
            <w:pPr>
              <w:pStyle w:val="Descrio"/>
              <w:jc w:val="left"/>
            </w:pPr>
            <w:r w:rsidRPr="0022023C">
              <w:rPr>
                <w:lang w:val="pt-BR"/>
              </w:rPr>
              <w:t>2.3</w:t>
            </w:r>
          </w:p>
        </w:tc>
        <w:tc>
          <w:tcPr>
            <w:tcW w:w="2501" w:type="dxa"/>
            <w:vAlign w:val="center"/>
          </w:tcPr>
          <w:p w14:paraId="52AFAA75" w14:textId="2DC93DBA" w:rsidR="007B0D1D" w:rsidRPr="0022023C" w:rsidRDefault="0022023C" w:rsidP="00684730">
            <w:pPr>
              <w:pStyle w:val="Descrio"/>
              <w:jc w:val="left"/>
              <w:rPr>
                <w:lang w:val="pt-BR"/>
              </w:rPr>
            </w:pPr>
            <w:r w:rsidRPr="0022023C">
              <w:rPr>
                <w:lang w:val="pt-BR"/>
              </w:rPr>
              <w:t>Plano de gerenciamento dos custos.</w:t>
            </w:r>
          </w:p>
        </w:tc>
        <w:tc>
          <w:tcPr>
            <w:tcW w:w="5461" w:type="dxa"/>
            <w:vAlign w:val="center"/>
          </w:tcPr>
          <w:p w14:paraId="382B1E6D" w14:textId="5B06C88D" w:rsidR="007B0D1D" w:rsidRPr="00011F73" w:rsidRDefault="002D1B58" w:rsidP="008C1CE3">
            <w:pPr>
              <w:pStyle w:val="Descrio"/>
              <w:rPr>
                <w:lang w:val="pt-BR"/>
              </w:rPr>
            </w:pPr>
            <w:r>
              <w:rPr>
                <w:lang w:val="pt-BR"/>
              </w:rPr>
              <w:t>D</w:t>
            </w:r>
            <w:r w:rsidRPr="002D1B58">
              <w:rPr>
                <w:lang w:val="pt-BR"/>
              </w:rPr>
              <w:t>escreve</w:t>
            </w:r>
            <w:r>
              <w:rPr>
                <w:lang w:val="pt-BR"/>
              </w:rPr>
              <w:t>r</w:t>
            </w:r>
            <w:r w:rsidRPr="002D1B58">
              <w:rPr>
                <w:lang w:val="pt-BR"/>
              </w:rPr>
              <w:t xml:space="preserve"> como os custos do projeto serão planejados, estruturados e controlados fornecendo detalhes dos processos e ferramentas usadas</w:t>
            </w:r>
            <w:r w:rsidR="00D36A9A">
              <w:rPr>
                <w:lang w:val="pt-BR"/>
              </w:rPr>
              <w:t>.</w:t>
            </w:r>
          </w:p>
        </w:tc>
      </w:tr>
      <w:tr w:rsidR="00E6351C" w:rsidRPr="00011F73" w14:paraId="19A687D5" w14:textId="77777777" w:rsidTr="00751C50">
        <w:trPr>
          <w:trHeight w:val="210"/>
        </w:trPr>
        <w:tc>
          <w:tcPr>
            <w:tcW w:w="639" w:type="dxa"/>
            <w:vAlign w:val="center"/>
          </w:tcPr>
          <w:p w14:paraId="451D7125" w14:textId="6FEAFD37" w:rsidR="00446B08" w:rsidRPr="0022023C" w:rsidRDefault="00594B0E" w:rsidP="0022023C">
            <w:pPr>
              <w:pStyle w:val="Descrio"/>
              <w:jc w:val="left"/>
              <w:rPr>
                <w:lang w:val="pt-BR"/>
              </w:rPr>
            </w:pPr>
            <w:r>
              <w:rPr>
                <w:lang w:val="pt-BR"/>
              </w:rPr>
              <w:t>2.4</w:t>
            </w:r>
          </w:p>
        </w:tc>
        <w:tc>
          <w:tcPr>
            <w:tcW w:w="2501" w:type="dxa"/>
            <w:vAlign w:val="center"/>
          </w:tcPr>
          <w:p w14:paraId="158A761B" w14:textId="600185BD" w:rsidR="00446B08" w:rsidRPr="0022023C" w:rsidRDefault="00594B0E" w:rsidP="00684730">
            <w:pPr>
              <w:pStyle w:val="Descrio"/>
              <w:jc w:val="left"/>
              <w:rPr>
                <w:lang w:val="pt-BR"/>
              </w:rPr>
            </w:pPr>
            <w:r w:rsidRPr="00594B0E">
              <w:rPr>
                <w:lang w:val="pt-BR"/>
              </w:rPr>
              <w:t>Plano de gerenciamento dos cronogramas.</w:t>
            </w:r>
          </w:p>
        </w:tc>
        <w:tc>
          <w:tcPr>
            <w:tcW w:w="5461" w:type="dxa"/>
            <w:vAlign w:val="center"/>
          </w:tcPr>
          <w:p w14:paraId="7BE19F3B" w14:textId="7FF12803" w:rsidR="00446B08" w:rsidRPr="00011F73" w:rsidRDefault="00A85D5B" w:rsidP="008C1CE3">
            <w:pPr>
              <w:pStyle w:val="Descrio"/>
              <w:rPr>
                <w:lang w:val="pt-BR"/>
              </w:rPr>
            </w:pPr>
            <w:r>
              <w:rPr>
                <w:lang w:val="pt-BR"/>
              </w:rPr>
              <w:t>D</w:t>
            </w:r>
            <w:r w:rsidRPr="00A85D5B">
              <w:rPr>
                <w:lang w:val="pt-BR"/>
              </w:rPr>
              <w:t>escreve</w:t>
            </w:r>
            <w:r>
              <w:rPr>
                <w:lang w:val="pt-BR"/>
              </w:rPr>
              <w:t>r</w:t>
            </w:r>
            <w:r w:rsidRPr="00A85D5B">
              <w:rPr>
                <w:lang w:val="pt-BR"/>
              </w:rPr>
              <w:t xml:space="preserve"> como os processos relacionados ao cronograma do projeto serão executados, controlados, monitorados e encerrados.</w:t>
            </w:r>
          </w:p>
        </w:tc>
      </w:tr>
      <w:tr w:rsidR="00E6351C" w:rsidRPr="00011F73" w14:paraId="32749E3B" w14:textId="77777777" w:rsidTr="00751C50">
        <w:trPr>
          <w:trHeight w:val="210"/>
        </w:trPr>
        <w:tc>
          <w:tcPr>
            <w:tcW w:w="639" w:type="dxa"/>
            <w:vAlign w:val="center"/>
          </w:tcPr>
          <w:p w14:paraId="07BCF928" w14:textId="569BEEF8" w:rsidR="00446B08" w:rsidRPr="0022023C" w:rsidRDefault="00E42F2C" w:rsidP="0022023C">
            <w:pPr>
              <w:pStyle w:val="Descrio"/>
              <w:jc w:val="left"/>
              <w:rPr>
                <w:lang w:val="pt-BR"/>
              </w:rPr>
            </w:pPr>
            <w:r>
              <w:rPr>
                <w:lang w:val="pt-BR"/>
              </w:rPr>
              <w:t>2.5</w:t>
            </w:r>
          </w:p>
        </w:tc>
        <w:tc>
          <w:tcPr>
            <w:tcW w:w="2501" w:type="dxa"/>
            <w:vAlign w:val="center"/>
          </w:tcPr>
          <w:p w14:paraId="77AF3863" w14:textId="6D933D92" w:rsidR="00446B08" w:rsidRPr="0022023C" w:rsidRDefault="00594B0E" w:rsidP="00684730">
            <w:pPr>
              <w:pStyle w:val="Descrio"/>
              <w:jc w:val="left"/>
              <w:rPr>
                <w:lang w:val="pt-BR"/>
              </w:rPr>
            </w:pPr>
            <w:r w:rsidRPr="00594B0E">
              <w:rPr>
                <w:lang w:val="pt-BR"/>
              </w:rPr>
              <w:t>Planejamento Estratégico de Tecnologia da Informação PETI.</w:t>
            </w:r>
          </w:p>
        </w:tc>
        <w:tc>
          <w:tcPr>
            <w:tcW w:w="5461" w:type="dxa"/>
            <w:vAlign w:val="center"/>
          </w:tcPr>
          <w:p w14:paraId="18132B66" w14:textId="2C6EDCAB" w:rsidR="00446B08" w:rsidRPr="00011F73" w:rsidRDefault="00BA2FAD" w:rsidP="00BF57B0">
            <w:pPr>
              <w:pStyle w:val="Descrio"/>
              <w:rPr>
                <w:lang w:val="pt-BR"/>
              </w:rPr>
            </w:pPr>
            <w:r>
              <w:rPr>
                <w:lang w:val="pt-BR"/>
              </w:rPr>
              <w:t xml:space="preserve">Devera trazer </w:t>
            </w:r>
            <w:r w:rsidR="00D10701">
              <w:rPr>
                <w:lang w:val="pt-BR"/>
              </w:rPr>
              <w:t xml:space="preserve">em seu </w:t>
            </w:r>
            <w:r w:rsidR="004270A3">
              <w:rPr>
                <w:lang w:val="pt-BR"/>
              </w:rPr>
              <w:t>corpo</w:t>
            </w:r>
            <w:r w:rsidR="00D10701">
              <w:rPr>
                <w:lang w:val="pt-BR"/>
              </w:rPr>
              <w:t xml:space="preserve"> as seguintes </w:t>
            </w:r>
            <w:r w:rsidR="00E63AA5">
              <w:rPr>
                <w:lang w:val="pt-BR"/>
              </w:rPr>
              <w:t>informações:</w:t>
            </w:r>
            <w:r w:rsidR="004270A3">
              <w:rPr>
                <w:lang w:val="pt-BR"/>
              </w:rPr>
              <w:t xml:space="preserve"> </w:t>
            </w:r>
            <w:r w:rsidR="004270A3" w:rsidRPr="004270A3">
              <w:rPr>
                <w:lang w:val="pt-BR"/>
              </w:rPr>
              <w:tab/>
              <w:t>Estrutura de</w:t>
            </w:r>
            <w:r w:rsidR="00CF276A">
              <w:rPr>
                <w:lang w:val="pt-BR"/>
              </w:rPr>
              <w:t xml:space="preserve"> </w:t>
            </w:r>
            <w:r w:rsidR="004270A3" w:rsidRPr="004270A3">
              <w:rPr>
                <w:lang w:val="pt-BR"/>
              </w:rPr>
              <w:t>Tecnologia da Informação</w:t>
            </w:r>
            <w:r w:rsidR="00CF276A">
              <w:rPr>
                <w:lang w:val="pt-BR"/>
              </w:rPr>
              <w:t xml:space="preserve">, </w:t>
            </w:r>
            <w:r w:rsidR="004270A3" w:rsidRPr="004270A3">
              <w:rPr>
                <w:lang w:val="pt-BR"/>
              </w:rPr>
              <w:t>Objetivos</w:t>
            </w:r>
            <w:r w:rsidR="00CF276A">
              <w:rPr>
                <w:lang w:val="pt-BR"/>
              </w:rPr>
              <w:t xml:space="preserve">, </w:t>
            </w:r>
            <w:r w:rsidR="004270A3" w:rsidRPr="004270A3">
              <w:rPr>
                <w:lang w:val="pt-BR"/>
              </w:rPr>
              <w:t>Escopo</w:t>
            </w:r>
            <w:r w:rsidR="00CF276A">
              <w:rPr>
                <w:lang w:val="pt-BR"/>
              </w:rPr>
              <w:t xml:space="preserve"> do projeto</w:t>
            </w:r>
            <w:r w:rsidR="004773CC">
              <w:rPr>
                <w:lang w:val="pt-BR"/>
              </w:rPr>
              <w:t xml:space="preserve">, </w:t>
            </w:r>
            <w:r w:rsidR="004270A3" w:rsidRPr="004270A3">
              <w:rPr>
                <w:lang w:val="pt-BR"/>
              </w:rPr>
              <w:t>Metodologia Aplicada</w:t>
            </w:r>
            <w:r w:rsidR="004773CC">
              <w:rPr>
                <w:lang w:val="pt-BR"/>
              </w:rPr>
              <w:t xml:space="preserve">, o </w:t>
            </w:r>
            <w:r w:rsidR="004270A3" w:rsidRPr="004270A3">
              <w:rPr>
                <w:lang w:val="pt-BR"/>
              </w:rPr>
              <w:t>Mapa Estratégico</w:t>
            </w:r>
            <w:r w:rsidR="00BF57B0">
              <w:rPr>
                <w:lang w:val="pt-BR"/>
              </w:rPr>
              <w:t xml:space="preserve"> e </w:t>
            </w:r>
            <w:r w:rsidR="004270A3" w:rsidRPr="004270A3">
              <w:rPr>
                <w:lang w:val="pt-BR"/>
              </w:rPr>
              <w:t>Objetivos Estratégicos</w:t>
            </w:r>
          </w:p>
        </w:tc>
      </w:tr>
      <w:tr w:rsidR="00E6351C" w:rsidRPr="00011F73" w14:paraId="01FAA2B0" w14:textId="77777777" w:rsidTr="00751C50">
        <w:trPr>
          <w:trHeight w:val="214"/>
        </w:trPr>
        <w:tc>
          <w:tcPr>
            <w:tcW w:w="639" w:type="dxa"/>
            <w:vAlign w:val="center"/>
          </w:tcPr>
          <w:p w14:paraId="1FB94A04" w14:textId="085FB243" w:rsidR="00446B08" w:rsidRPr="0022023C" w:rsidRDefault="00E42F2C" w:rsidP="0022023C">
            <w:pPr>
              <w:pStyle w:val="Descrio"/>
              <w:jc w:val="left"/>
              <w:rPr>
                <w:lang w:val="pt-BR"/>
              </w:rPr>
            </w:pPr>
            <w:r w:rsidRPr="00E42F2C">
              <w:rPr>
                <w:lang w:val="pt-BR"/>
              </w:rPr>
              <w:t>3</w:t>
            </w:r>
          </w:p>
        </w:tc>
        <w:tc>
          <w:tcPr>
            <w:tcW w:w="2501" w:type="dxa"/>
            <w:vAlign w:val="center"/>
          </w:tcPr>
          <w:p w14:paraId="22593A9F" w14:textId="77271E83" w:rsidR="00446B08" w:rsidRPr="0022023C" w:rsidRDefault="00E42F2C" w:rsidP="00684730">
            <w:pPr>
              <w:pStyle w:val="Descrio"/>
              <w:jc w:val="left"/>
              <w:rPr>
                <w:lang w:val="pt-BR"/>
              </w:rPr>
            </w:pPr>
            <w:r w:rsidRPr="00E42F2C">
              <w:rPr>
                <w:lang w:val="pt-BR"/>
              </w:rPr>
              <w:t>Desenvolvimento</w:t>
            </w:r>
          </w:p>
        </w:tc>
        <w:tc>
          <w:tcPr>
            <w:tcW w:w="5461" w:type="dxa"/>
            <w:vAlign w:val="center"/>
          </w:tcPr>
          <w:p w14:paraId="542A9DF5" w14:textId="77777777" w:rsidR="00446B08" w:rsidRPr="00011F73" w:rsidRDefault="00446B08" w:rsidP="008C1CE3">
            <w:pPr>
              <w:pStyle w:val="Descrio"/>
              <w:rPr>
                <w:lang w:val="pt-BR"/>
              </w:rPr>
            </w:pPr>
          </w:p>
        </w:tc>
      </w:tr>
      <w:tr w:rsidR="00E6351C" w:rsidRPr="00011F73" w14:paraId="1703B657" w14:textId="77777777" w:rsidTr="00751C50">
        <w:trPr>
          <w:trHeight w:val="210"/>
        </w:trPr>
        <w:tc>
          <w:tcPr>
            <w:tcW w:w="639" w:type="dxa"/>
            <w:vAlign w:val="center"/>
          </w:tcPr>
          <w:p w14:paraId="0A6731DF" w14:textId="5FFA6EE3" w:rsidR="00446B08" w:rsidRPr="0022023C" w:rsidRDefault="000A0214" w:rsidP="0022023C">
            <w:pPr>
              <w:pStyle w:val="Descrio"/>
              <w:jc w:val="left"/>
              <w:rPr>
                <w:lang w:val="pt-BR"/>
              </w:rPr>
            </w:pPr>
            <w:r>
              <w:rPr>
                <w:lang w:val="pt-BR"/>
              </w:rPr>
              <w:t>3.1</w:t>
            </w:r>
          </w:p>
        </w:tc>
        <w:tc>
          <w:tcPr>
            <w:tcW w:w="2501" w:type="dxa"/>
            <w:vAlign w:val="center"/>
          </w:tcPr>
          <w:p w14:paraId="33F0F42E" w14:textId="5099664A" w:rsidR="00446B08" w:rsidRPr="0022023C" w:rsidRDefault="000A0214" w:rsidP="00684730">
            <w:pPr>
              <w:pStyle w:val="Descrio"/>
              <w:jc w:val="left"/>
              <w:rPr>
                <w:lang w:val="pt-BR"/>
              </w:rPr>
            </w:pPr>
            <w:r w:rsidRPr="000A0214">
              <w:rPr>
                <w:lang w:val="pt-BR"/>
              </w:rPr>
              <w:t>Configuração do banco de dados MongoDB.</w:t>
            </w:r>
          </w:p>
        </w:tc>
        <w:tc>
          <w:tcPr>
            <w:tcW w:w="5461" w:type="dxa"/>
            <w:vAlign w:val="center"/>
          </w:tcPr>
          <w:p w14:paraId="3DD45D15" w14:textId="65B19D17" w:rsidR="00446B08" w:rsidRPr="00011F73" w:rsidRDefault="00ED432C" w:rsidP="008C1CE3">
            <w:pPr>
              <w:pStyle w:val="Descrio"/>
              <w:rPr>
                <w:lang w:val="pt-BR"/>
              </w:rPr>
            </w:pPr>
            <w:r>
              <w:rPr>
                <w:lang w:val="pt-BR"/>
              </w:rPr>
              <w:t xml:space="preserve">Atender todos os protocolos de segurança </w:t>
            </w:r>
            <w:r w:rsidR="00ED04D7">
              <w:rPr>
                <w:lang w:val="pt-BR"/>
              </w:rPr>
              <w:t xml:space="preserve">e </w:t>
            </w:r>
            <w:proofErr w:type="spellStart"/>
            <w:r w:rsidR="00ED04D7">
              <w:rPr>
                <w:lang w:val="pt-BR"/>
              </w:rPr>
              <w:t>Schema</w:t>
            </w:r>
            <w:proofErr w:type="spellEnd"/>
            <w:r w:rsidR="00ED04D7">
              <w:rPr>
                <w:lang w:val="pt-BR"/>
              </w:rPr>
              <w:t xml:space="preserve"> estrutura adequadamente </w:t>
            </w:r>
          </w:p>
        </w:tc>
      </w:tr>
      <w:tr w:rsidR="00E6351C" w:rsidRPr="00011F73" w14:paraId="559199C0" w14:textId="77777777" w:rsidTr="00751C50">
        <w:trPr>
          <w:trHeight w:val="210"/>
        </w:trPr>
        <w:tc>
          <w:tcPr>
            <w:tcW w:w="639" w:type="dxa"/>
            <w:vAlign w:val="center"/>
          </w:tcPr>
          <w:p w14:paraId="3707A95F" w14:textId="4739534F" w:rsidR="00446B08" w:rsidRPr="0022023C" w:rsidRDefault="00AB6D31" w:rsidP="0022023C">
            <w:pPr>
              <w:pStyle w:val="Descrio"/>
              <w:jc w:val="left"/>
              <w:rPr>
                <w:lang w:val="pt-BR"/>
              </w:rPr>
            </w:pPr>
            <w:r>
              <w:rPr>
                <w:lang w:val="pt-BR"/>
              </w:rPr>
              <w:t>3.2</w:t>
            </w:r>
          </w:p>
        </w:tc>
        <w:tc>
          <w:tcPr>
            <w:tcW w:w="2501" w:type="dxa"/>
            <w:vAlign w:val="center"/>
          </w:tcPr>
          <w:p w14:paraId="3BF96CD1" w14:textId="53270517" w:rsidR="00446B08" w:rsidRPr="0022023C" w:rsidRDefault="00AB6D31" w:rsidP="00684730">
            <w:pPr>
              <w:pStyle w:val="Descrio"/>
              <w:jc w:val="left"/>
              <w:rPr>
                <w:lang w:val="pt-BR"/>
              </w:rPr>
            </w:pPr>
            <w:r w:rsidRPr="00AB6D31">
              <w:rPr>
                <w:lang w:val="pt-BR"/>
              </w:rPr>
              <w:t>Construção do Backend em Python.</w:t>
            </w:r>
          </w:p>
        </w:tc>
        <w:tc>
          <w:tcPr>
            <w:tcW w:w="5461" w:type="dxa"/>
            <w:vAlign w:val="center"/>
          </w:tcPr>
          <w:p w14:paraId="6AD05674" w14:textId="1913D4EA" w:rsidR="00446B08" w:rsidRPr="00011F73" w:rsidRDefault="00E15E35" w:rsidP="008C1CE3">
            <w:pPr>
              <w:pStyle w:val="Descrio"/>
              <w:rPr>
                <w:lang w:val="pt-BR"/>
              </w:rPr>
            </w:pPr>
            <w:r>
              <w:rPr>
                <w:lang w:val="pt-BR"/>
              </w:rPr>
              <w:t>Estruturação do código Python deverá atender as regras normativas da PEP8</w:t>
            </w:r>
          </w:p>
        </w:tc>
      </w:tr>
      <w:tr w:rsidR="000A0214" w:rsidRPr="00011F73" w14:paraId="41B367D3" w14:textId="77777777" w:rsidTr="00751C50">
        <w:trPr>
          <w:trHeight w:val="210"/>
        </w:trPr>
        <w:tc>
          <w:tcPr>
            <w:tcW w:w="639" w:type="dxa"/>
            <w:vAlign w:val="center"/>
          </w:tcPr>
          <w:p w14:paraId="66EE2A57" w14:textId="23F9DA9D" w:rsidR="000A0214" w:rsidRPr="0022023C" w:rsidRDefault="00E6351C" w:rsidP="0022023C">
            <w:pPr>
              <w:pStyle w:val="Descrio"/>
              <w:rPr>
                <w:lang w:val="pt-BR"/>
              </w:rPr>
            </w:pPr>
            <w:r>
              <w:rPr>
                <w:lang w:val="pt-BR"/>
              </w:rPr>
              <w:t>3.3</w:t>
            </w:r>
          </w:p>
        </w:tc>
        <w:tc>
          <w:tcPr>
            <w:tcW w:w="2501" w:type="dxa"/>
            <w:vAlign w:val="center"/>
          </w:tcPr>
          <w:p w14:paraId="59DB2EBC" w14:textId="20815394" w:rsidR="000A0214" w:rsidRPr="0022023C" w:rsidRDefault="00E6351C" w:rsidP="00684730">
            <w:pPr>
              <w:pStyle w:val="Descrio"/>
              <w:jc w:val="left"/>
              <w:rPr>
                <w:lang w:val="pt-BR"/>
              </w:rPr>
            </w:pPr>
            <w:r w:rsidRPr="00E6351C">
              <w:rPr>
                <w:lang w:val="pt-BR"/>
              </w:rPr>
              <w:t>Configuração da API Google Maps Places.</w:t>
            </w:r>
          </w:p>
        </w:tc>
        <w:tc>
          <w:tcPr>
            <w:tcW w:w="5461" w:type="dxa"/>
            <w:vAlign w:val="center"/>
          </w:tcPr>
          <w:p w14:paraId="489CC80D" w14:textId="45FD49AB" w:rsidR="000A0214" w:rsidRPr="00011F73" w:rsidRDefault="00A92CC7" w:rsidP="008C1CE3">
            <w:pPr>
              <w:pStyle w:val="Descrio"/>
              <w:rPr>
                <w:lang w:val="pt-BR"/>
              </w:rPr>
            </w:pPr>
            <w:r>
              <w:rPr>
                <w:lang w:val="pt-BR"/>
              </w:rPr>
              <w:t>Disponibilização</w:t>
            </w:r>
            <w:r w:rsidR="00013C3C">
              <w:rPr>
                <w:lang w:val="pt-BR"/>
              </w:rPr>
              <w:t xml:space="preserve"> de uma chave API para uso geral da equipe</w:t>
            </w:r>
            <w:r>
              <w:rPr>
                <w:lang w:val="pt-BR"/>
              </w:rPr>
              <w:t xml:space="preserve"> SPC</w:t>
            </w:r>
            <w:r w:rsidR="00013C3C">
              <w:rPr>
                <w:lang w:val="pt-BR"/>
              </w:rPr>
              <w:t xml:space="preserve"> </w:t>
            </w:r>
          </w:p>
        </w:tc>
      </w:tr>
      <w:tr w:rsidR="000A0214" w:rsidRPr="00011F73" w14:paraId="131A4276" w14:textId="77777777" w:rsidTr="00751C50">
        <w:trPr>
          <w:trHeight w:val="210"/>
        </w:trPr>
        <w:tc>
          <w:tcPr>
            <w:tcW w:w="639" w:type="dxa"/>
            <w:vAlign w:val="center"/>
          </w:tcPr>
          <w:p w14:paraId="6AED63AE" w14:textId="58396459" w:rsidR="000A0214" w:rsidRPr="0022023C" w:rsidRDefault="00E6351C" w:rsidP="0022023C">
            <w:pPr>
              <w:pStyle w:val="Descrio"/>
              <w:rPr>
                <w:lang w:val="pt-BR"/>
              </w:rPr>
            </w:pPr>
            <w:r w:rsidRPr="00E6351C">
              <w:rPr>
                <w:lang w:val="pt-BR"/>
              </w:rPr>
              <w:t>4</w:t>
            </w:r>
          </w:p>
        </w:tc>
        <w:tc>
          <w:tcPr>
            <w:tcW w:w="2501" w:type="dxa"/>
            <w:vAlign w:val="center"/>
          </w:tcPr>
          <w:p w14:paraId="3015F00A" w14:textId="6C798A6E" w:rsidR="000A0214" w:rsidRPr="0022023C" w:rsidRDefault="00E6351C" w:rsidP="00684730">
            <w:pPr>
              <w:pStyle w:val="Descrio"/>
              <w:jc w:val="left"/>
              <w:rPr>
                <w:lang w:val="pt-BR"/>
              </w:rPr>
            </w:pPr>
            <w:r w:rsidRPr="00E6351C">
              <w:rPr>
                <w:lang w:val="pt-BR"/>
              </w:rPr>
              <w:t>Automatização com IA</w:t>
            </w:r>
          </w:p>
        </w:tc>
        <w:tc>
          <w:tcPr>
            <w:tcW w:w="5461" w:type="dxa"/>
            <w:vAlign w:val="center"/>
          </w:tcPr>
          <w:p w14:paraId="54A683C7" w14:textId="77777777" w:rsidR="000A0214" w:rsidRPr="00011F73" w:rsidRDefault="000A0214" w:rsidP="008C1CE3">
            <w:pPr>
              <w:pStyle w:val="Descrio"/>
              <w:rPr>
                <w:lang w:val="pt-BR"/>
              </w:rPr>
            </w:pPr>
          </w:p>
        </w:tc>
      </w:tr>
      <w:tr w:rsidR="000A0214" w:rsidRPr="00011F73" w14:paraId="654218E3" w14:textId="77777777" w:rsidTr="00751C50">
        <w:trPr>
          <w:trHeight w:val="210"/>
        </w:trPr>
        <w:tc>
          <w:tcPr>
            <w:tcW w:w="639" w:type="dxa"/>
            <w:vAlign w:val="center"/>
          </w:tcPr>
          <w:p w14:paraId="33603923" w14:textId="577A3BBE" w:rsidR="000A0214" w:rsidRPr="0022023C" w:rsidRDefault="00E6351C" w:rsidP="0022023C">
            <w:pPr>
              <w:pStyle w:val="Descrio"/>
              <w:rPr>
                <w:lang w:val="pt-BR"/>
              </w:rPr>
            </w:pPr>
            <w:r w:rsidRPr="00E6351C">
              <w:rPr>
                <w:lang w:val="pt-BR"/>
              </w:rPr>
              <w:t>4.1</w:t>
            </w:r>
          </w:p>
        </w:tc>
        <w:tc>
          <w:tcPr>
            <w:tcW w:w="2501" w:type="dxa"/>
            <w:vAlign w:val="center"/>
          </w:tcPr>
          <w:p w14:paraId="0D7CB954" w14:textId="0DB12799" w:rsidR="000A0214" w:rsidRPr="0022023C" w:rsidRDefault="00E6351C" w:rsidP="00684730">
            <w:pPr>
              <w:pStyle w:val="Descrio"/>
              <w:jc w:val="left"/>
              <w:rPr>
                <w:lang w:val="pt-BR"/>
              </w:rPr>
            </w:pPr>
            <w:r w:rsidRPr="00E6351C">
              <w:rPr>
                <w:lang w:val="pt-BR"/>
              </w:rPr>
              <w:t>Mapeamento de coordenadas, segmentação regional (IA).</w:t>
            </w:r>
          </w:p>
        </w:tc>
        <w:tc>
          <w:tcPr>
            <w:tcW w:w="5461" w:type="dxa"/>
            <w:vAlign w:val="center"/>
          </w:tcPr>
          <w:p w14:paraId="04DE752E" w14:textId="53187C18" w:rsidR="000A0214" w:rsidRPr="00011F73" w:rsidRDefault="003F138B" w:rsidP="008C1CE3">
            <w:pPr>
              <w:pStyle w:val="Descrio"/>
              <w:rPr>
                <w:lang w:val="pt-BR"/>
              </w:rPr>
            </w:pPr>
            <w:r>
              <w:rPr>
                <w:lang w:val="pt-BR"/>
              </w:rPr>
              <w:t xml:space="preserve">Ser possível a segmentação dos dados por região </w:t>
            </w:r>
          </w:p>
        </w:tc>
      </w:tr>
      <w:tr w:rsidR="000A0214" w:rsidRPr="00011F73" w14:paraId="29E35AA7" w14:textId="77777777" w:rsidTr="00751C50">
        <w:trPr>
          <w:trHeight w:val="210"/>
        </w:trPr>
        <w:tc>
          <w:tcPr>
            <w:tcW w:w="639" w:type="dxa"/>
            <w:vAlign w:val="center"/>
          </w:tcPr>
          <w:p w14:paraId="06E9D16A" w14:textId="005CDB59" w:rsidR="000A0214" w:rsidRPr="0022023C" w:rsidRDefault="00E6351C" w:rsidP="0022023C">
            <w:pPr>
              <w:pStyle w:val="Descrio"/>
              <w:rPr>
                <w:lang w:val="pt-BR"/>
              </w:rPr>
            </w:pPr>
            <w:r w:rsidRPr="00E6351C">
              <w:rPr>
                <w:lang w:val="pt-BR"/>
              </w:rPr>
              <w:t>4.2</w:t>
            </w:r>
          </w:p>
        </w:tc>
        <w:tc>
          <w:tcPr>
            <w:tcW w:w="2501" w:type="dxa"/>
            <w:vAlign w:val="center"/>
          </w:tcPr>
          <w:p w14:paraId="53137AD1" w14:textId="30F66737" w:rsidR="000A0214" w:rsidRPr="0022023C" w:rsidRDefault="00E6351C" w:rsidP="00684730">
            <w:pPr>
              <w:pStyle w:val="Descrio"/>
              <w:jc w:val="left"/>
              <w:rPr>
                <w:lang w:val="pt-BR"/>
              </w:rPr>
            </w:pPr>
            <w:r w:rsidRPr="00E6351C">
              <w:rPr>
                <w:lang w:val="pt-BR"/>
              </w:rPr>
              <w:t>Segmentação do porte financeiro (IA).</w:t>
            </w:r>
          </w:p>
        </w:tc>
        <w:tc>
          <w:tcPr>
            <w:tcW w:w="5461" w:type="dxa"/>
            <w:vAlign w:val="center"/>
          </w:tcPr>
          <w:p w14:paraId="2D5B7D51" w14:textId="61E4016E" w:rsidR="000A0214" w:rsidRPr="00011F73" w:rsidRDefault="006F4B29" w:rsidP="008C1CE3">
            <w:pPr>
              <w:pStyle w:val="Descrio"/>
              <w:rPr>
                <w:lang w:val="pt-BR"/>
              </w:rPr>
            </w:pPr>
            <w:r>
              <w:rPr>
                <w:lang w:val="pt-BR"/>
              </w:rPr>
              <w:t>E</w:t>
            </w:r>
            <w:r w:rsidR="006E4A55">
              <w:rPr>
                <w:lang w:val="pt-BR"/>
              </w:rPr>
              <w:t>sti</w:t>
            </w:r>
            <w:r>
              <w:rPr>
                <w:lang w:val="pt-BR"/>
              </w:rPr>
              <w:t>pular o porte financeiro de uma determinada região</w:t>
            </w:r>
          </w:p>
        </w:tc>
      </w:tr>
      <w:tr w:rsidR="000A0214" w:rsidRPr="00011F73" w14:paraId="0CF52A1C" w14:textId="77777777" w:rsidTr="00751C50">
        <w:trPr>
          <w:trHeight w:val="210"/>
        </w:trPr>
        <w:tc>
          <w:tcPr>
            <w:tcW w:w="639" w:type="dxa"/>
            <w:vAlign w:val="center"/>
          </w:tcPr>
          <w:p w14:paraId="183DC219" w14:textId="5315B028" w:rsidR="000A0214" w:rsidRPr="0022023C" w:rsidRDefault="005D711E" w:rsidP="0022023C">
            <w:pPr>
              <w:pStyle w:val="Descrio"/>
              <w:rPr>
                <w:lang w:val="pt-BR"/>
              </w:rPr>
            </w:pPr>
            <w:r>
              <w:rPr>
                <w:lang w:val="pt-BR"/>
              </w:rPr>
              <w:t>4.3</w:t>
            </w:r>
          </w:p>
        </w:tc>
        <w:tc>
          <w:tcPr>
            <w:tcW w:w="2501" w:type="dxa"/>
            <w:vAlign w:val="center"/>
          </w:tcPr>
          <w:p w14:paraId="144BEF55" w14:textId="56C42B99" w:rsidR="000A0214" w:rsidRPr="0022023C" w:rsidRDefault="005D711E" w:rsidP="00684730">
            <w:pPr>
              <w:pStyle w:val="Descrio"/>
              <w:jc w:val="left"/>
              <w:rPr>
                <w:lang w:val="pt-BR"/>
              </w:rPr>
            </w:pPr>
            <w:r w:rsidRPr="005D711E">
              <w:rPr>
                <w:lang w:val="pt-BR"/>
              </w:rPr>
              <w:t>Mapeamento do tipo de pessoa física ou jurídica (IA).</w:t>
            </w:r>
          </w:p>
        </w:tc>
        <w:tc>
          <w:tcPr>
            <w:tcW w:w="5461" w:type="dxa"/>
            <w:vAlign w:val="center"/>
          </w:tcPr>
          <w:p w14:paraId="402956D6" w14:textId="589A69F7" w:rsidR="000A0214" w:rsidRPr="00011F73" w:rsidRDefault="002F18BF" w:rsidP="008C1CE3">
            <w:pPr>
              <w:pStyle w:val="Descrio"/>
              <w:rPr>
                <w:lang w:val="pt-BR"/>
              </w:rPr>
            </w:pPr>
            <w:r>
              <w:rPr>
                <w:lang w:val="pt-BR"/>
              </w:rPr>
              <w:t>Segmentar o tipo de pessoa d</w:t>
            </w:r>
            <w:r w:rsidR="003970EB">
              <w:rPr>
                <w:lang w:val="pt-BR"/>
              </w:rPr>
              <w:t>e acordo com as suas coordenadas</w:t>
            </w:r>
          </w:p>
        </w:tc>
      </w:tr>
      <w:tr w:rsidR="000A0214" w:rsidRPr="00011F73" w14:paraId="3864E621" w14:textId="77777777" w:rsidTr="00751C50">
        <w:trPr>
          <w:trHeight w:val="210"/>
        </w:trPr>
        <w:tc>
          <w:tcPr>
            <w:tcW w:w="639" w:type="dxa"/>
            <w:vAlign w:val="center"/>
          </w:tcPr>
          <w:p w14:paraId="7BBC17FF" w14:textId="597D3730" w:rsidR="000A0214" w:rsidRPr="0022023C" w:rsidRDefault="005D711E" w:rsidP="0022023C">
            <w:pPr>
              <w:pStyle w:val="Descrio"/>
              <w:rPr>
                <w:lang w:val="pt-BR"/>
              </w:rPr>
            </w:pPr>
            <w:r w:rsidRPr="005D711E">
              <w:rPr>
                <w:lang w:val="pt-BR"/>
              </w:rPr>
              <w:t>4.4</w:t>
            </w:r>
          </w:p>
        </w:tc>
        <w:tc>
          <w:tcPr>
            <w:tcW w:w="2501" w:type="dxa"/>
            <w:vAlign w:val="center"/>
          </w:tcPr>
          <w:p w14:paraId="79F1943C" w14:textId="2B7E147B" w:rsidR="000A0214" w:rsidRPr="0022023C" w:rsidRDefault="005D711E" w:rsidP="00684730">
            <w:pPr>
              <w:pStyle w:val="Descrio"/>
              <w:jc w:val="left"/>
              <w:rPr>
                <w:lang w:val="pt-BR"/>
              </w:rPr>
            </w:pPr>
            <w:r w:rsidRPr="005D711E">
              <w:rPr>
                <w:lang w:val="pt-BR"/>
              </w:rPr>
              <w:t>Segmentação do potencial financeiro da região (IA).</w:t>
            </w:r>
          </w:p>
        </w:tc>
        <w:tc>
          <w:tcPr>
            <w:tcW w:w="5461" w:type="dxa"/>
            <w:vAlign w:val="center"/>
          </w:tcPr>
          <w:p w14:paraId="43D0B2B7" w14:textId="6945FA1A" w:rsidR="000A0214" w:rsidRPr="00011F73" w:rsidRDefault="003970EB" w:rsidP="008C1CE3">
            <w:pPr>
              <w:pStyle w:val="Descrio"/>
              <w:rPr>
                <w:lang w:val="pt-BR"/>
              </w:rPr>
            </w:pPr>
            <w:r>
              <w:rPr>
                <w:lang w:val="pt-BR"/>
              </w:rPr>
              <w:t xml:space="preserve">Poder averiguar </w:t>
            </w:r>
            <w:r w:rsidR="00BF6E29">
              <w:rPr>
                <w:lang w:val="pt-BR"/>
              </w:rPr>
              <w:t>o potencial financeiro de uma região</w:t>
            </w:r>
          </w:p>
        </w:tc>
      </w:tr>
      <w:tr w:rsidR="000A0214" w:rsidRPr="00011F73" w14:paraId="7953BE7A" w14:textId="77777777" w:rsidTr="00751C50">
        <w:trPr>
          <w:trHeight w:val="210"/>
        </w:trPr>
        <w:tc>
          <w:tcPr>
            <w:tcW w:w="639" w:type="dxa"/>
            <w:vAlign w:val="center"/>
          </w:tcPr>
          <w:p w14:paraId="253B1576" w14:textId="42E2D032" w:rsidR="000A0214" w:rsidRPr="0022023C" w:rsidRDefault="00684730" w:rsidP="0022023C">
            <w:pPr>
              <w:pStyle w:val="Descrio"/>
              <w:rPr>
                <w:lang w:val="pt-BR"/>
              </w:rPr>
            </w:pPr>
            <w:r>
              <w:rPr>
                <w:lang w:val="pt-BR"/>
              </w:rPr>
              <w:t>4.5</w:t>
            </w:r>
          </w:p>
        </w:tc>
        <w:tc>
          <w:tcPr>
            <w:tcW w:w="2501" w:type="dxa"/>
            <w:vAlign w:val="center"/>
          </w:tcPr>
          <w:p w14:paraId="66B31DB7" w14:textId="68CD2905" w:rsidR="000A0214" w:rsidRPr="0022023C" w:rsidRDefault="00142FE8" w:rsidP="00684730">
            <w:pPr>
              <w:pStyle w:val="Descrio"/>
              <w:jc w:val="left"/>
              <w:rPr>
                <w:lang w:val="pt-BR"/>
              </w:rPr>
            </w:pPr>
            <w:r w:rsidRPr="00142FE8">
              <w:rPr>
                <w:lang w:val="pt-BR"/>
              </w:rPr>
              <w:t>Mapear o segmento de mercado de uma determinada região (IA).</w:t>
            </w:r>
          </w:p>
        </w:tc>
        <w:tc>
          <w:tcPr>
            <w:tcW w:w="5461" w:type="dxa"/>
            <w:vAlign w:val="center"/>
          </w:tcPr>
          <w:p w14:paraId="0087EB1F" w14:textId="3CE76FAB" w:rsidR="000A0214" w:rsidRPr="00011F73" w:rsidRDefault="00526881" w:rsidP="008C1CE3">
            <w:pPr>
              <w:pStyle w:val="Descrio"/>
              <w:rPr>
                <w:lang w:val="pt-BR"/>
              </w:rPr>
            </w:pPr>
            <w:r w:rsidRPr="00526881">
              <w:rPr>
                <w:lang w:val="pt-BR"/>
              </w:rPr>
              <w:t>Mapear o tipo de segmento mercado atua em uma determinada região, como Bens de Luxo até mesmo prestação de serviços exclusivos</w:t>
            </w:r>
          </w:p>
        </w:tc>
      </w:tr>
      <w:tr w:rsidR="00684730" w:rsidRPr="00011F73" w14:paraId="76001F8A" w14:textId="77777777" w:rsidTr="00751C50">
        <w:trPr>
          <w:trHeight w:val="210"/>
        </w:trPr>
        <w:tc>
          <w:tcPr>
            <w:tcW w:w="639" w:type="dxa"/>
            <w:vAlign w:val="center"/>
          </w:tcPr>
          <w:p w14:paraId="4E39D494" w14:textId="52ABFFB8" w:rsidR="00684730" w:rsidRDefault="00684730" w:rsidP="0022023C">
            <w:pPr>
              <w:pStyle w:val="Descrio"/>
              <w:rPr>
                <w:lang w:val="pt-BR"/>
              </w:rPr>
            </w:pPr>
            <w:r>
              <w:rPr>
                <w:lang w:val="pt-BR"/>
              </w:rPr>
              <w:t>4.6</w:t>
            </w:r>
          </w:p>
        </w:tc>
        <w:tc>
          <w:tcPr>
            <w:tcW w:w="2501" w:type="dxa"/>
            <w:vAlign w:val="center"/>
          </w:tcPr>
          <w:p w14:paraId="1B9D0F0E" w14:textId="52A17025" w:rsidR="00684730" w:rsidRPr="00142FE8" w:rsidRDefault="00684730" w:rsidP="00684730">
            <w:pPr>
              <w:pStyle w:val="Descrio"/>
              <w:jc w:val="left"/>
              <w:rPr>
                <w:lang w:val="pt-BR"/>
              </w:rPr>
            </w:pPr>
            <w:r w:rsidRPr="00684730">
              <w:rPr>
                <w:lang w:val="pt-BR"/>
              </w:rPr>
              <w:t>Mapeamento dos verticais de mercado (IA).</w:t>
            </w:r>
          </w:p>
        </w:tc>
        <w:tc>
          <w:tcPr>
            <w:tcW w:w="5461" w:type="dxa"/>
            <w:vAlign w:val="center"/>
          </w:tcPr>
          <w:p w14:paraId="73574507" w14:textId="3D588E28" w:rsidR="00684730" w:rsidRPr="00011F73" w:rsidRDefault="00526881" w:rsidP="008C1CE3">
            <w:pPr>
              <w:pStyle w:val="Descrio"/>
              <w:rPr>
                <w:lang w:val="pt-BR"/>
              </w:rPr>
            </w:pPr>
            <w:r w:rsidRPr="00526881">
              <w:rPr>
                <w:lang w:val="pt-BR"/>
              </w:rPr>
              <w:t>Segmentar o tipo de mercado que atua em uma determinada região, mapeando os seus bens e/ou serviços ofertados</w:t>
            </w:r>
          </w:p>
        </w:tc>
      </w:tr>
    </w:tbl>
    <w:p w14:paraId="519F9E6A" w14:textId="738D3856" w:rsidR="00B2343C" w:rsidRDefault="00B2343C" w:rsidP="00AD56A7"/>
    <w:p w14:paraId="21C984D1" w14:textId="77777777" w:rsidR="00F1384E" w:rsidRDefault="00F1384E"/>
    <w:tbl>
      <w:tblPr>
        <w:tblStyle w:val="a0"/>
        <w:tblW w:w="8675" w:type="dxa"/>
        <w:tblInd w:w="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F1384E" w14:paraId="21C984D3" w14:textId="77777777">
        <w:trPr>
          <w:trHeight w:val="377"/>
        </w:trPr>
        <w:tc>
          <w:tcPr>
            <w:tcW w:w="8675" w:type="dxa"/>
            <w:gridSpan w:val="3"/>
            <w:shd w:val="clear" w:color="auto" w:fill="DBE5F1"/>
            <w:vAlign w:val="center"/>
          </w:tcPr>
          <w:p w14:paraId="21C984D2" w14:textId="77777777" w:rsidR="00F1384E" w:rsidRDefault="00526881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F1384E" w14:paraId="21C984D7" w14:textId="77777777">
        <w:trPr>
          <w:trHeight w:val="283"/>
        </w:trPr>
        <w:tc>
          <w:tcPr>
            <w:tcW w:w="2438" w:type="dxa"/>
            <w:shd w:val="clear" w:color="auto" w:fill="DBE5F1"/>
            <w:vAlign w:val="center"/>
          </w:tcPr>
          <w:p w14:paraId="21C984D4" w14:textId="77777777" w:rsidR="00F1384E" w:rsidRDefault="00526881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Participante</w:t>
            </w:r>
          </w:p>
        </w:tc>
        <w:tc>
          <w:tcPr>
            <w:tcW w:w="4678" w:type="dxa"/>
            <w:shd w:val="clear" w:color="auto" w:fill="DBE5F1"/>
            <w:vAlign w:val="center"/>
          </w:tcPr>
          <w:p w14:paraId="21C984D5" w14:textId="77777777" w:rsidR="00F1384E" w:rsidRDefault="00526881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/>
            <w:vAlign w:val="center"/>
          </w:tcPr>
          <w:p w14:paraId="21C984D6" w14:textId="77777777" w:rsidR="00F1384E" w:rsidRDefault="00526881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F1384E" w14:paraId="21C984DB" w14:textId="77777777">
        <w:trPr>
          <w:trHeight w:val="340"/>
        </w:trPr>
        <w:tc>
          <w:tcPr>
            <w:tcW w:w="2438" w:type="dxa"/>
            <w:vAlign w:val="center"/>
          </w:tcPr>
          <w:p w14:paraId="21C984D8" w14:textId="77777777" w:rsidR="00F1384E" w:rsidRDefault="005268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Patrocinador do Projeto</w:t>
            </w:r>
          </w:p>
        </w:tc>
        <w:tc>
          <w:tcPr>
            <w:tcW w:w="4678" w:type="dxa"/>
            <w:vAlign w:val="center"/>
          </w:tcPr>
          <w:p w14:paraId="21C984D9" w14:textId="77777777" w:rsidR="00F1384E" w:rsidRDefault="00F1384E"/>
        </w:tc>
        <w:tc>
          <w:tcPr>
            <w:tcW w:w="1559" w:type="dxa"/>
            <w:vAlign w:val="center"/>
          </w:tcPr>
          <w:p w14:paraId="21C984DA" w14:textId="77777777" w:rsidR="00F1384E" w:rsidRDefault="00F1384E"/>
        </w:tc>
      </w:tr>
      <w:tr w:rsidR="00F1384E" w14:paraId="21C984DF" w14:textId="77777777">
        <w:trPr>
          <w:trHeight w:val="340"/>
        </w:trPr>
        <w:tc>
          <w:tcPr>
            <w:tcW w:w="2438" w:type="dxa"/>
            <w:vAlign w:val="center"/>
          </w:tcPr>
          <w:p w14:paraId="21C984DC" w14:textId="77777777" w:rsidR="00F1384E" w:rsidRDefault="005268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Gerente do Projeto</w:t>
            </w:r>
          </w:p>
        </w:tc>
        <w:tc>
          <w:tcPr>
            <w:tcW w:w="4678" w:type="dxa"/>
            <w:vAlign w:val="center"/>
          </w:tcPr>
          <w:p w14:paraId="21C984DD" w14:textId="77777777" w:rsidR="00F1384E" w:rsidRDefault="00F1384E"/>
        </w:tc>
        <w:tc>
          <w:tcPr>
            <w:tcW w:w="1559" w:type="dxa"/>
            <w:vAlign w:val="center"/>
          </w:tcPr>
          <w:p w14:paraId="21C984DE" w14:textId="77777777" w:rsidR="00F1384E" w:rsidRDefault="00F1384E"/>
        </w:tc>
      </w:tr>
    </w:tbl>
    <w:p w14:paraId="21C984E1" w14:textId="77777777" w:rsidR="00F1384E" w:rsidRDefault="00F1384E" w:rsidP="0025033E"/>
    <w:sectPr w:rsidR="00F1384E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984F7" w14:textId="77777777" w:rsidR="00000000" w:rsidRDefault="00526881">
      <w:r>
        <w:separator/>
      </w:r>
    </w:p>
  </w:endnote>
  <w:endnote w:type="continuationSeparator" w:id="0">
    <w:p w14:paraId="21C984F9" w14:textId="77777777" w:rsidR="00000000" w:rsidRDefault="00526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984EC" w14:textId="77777777" w:rsidR="00F1384E" w:rsidRDefault="00F1384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2"/>
      <w:tblW w:w="10603" w:type="dxa"/>
      <w:jc w:val="center"/>
      <w:tblInd w:w="0" w:type="dxa"/>
      <w:tblBorders>
        <w:top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5301"/>
      <w:gridCol w:w="5302"/>
    </w:tblGrid>
    <w:tr w:rsidR="00F1384E" w14:paraId="21C984F1" w14:textId="77777777">
      <w:trPr>
        <w:jc w:val="center"/>
      </w:trPr>
      <w:tc>
        <w:tcPr>
          <w:tcW w:w="5301" w:type="dxa"/>
          <w:vAlign w:val="center"/>
        </w:tcPr>
        <w:p w14:paraId="21C984ED" w14:textId="77777777" w:rsidR="00F1384E" w:rsidRDefault="0052688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before="120" w:after="120"/>
            <w:rPr>
              <w:color w:val="244061"/>
            </w:rPr>
          </w:pPr>
          <w:r>
            <w:rPr>
              <w:color w:val="244061"/>
            </w:rPr>
            <w:t>Declaração</w:t>
          </w:r>
          <w:r>
            <w:rPr>
              <w:color w:val="244061"/>
            </w:rPr>
            <w:t xml:space="preserve"> do escopo do Projeto</w:t>
          </w:r>
        </w:p>
        <w:p w14:paraId="21C984EE" w14:textId="0615EF55" w:rsidR="00F1384E" w:rsidRDefault="00A5600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before="120" w:after="120"/>
            <w:rPr>
              <w:color w:val="244061"/>
            </w:rPr>
          </w:pPr>
          <w:r w:rsidRPr="00A56003">
            <w:rPr>
              <w:color w:val="244061"/>
            </w:rPr>
            <w:t>Aprendizagem por Projeto Integrador – 2021</w:t>
          </w:r>
        </w:p>
      </w:tc>
      <w:tc>
        <w:tcPr>
          <w:tcW w:w="5302" w:type="dxa"/>
          <w:vAlign w:val="center"/>
        </w:tcPr>
        <w:p w14:paraId="21C984EF" w14:textId="510D3089" w:rsidR="00F1384E" w:rsidRDefault="0052688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before="120" w:after="120"/>
            <w:jc w:val="right"/>
            <w:rPr>
              <w:color w:val="244061"/>
            </w:rPr>
          </w:pPr>
          <w:r>
            <w:rPr>
              <w:color w:val="244061"/>
            </w:rPr>
            <w:t xml:space="preserve">Página </w:t>
          </w:r>
          <w:r>
            <w:rPr>
              <w:color w:val="244061"/>
            </w:rPr>
            <w:fldChar w:fldCharType="begin"/>
          </w:r>
          <w:r>
            <w:rPr>
              <w:color w:val="244061"/>
            </w:rPr>
            <w:instrText>PAGE</w:instrText>
          </w:r>
          <w:r>
            <w:rPr>
              <w:color w:val="244061"/>
            </w:rPr>
            <w:fldChar w:fldCharType="separate"/>
          </w:r>
          <w:r w:rsidR="00D11978">
            <w:rPr>
              <w:noProof/>
              <w:color w:val="244061"/>
            </w:rPr>
            <w:t>1</w:t>
          </w:r>
          <w:r>
            <w:rPr>
              <w:color w:val="244061"/>
            </w:rPr>
            <w:fldChar w:fldCharType="end"/>
          </w:r>
          <w:r>
            <w:rPr>
              <w:color w:val="244061"/>
            </w:rPr>
            <w:t xml:space="preserve"> de </w:t>
          </w:r>
          <w:r>
            <w:rPr>
              <w:color w:val="244061"/>
            </w:rPr>
            <w:fldChar w:fldCharType="begin"/>
          </w:r>
          <w:r>
            <w:rPr>
              <w:color w:val="244061"/>
            </w:rPr>
            <w:instrText>NUMPAGES</w:instrText>
          </w:r>
          <w:r>
            <w:rPr>
              <w:color w:val="244061"/>
            </w:rPr>
            <w:fldChar w:fldCharType="separate"/>
          </w:r>
          <w:r w:rsidR="00D11978">
            <w:rPr>
              <w:noProof/>
              <w:color w:val="244061"/>
            </w:rPr>
            <w:t>1</w:t>
          </w:r>
          <w:r>
            <w:rPr>
              <w:color w:val="244061"/>
            </w:rPr>
            <w:fldChar w:fldCharType="end"/>
          </w:r>
        </w:p>
        <w:p w14:paraId="21C984F0" w14:textId="77777777" w:rsidR="00F1384E" w:rsidRDefault="00F1384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before="120" w:after="120"/>
            <w:jc w:val="right"/>
            <w:rPr>
              <w:color w:val="244061"/>
            </w:rPr>
          </w:pPr>
        </w:p>
      </w:tc>
    </w:tr>
  </w:tbl>
  <w:p w14:paraId="21C984F2" w14:textId="77777777" w:rsidR="00F1384E" w:rsidRDefault="00F1384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984F3" w14:textId="77777777" w:rsidR="00000000" w:rsidRDefault="00526881">
      <w:r>
        <w:separator/>
      </w:r>
    </w:p>
  </w:footnote>
  <w:footnote w:type="continuationSeparator" w:id="0">
    <w:p w14:paraId="21C984F5" w14:textId="77777777" w:rsidR="00000000" w:rsidRDefault="005268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984E2" w14:textId="2BAE71F7" w:rsidR="00F1384E" w:rsidRDefault="00F1384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1"/>
      <w:tblW w:w="10404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956"/>
      <w:gridCol w:w="6119"/>
      <w:gridCol w:w="2329"/>
    </w:tblGrid>
    <w:tr w:rsidR="00F1384E" w14:paraId="21C984E6" w14:textId="77777777" w:rsidTr="00D11978">
      <w:trPr>
        <w:trHeight w:val="567"/>
        <w:jc w:val="center"/>
      </w:trPr>
      <w:tc>
        <w:tcPr>
          <w:tcW w:w="1956" w:type="dxa"/>
          <w:vMerge w:val="restart"/>
          <w:vAlign w:val="center"/>
        </w:tcPr>
        <w:p w14:paraId="21C984E3" w14:textId="087E4B93" w:rsidR="00F1384E" w:rsidRDefault="00E637D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left"/>
            <w:rPr>
              <w:rFonts w:eastAsia="Arial" w:cs="Arial"/>
              <w:b/>
              <w:color w:val="000000"/>
              <w:sz w:val="16"/>
              <w:szCs w:val="16"/>
            </w:rPr>
          </w:pPr>
          <w:r>
            <w:rPr>
              <w:rFonts w:eastAsia="Arial" w:cs="Arial"/>
              <w:b/>
              <w:noProof/>
              <w:color w:val="000000"/>
              <w:sz w:val="16"/>
              <w:szCs w:val="16"/>
            </w:rPr>
            <w:drawing>
              <wp:inline distT="0" distB="0" distL="0" distR="0" wp14:anchorId="702601AB" wp14:editId="29704E39">
                <wp:extent cx="1104900" cy="530225"/>
                <wp:effectExtent l="0" t="0" r="0" b="3175"/>
                <wp:docPr id="5" name="Imagem 5" descr="Placa vermelha com letras brancas&#10;&#10;Descrição gerada automaticamente com confiança baix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5" descr="Placa vermelha com letras brancas&#10;&#10;Descrição gerada automaticamente com confiança baix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530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19" w:type="dxa"/>
          <w:vAlign w:val="center"/>
        </w:tcPr>
        <w:p w14:paraId="21C984E4" w14:textId="77777777" w:rsidR="00F1384E" w:rsidRDefault="0052688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left"/>
            <w:rPr>
              <w:rFonts w:eastAsia="Arial" w:cs="Arial"/>
              <w:b/>
              <w:color w:val="000000"/>
            </w:rPr>
          </w:pPr>
          <w:r>
            <w:rPr>
              <w:rFonts w:eastAsia="Arial" w:cs="Arial"/>
              <w:b/>
              <w:color w:val="000000"/>
            </w:rPr>
            <w:t>Declaração do escopo do Projeto</w:t>
          </w:r>
        </w:p>
      </w:tc>
      <w:tc>
        <w:tcPr>
          <w:tcW w:w="2329" w:type="dxa"/>
          <w:vMerge w:val="restart"/>
          <w:vAlign w:val="center"/>
        </w:tcPr>
        <w:p w14:paraId="21C984E5" w14:textId="3D8F4BAF" w:rsidR="00F1384E" w:rsidRDefault="00D11978">
          <w:pPr>
            <w:tabs>
              <w:tab w:val="center" w:pos="4320"/>
              <w:tab w:val="right" w:pos="8640"/>
            </w:tabs>
            <w:jc w:val="center"/>
            <w:rPr>
              <w:rFonts w:eastAsia="Arial" w:cs="Arial"/>
              <w:color w:val="000000"/>
              <w:sz w:val="16"/>
              <w:szCs w:val="16"/>
            </w:rPr>
          </w:pPr>
          <w:r>
            <w:rPr>
              <w:rFonts w:eastAsia="Arial" w:cs="Arial"/>
              <w:noProof/>
              <w:color w:val="000000"/>
              <w:sz w:val="16"/>
              <w:szCs w:val="16"/>
            </w:rPr>
            <w:drawing>
              <wp:inline distT="0" distB="0" distL="0" distR="0" wp14:anchorId="3D575855" wp14:editId="64070EC5">
                <wp:extent cx="1362075" cy="770890"/>
                <wp:effectExtent l="0" t="0" r="0" b="0"/>
                <wp:docPr id="1" name="Imagem 1" descr="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Logotipo&#10;&#10;Descrição gerada automaticamente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2111" cy="7878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1384E" w14:paraId="21C984EA" w14:textId="77777777" w:rsidTr="00D11978">
      <w:trPr>
        <w:trHeight w:val="567"/>
        <w:jc w:val="center"/>
      </w:trPr>
      <w:tc>
        <w:tcPr>
          <w:tcW w:w="1956" w:type="dxa"/>
          <w:vMerge/>
          <w:vAlign w:val="center"/>
        </w:tcPr>
        <w:p w14:paraId="21C984E7" w14:textId="77777777" w:rsidR="00F1384E" w:rsidRDefault="00F1384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rFonts w:eastAsia="Arial" w:cs="Arial"/>
              <w:color w:val="000000"/>
              <w:sz w:val="16"/>
              <w:szCs w:val="16"/>
            </w:rPr>
          </w:pPr>
        </w:p>
      </w:tc>
      <w:tc>
        <w:tcPr>
          <w:tcW w:w="6119" w:type="dxa"/>
          <w:vAlign w:val="center"/>
        </w:tcPr>
        <w:p w14:paraId="21C984E8" w14:textId="3F3DC62D" w:rsidR="00F1384E" w:rsidRDefault="0052688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left"/>
            <w:rPr>
              <w:rFonts w:eastAsia="Arial" w:cs="Arial"/>
              <w:b/>
              <w:color w:val="000000"/>
            </w:rPr>
          </w:pPr>
          <w:r>
            <w:rPr>
              <w:rFonts w:eastAsia="Arial" w:cs="Arial"/>
              <w:b/>
            </w:rPr>
            <w:t>Aprendizagem por Projeto Integrador</w:t>
          </w:r>
          <w:r w:rsidR="00342C0C">
            <w:rPr>
              <w:rFonts w:eastAsia="Arial" w:cs="Arial"/>
              <w:b/>
            </w:rPr>
            <w:t xml:space="preserve"> – 2021</w:t>
          </w:r>
        </w:p>
      </w:tc>
      <w:tc>
        <w:tcPr>
          <w:tcW w:w="2329" w:type="dxa"/>
          <w:vMerge/>
          <w:vAlign w:val="center"/>
        </w:tcPr>
        <w:p w14:paraId="21C984E9" w14:textId="77777777" w:rsidR="00F1384E" w:rsidRDefault="00F1384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rFonts w:eastAsia="Arial" w:cs="Arial"/>
              <w:color w:val="000000"/>
            </w:rPr>
          </w:pPr>
        </w:p>
      </w:tc>
    </w:tr>
  </w:tbl>
  <w:p w14:paraId="21C984EB" w14:textId="5DCA91AC" w:rsidR="00F1384E" w:rsidRDefault="00F1384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B26B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84E"/>
    <w:rsid w:val="00013C3C"/>
    <w:rsid w:val="00042034"/>
    <w:rsid w:val="00047173"/>
    <w:rsid w:val="00053DC4"/>
    <w:rsid w:val="00072E3A"/>
    <w:rsid w:val="000A0214"/>
    <w:rsid w:val="000D7429"/>
    <w:rsid w:val="00107192"/>
    <w:rsid w:val="001271A0"/>
    <w:rsid w:val="001320B3"/>
    <w:rsid w:val="001344EE"/>
    <w:rsid w:val="001366EA"/>
    <w:rsid w:val="00142FE8"/>
    <w:rsid w:val="00144DE6"/>
    <w:rsid w:val="00196A45"/>
    <w:rsid w:val="001A23F0"/>
    <w:rsid w:val="001A602A"/>
    <w:rsid w:val="001B55AC"/>
    <w:rsid w:val="0022023C"/>
    <w:rsid w:val="00244028"/>
    <w:rsid w:val="0025033E"/>
    <w:rsid w:val="00271B1F"/>
    <w:rsid w:val="002828FF"/>
    <w:rsid w:val="002B2090"/>
    <w:rsid w:val="002B2769"/>
    <w:rsid w:val="002D1B58"/>
    <w:rsid w:val="002D55B0"/>
    <w:rsid w:val="002D695C"/>
    <w:rsid w:val="002F18BF"/>
    <w:rsid w:val="00300ADD"/>
    <w:rsid w:val="00300CF8"/>
    <w:rsid w:val="003030C6"/>
    <w:rsid w:val="0031492B"/>
    <w:rsid w:val="003155E4"/>
    <w:rsid w:val="00342C0C"/>
    <w:rsid w:val="00354671"/>
    <w:rsid w:val="003719CD"/>
    <w:rsid w:val="00391CD1"/>
    <w:rsid w:val="003969E7"/>
    <w:rsid w:val="003970EB"/>
    <w:rsid w:val="003D31B2"/>
    <w:rsid w:val="003E7CEE"/>
    <w:rsid w:val="003F138B"/>
    <w:rsid w:val="00422C08"/>
    <w:rsid w:val="0042345A"/>
    <w:rsid w:val="004270A3"/>
    <w:rsid w:val="00446B08"/>
    <w:rsid w:val="00462213"/>
    <w:rsid w:val="004773CC"/>
    <w:rsid w:val="004A105B"/>
    <w:rsid w:val="004E097E"/>
    <w:rsid w:val="004E6375"/>
    <w:rsid w:val="004F03B5"/>
    <w:rsid w:val="00526881"/>
    <w:rsid w:val="005847BC"/>
    <w:rsid w:val="00594B0E"/>
    <w:rsid w:val="005B3D6B"/>
    <w:rsid w:val="005D711E"/>
    <w:rsid w:val="005F073C"/>
    <w:rsid w:val="005F0F4E"/>
    <w:rsid w:val="005F324B"/>
    <w:rsid w:val="00614E69"/>
    <w:rsid w:val="00621746"/>
    <w:rsid w:val="006463A0"/>
    <w:rsid w:val="00664BCB"/>
    <w:rsid w:val="00684730"/>
    <w:rsid w:val="00694A06"/>
    <w:rsid w:val="006B367A"/>
    <w:rsid w:val="006B6D16"/>
    <w:rsid w:val="006D650D"/>
    <w:rsid w:val="006E4A55"/>
    <w:rsid w:val="006F4B29"/>
    <w:rsid w:val="006F64ED"/>
    <w:rsid w:val="006F7913"/>
    <w:rsid w:val="00702C9F"/>
    <w:rsid w:val="007324F1"/>
    <w:rsid w:val="00751C50"/>
    <w:rsid w:val="00772E0F"/>
    <w:rsid w:val="00796C76"/>
    <w:rsid w:val="007B0D1D"/>
    <w:rsid w:val="007D27FB"/>
    <w:rsid w:val="00810970"/>
    <w:rsid w:val="00831706"/>
    <w:rsid w:val="008B7772"/>
    <w:rsid w:val="008C1CE3"/>
    <w:rsid w:val="008D53F7"/>
    <w:rsid w:val="008E20C2"/>
    <w:rsid w:val="008E2B05"/>
    <w:rsid w:val="008E36CC"/>
    <w:rsid w:val="008E39AD"/>
    <w:rsid w:val="008E76B0"/>
    <w:rsid w:val="00941E60"/>
    <w:rsid w:val="00954326"/>
    <w:rsid w:val="009D6D3A"/>
    <w:rsid w:val="009E1A16"/>
    <w:rsid w:val="009F1618"/>
    <w:rsid w:val="00A001D5"/>
    <w:rsid w:val="00A13DAC"/>
    <w:rsid w:val="00A20B68"/>
    <w:rsid w:val="00A30D97"/>
    <w:rsid w:val="00A4356E"/>
    <w:rsid w:val="00A56003"/>
    <w:rsid w:val="00A77BEF"/>
    <w:rsid w:val="00A85D5B"/>
    <w:rsid w:val="00A92CC7"/>
    <w:rsid w:val="00AA294B"/>
    <w:rsid w:val="00AA2C58"/>
    <w:rsid w:val="00AB6D31"/>
    <w:rsid w:val="00AD56A7"/>
    <w:rsid w:val="00B04093"/>
    <w:rsid w:val="00B126CD"/>
    <w:rsid w:val="00B2343C"/>
    <w:rsid w:val="00B42B84"/>
    <w:rsid w:val="00B5299F"/>
    <w:rsid w:val="00B5613C"/>
    <w:rsid w:val="00B67EDF"/>
    <w:rsid w:val="00B721A5"/>
    <w:rsid w:val="00B87F3E"/>
    <w:rsid w:val="00BA2FAD"/>
    <w:rsid w:val="00BC0692"/>
    <w:rsid w:val="00BF57B0"/>
    <w:rsid w:val="00BF6E29"/>
    <w:rsid w:val="00C0530D"/>
    <w:rsid w:val="00C11C6F"/>
    <w:rsid w:val="00C13971"/>
    <w:rsid w:val="00C43B56"/>
    <w:rsid w:val="00C62E83"/>
    <w:rsid w:val="00C81163"/>
    <w:rsid w:val="00C84E7D"/>
    <w:rsid w:val="00C8581E"/>
    <w:rsid w:val="00CD6686"/>
    <w:rsid w:val="00CF276A"/>
    <w:rsid w:val="00D10701"/>
    <w:rsid w:val="00D11978"/>
    <w:rsid w:val="00D36A9A"/>
    <w:rsid w:val="00D607CF"/>
    <w:rsid w:val="00D61F19"/>
    <w:rsid w:val="00D706A6"/>
    <w:rsid w:val="00D76D20"/>
    <w:rsid w:val="00DE0E39"/>
    <w:rsid w:val="00DE2AF0"/>
    <w:rsid w:val="00E07ECD"/>
    <w:rsid w:val="00E10438"/>
    <w:rsid w:val="00E14811"/>
    <w:rsid w:val="00E15E35"/>
    <w:rsid w:val="00E16CAE"/>
    <w:rsid w:val="00E2374A"/>
    <w:rsid w:val="00E42F2C"/>
    <w:rsid w:val="00E55B1E"/>
    <w:rsid w:val="00E6351C"/>
    <w:rsid w:val="00E637D4"/>
    <w:rsid w:val="00E63AA5"/>
    <w:rsid w:val="00E70C70"/>
    <w:rsid w:val="00EB0B26"/>
    <w:rsid w:val="00ED04D7"/>
    <w:rsid w:val="00ED432C"/>
    <w:rsid w:val="00EF0E4E"/>
    <w:rsid w:val="00F1384E"/>
    <w:rsid w:val="00F53DE1"/>
    <w:rsid w:val="00FE2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C984A1"/>
  <w15:docId w15:val="{DACD409B-A3B4-40A4-AD0B-D02C11D3B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87B"/>
  </w:style>
  <w:style w:type="paragraph" w:styleId="Ttulo1">
    <w:name w:val="heading 1"/>
    <w:basedOn w:val="Normal"/>
    <w:next w:val="Normal"/>
    <w:link w:val="Ttulo1Char"/>
    <w:uiPriority w:val="9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lang w:val="en-US"/>
    </w:rPr>
  </w:style>
  <w:style w:type="table" w:styleId="Tabelacomgrade">
    <w:name w:val="Table Grid"/>
    <w:basedOn w:val="Tabelanormal"/>
    <w:rsid w:val="005E1593"/>
    <w:pPr>
      <w:spacing w:after="240"/>
      <w:jc w:val="both"/>
    </w:pPr>
    <w:rPr>
      <w:rFonts w:ascii="Times" w:eastAsia="Times" w:hAnsi="Times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PargrafodaLista">
    <w:name w:val="List Paragraph"/>
    <w:basedOn w:val="Normal"/>
    <w:uiPriority w:val="34"/>
    <w:qFormat/>
    <w:rsid w:val="00C859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44084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44084"/>
    <w:rPr>
      <w:color w:val="800080" w:themeColor="followedHyperlink"/>
      <w:u w:val="singl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28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28" w:type="dxa"/>
        <w:bottom w:w="0" w:type="dxa"/>
        <w:right w:w="0" w:type="dxa"/>
      </w:tblCellMar>
    </w:tblPr>
  </w:style>
  <w:style w:type="table" w:customStyle="1" w:styleId="a1">
    <w:basedOn w:val="TableNormal"/>
    <w:pPr>
      <w:spacing w:after="240"/>
      <w:jc w:val="both"/>
    </w:pPr>
    <w:rPr>
      <w:rFonts w:ascii="Times" w:eastAsia="Times" w:hAnsi="Times" w:cs="Times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jpCnbb2h5xeqHJmKxNb4vAJ3Nw==">AMUW2mVYYydL3vtGadWABUl53zWXt+iDQR75qga3QptaLzcBh0N+afzX7QLsrRtRYHKdrIWzwRoPrtQK83sCpFctpj4HK1fJc9eAwx46LG4DUHhDtDQuXyXK/E7CyKRipb0sEMpHfeyC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1223C481-974D-496C-B23A-24FD1D18D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964</Words>
  <Characters>5207</Characters>
  <Application>Microsoft Office Word</Application>
  <DocSecurity>0</DocSecurity>
  <Lines>43</Lines>
  <Paragraphs>12</Paragraphs>
  <ScaleCrop>false</ScaleCrop>
  <Company/>
  <LinksUpToDate>false</LinksUpToDate>
  <CharactersWithSpaces>6159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</dc:creator>
  <cp:lastModifiedBy>RODRIGO QUERINO FERREIRA DA COSTA</cp:lastModifiedBy>
  <cp:revision>160</cp:revision>
  <dcterms:created xsi:type="dcterms:W3CDTF">2016-03-22T02:06:00Z</dcterms:created>
  <dcterms:modified xsi:type="dcterms:W3CDTF">2021-05-19T04:40:00Z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0x010100F03B8E1887DC68468EE864D08E963882</vt:lpwstr>
  </property>
</Properties>
</file>