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lang w:eastAsia="en-US"/>
        </w:rPr>
        <w:id w:val="-1685359180"/>
        <w:docPartObj>
          <w:docPartGallery w:val="Cover Pages"/>
          <w:docPartUnique/>
        </w:docPartObj>
      </w:sdtPr>
      <w:sdtEndPr>
        <w:rPr>
          <w:color w:val="auto"/>
        </w:rPr>
      </w:sdtEndPr>
      <w:sdtContent>
        <w:p w14:paraId="03C81437" w14:textId="5B6226EF" w:rsidR="0022486E" w:rsidRDefault="0022486E">
          <w:pPr>
            <w:pStyle w:val="KeinLeerraum"/>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el"/>
            <w:tag w:val=""/>
            <w:id w:val="1735040861"/>
            <w:placeholder>
              <w:docPart w:val="9E27BB1F55F34DAE8A6231447EB405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BC46B1" w14:textId="0D3B17A0" w:rsidR="0022486E" w:rsidRDefault="00021A92">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Kreuzgewölbe</w:t>
              </w:r>
            </w:p>
          </w:sdtContent>
        </w:sdt>
        <w:sdt>
          <w:sdtPr>
            <w:rPr>
              <w:color w:val="4472C4" w:themeColor="accent1"/>
              <w:sz w:val="28"/>
              <w:szCs w:val="28"/>
            </w:rPr>
            <w:alias w:val="Untertitel"/>
            <w:tag w:val=""/>
            <w:id w:val="328029620"/>
            <w:placeholder>
              <w:docPart w:val="C181EAAE641648BF9FE597259C0E5146"/>
            </w:placeholder>
            <w:dataBinding w:prefixMappings="xmlns:ns0='http://purl.org/dc/elements/1.1/' xmlns:ns1='http://schemas.openxmlformats.org/package/2006/metadata/core-properties' " w:xpath="/ns1:coreProperties[1]/ns0:subject[1]" w:storeItemID="{6C3C8BC8-F283-45AE-878A-BAB7291924A1}"/>
            <w:text/>
          </w:sdtPr>
          <w:sdtEndPr/>
          <w:sdtContent>
            <w:p w14:paraId="2AF0BD6F" w14:textId="1B279C1A" w:rsidR="0022486E" w:rsidRDefault="00021A92">
              <w:pPr>
                <w:pStyle w:val="KeinLeerraum"/>
                <w:jc w:val="center"/>
                <w:rPr>
                  <w:color w:val="4472C4" w:themeColor="accent1"/>
                  <w:sz w:val="28"/>
                  <w:szCs w:val="28"/>
                </w:rPr>
              </w:pPr>
              <w:r>
                <w:rPr>
                  <w:color w:val="4472C4" w:themeColor="accent1"/>
                  <w:sz w:val="28"/>
                  <w:szCs w:val="28"/>
                </w:rPr>
                <w:t>Oberflächenberechnung im Detail</w:t>
              </w:r>
            </w:p>
          </w:sdtContent>
        </w:sdt>
        <w:p w14:paraId="70A00996" w14:textId="72B8F7A8" w:rsidR="0022486E" w:rsidRDefault="0022486E">
          <w:pPr>
            <w:pStyle w:val="KeinLeerraum"/>
            <w:spacing w:before="480"/>
            <w:jc w:val="center"/>
            <w:rPr>
              <w:color w:val="4472C4" w:themeColor="accent1"/>
            </w:rPr>
          </w:pPr>
        </w:p>
        <w:p w14:paraId="5DF101E1" w14:textId="7A73FFF3" w:rsidR="0022486E" w:rsidRDefault="00272CA1">
          <w:r>
            <w:rPr>
              <w:noProof/>
              <w:lang w:eastAsia="de-DE"/>
            </w:rPr>
            <mc:AlternateContent>
              <mc:Choice Requires="wps">
                <w:drawing>
                  <wp:anchor distT="45720" distB="45720" distL="114300" distR="114300" simplePos="0" relativeHeight="251662336" behindDoc="0" locked="0" layoutInCell="1" allowOverlap="1" wp14:anchorId="286323DE" wp14:editId="75F4AD5B">
                    <wp:simplePos x="0" y="0"/>
                    <wp:positionH relativeFrom="margin">
                      <wp:align>center</wp:align>
                    </wp:positionH>
                    <wp:positionV relativeFrom="margin">
                      <wp:align>bottom</wp:align>
                    </wp:positionV>
                    <wp:extent cx="68961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404620"/>
                            </a:xfrm>
                            <a:prstGeom prst="rect">
                              <a:avLst/>
                            </a:prstGeom>
                            <a:solidFill>
                              <a:srgbClr val="FFFFFF"/>
                            </a:solidFill>
                            <a:ln w="9525">
                              <a:noFill/>
                              <a:miter lim="800000"/>
                              <a:headEnd/>
                              <a:tailEnd/>
                            </a:ln>
                          </wps:spPr>
                          <wps:txbx>
                            <w:txbxContent>
                              <w:p w14:paraId="3855E183" w14:textId="6ADF835A" w:rsidR="00652D14" w:rsidRPr="000363BD" w:rsidRDefault="00652D14" w:rsidP="000363BD">
                                <w:pPr>
                                  <w:jc w:val="center"/>
                                  <w:rPr>
                                    <w:color w:val="4472C4" w:themeColor="accent1"/>
                                    <w:sz w:val="20"/>
                                  </w:rPr>
                                </w:pPr>
                                <w:r w:rsidRPr="000363BD">
                                  <w:rPr>
                                    <w:color w:val="4472C4" w:themeColor="accent1"/>
                                    <w:sz w:val="20"/>
                                  </w:rPr>
                                  <w:t xml:space="preserve">Merlin </w:t>
                                </w:r>
                                <w:proofErr w:type="spellStart"/>
                                <w:r>
                                  <w:rPr>
                                    <w:color w:val="4472C4" w:themeColor="accent1"/>
                                    <w:sz w:val="20"/>
                                  </w:rPr>
                                  <w:t>Mabon</w:t>
                                </w:r>
                                <w:proofErr w:type="spellEnd"/>
                                <w:r>
                                  <w:rPr>
                                    <w:color w:val="4472C4" w:themeColor="accent1"/>
                                    <w:sz w:val="20"/>
                                  </w:rPr>
                                  <w:t xml:space="preserve"> </w:t>
                                </w:r>
                                <w:r w:rsidRPr="000363BD">
                                  <w:rPr>
                                    <w:color w:val="4472C4" w:themeColor="accent1"/>
                                    <w:sz w:val="20"/>
                                  </w:rPr>
                                  <w:t>Worrings, Stephanie Ec</w:t>
                                </w:r>
                                <w:r>
                                  <w:rPr>
                                    <w:color w:val="4472C4" w:themeColor="accent1"/>
                                    <w:sz w:val="20"/>
                                  </w:rPr>
                                  <w:t>kert, Sophie Platen, Paul Hahn,</w:t>
                                </w:r>
                                <w:r>
                                  <w:rPr>
                                    <w:color w:val="4472C4" w:themeColor="accent1"/>
                                    <w:sz w:val="20"/>
                                  </w:rPr>
                                  <w:br/>
                                </w:r>
                                <w:r w:rsidRPr="000363BD">
                                  <w:rPr>
                                    <w:color w:val="4472C4" w:themeColor="accent1"/>
                                    <w:sz w:val="20"/>
                                  </w:rPr>
                                  <w:t>Lars Hollenbach, Johanna Ha</w:t>
                                </w:r>
                                <w:r>
                                  <w:rPr>
                                    <w:color w:val="4472C4" w:themeColor="accent1"/>
                                    <w:sz w:val="20"/>
                                  </w:rPr>
                                  <w:t>r</w:t>
                                </w:r>
                                <w:r w:rsidRPr="000363BD">
                                  <w:rPr>
                                    <w:color w:val="4472C4" w:themeColor="accent1"/>
                                    <w:sz w:val="20"/>
                                  </w:rPr>
                                  <w:t>der, Jannik Spiering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543pt;height:110.6pt;z-index:251662336;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" stroked="f">
                    <v:textbox style="mso-fit-shape-to-text:t">
                      <w:txbxContent>
                        <w:p w14:paraId="3855E183" w14:textId="6ADF835A" w:rsidR="00652D14" w:rsidRPr="000363BD" w:rsidRDefault="00652D14" w:rsidP="000363BD">
                          <w:pPr>
                            <w:jc w:val="center"/>
                            <w:rPr>
                              <w:color w:val="4472C4" w:themeColor="accent1"/>
                              <w:sz w:val="20"/>
                            </w:rPr>
                          </w:pPr>
                          <w:r w:rsidRPr="000363BD">
                            <w:rPr>
                              <w:color w:val="4472C4" w:themeColor="accent1"/>
                              <w:sz w:val="20"/>
                            </w:rPr>
                            <w:t xml:space="preserve">Merlin </w:t>
                          </w:r>
                          <w:proofErr w:type="spellStart"/>
                          <w:r>
                            <w:rPr>
                              <w:color w:val="4472C4" w:themeColor="accent1"/>
                              <w:sz w:val="20"/>
                            </w:rPr>
                            <w:t>Mabon</w:t>
                          </w:r>
                          <w:proofErr w:type="spellEnd"/>
                          <w:r>
                            <w:rPr>
                              <w:color w:val="4472C4" w:themeColor="accent1"/>
                              <w:sz w:val="20"/>
                            </w:rPr>
                            <w:t xml:space="preserve"> </w:t>
                          </w:r>
                          <w:r w:rsidRPr="000363BD">
                            <w:rPr>
                              <w:color w:val="4472C4" w:themeColor="accent1"/>
                              <w:sz w:val="20"/>
                            </w:rPr>
                            <w:t>Worrings, Stephanie Ec</w:t>
                          </w:r>
                          <w:r>
                            <w:rPr>
                              <w:color w:val="4472C4" w:themeColor="accent1"/>
                              <w:sz w:val="20"/>
                            </w:rPr>
                            <w:t>kert, Sophie Platen, Paul Hahn,</w:t>
                          </w:r>
                          <w:r>
                            <w:rPr>
                              <w:color w:val="4472C4" w:themeColor="accent1"/>
                              <w:sz w:val="20"/>
                            </w:rPr>
                            <w:br/>
                          </w:r>
                          <w:r w:rsidRPr="000363BD">
                            <w:rPr>
                              <w:color w:val="4472C4" w:themeColor="accent1"/>
                              <w:sz w:val="20"/>
                            </w:rPr>
                            <w:t>Lars Hollenbach, Johanna Ha</w:t>
                          </w:r>
                          <w:r>
                            <w:rPr>
                              <w:color w:val="4472C4" w:themeColor="accent1"/>
                              <w:sz w:val="20"/>
                            </w:rPr>
                            <w:t>r</w:t>
                          </w:r>
                          <w:r w:rsidRPr="000363BD">
                            <w:rPr>
                              <w:color w:val="4472C4" w:themeColor="accent1"/>
                              <w:sz w:val="20"/>
                            </w:rPr>
                            <w:t>der, Jannik Spiering</w:t>
                          </w:r>
                        </w:p>
                      </w:txbxContent>
                    </v:textbox>
                    <w10:wrap type="square" anchorx="margin" anchory="margin"/>
                  </v:shape>
                </w:pict>
              </mc:Fallback>
            </mc:AlternateContent>
          </w:r>
          <w:r w:rsidR="0022486E">
            <w:rPr>
              <w:noProof/>
              <w:lang w:eastAsia="de-DE"/>
            </w:rPr>
            <w:drawing>
              <wp:anchor distT="0" distB="0" distL="114300" distR="114300" simplePos="0" relativeHeight="251660288" behindDoc="0" locked="0" layoutInCell="1" allowOverlap="1" wp14:anchorId="6F69C021" wp14:editId="4F2F1439">
                <wp:simplePos x="0" y="0"/>
                <wp:positionH relativeFrom="column">
                  <wp:align>center</wp:align>
                </wp:positionH>
                <wp:positionV relativeFrom="page">
                  <wp:align>center</wp:align>
                </wp:positionV>
                <wp:extent cx="3790800" cy="3085200"/>
                <wp:effectExtent l="0" t="0" r="635" b="1270"/>
                <wp:wrapTopAndBottom/>
                <wp:docPr id="3" name="Grafik 3" descr="https://upload.wikimedia.org/wikipedia/commons/2/20/Kryssva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2/20/Kryssval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800" cy="308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86E">
            <w:br w:type="page"/>
          </w:r>
        </w:p>
      </w:sdtContent>
    </w:sdt>
    <w:sdt>
      <w:sdtPr>
        <w:rPr>
          <w:rFonts w:asciiTheme="minorHAnsi" w:eastAsiaTheme="minorHAnsi" w:hAnsiTheme="minorHAnsi" w:cstheme="minorBidi"/>
          <w:color w:val="auto"/>
          <w:sz w:val="22"/>
          <w:szCs w:val="22"/>
          <w:lang w:eastAsia="en-US"/>
        </w:rPr>
        <w:id w:val="1083646564"/>
        <w:docPartObj>
          <w:docPartGallery w:val="Table of Contents"/>
          <w:docPartUnique/>
        </w:docPartObj>
      </w:sdtPr>
      <w:sdtEndPr>
        <w:rPr>
          <w:b/>
          <w:bCs/>
        </w:rPr>
      </w:sdtEndPr>
      <w:sdtContent>
        <w:p w14:paraId="34488D50" w14:textId="595801D8" w:rsidR="007640F0" w:rsidRDefault="007640F0">
          <w:pPr>
            <w:pStyle w:val="Inhaltsverzeichnisberschrift"/>
          </w:pPr>
          <w:r>
            <w:t>Inhalt</w:t>
          </w:r>
        </w:p>
        <w:p w14:paraId="62836256" w14:textId="7BDDA41D" w:rsidR="00652D14" w:rsidRDefault="007640F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85678349" w:history="1">
            <w:r w:rsidR="00652D14" w:rsidRPr="00AC40FD">
              <w:rPr>
                <w:rStyle w:val="Hyperlink"/>
                <w:noProof/>
              </w:rPr>
              <w:t>2</w:t>
            </w:r>
            <w:r w:rsidR="00652D14">
              <w:rPr>
                <w:rFonts w:eastAsiaTheme="minorEastAsia"/>
                <w:noProof/>
                <w:lang w:eastAsia="de-DE"/>
              </w:rPr>
              <w:tab/>
            </w:r>
            <w:r w:rsidR="00652D14" w:rsidRPr="00AC40FD">
              <w:rPr>
                <w:rStyle w:val="Hyperlink"/>
                <w:noProof/>
              </w:rPr>
              <w:t>Einleitung</w:t>
            </w:r>
            <w:r w:rsidR="00652D14">
              <w:rPr>
                <w:noProof/>
                <w:webHidden/>
              </w:rPr>
              <w:tab/>
            </w:r>
            <w:r w:rsidR="00652D14">
              <w:rPr>
                <w:noProof/>
                <w:webHidden/>
              </w:rPr>
              <w:fldChar w:fldCharType="begin"/>
            </w:r>
            <w:r w:rsidR="00652D14">
              <w:rPr>
                <w:noProof/>
                <w:webHidden/>
              </w:rPr>
              <w:instrText xml:space="preserve"> PAGEREF _Toc485678349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6560793F" w14:textId="6DCEA10E" w:rsidR="00652D14" w:rsidRDefault="00323971">
          <w:pPr>
            <w:pStyle w:val="Verzeichnis1"/>
            <w:tabs>
              <w:tab w:val="left" w:pos="440"/>
              <w:tab w:val="right" w:leader="dot" w:pos="9062"/>
            </w:tabs>
            <w:rPr>
              <w:rFonts w:eastAsiaTheme="minorEastAsia"/>
              <w:noProof/>
              <w:lang w:eastAsia="de-DE"/>
            </w:rPr>
          </w:pPr>
          <w:hyperlink w:anchor="_Toc485678350" w:history="1">
            <w:r w:rsidR="00652D14" w:rsidRPr="00AC40FD">
              <w:rPr>
                <w:rStyle w:val="Hyperlink"/>
                <w:noProof/>
              </w:rPr>
              <w:t>3</w:t>
            </w:r>
            <w:r w:rsidR="00652D14">
              <w:rPr>
                <w:rFonts w:eastAsiaTheme="minorEastAsia"/>
                <w:noProof/>
                <w:lang w:eastAsia="de-DE"/>
              </w:rPr>
              <w:tab/>
            </w:r>
            <w:r w:rsidR="00652D14" w:rsidRPr="00AC40FD">
              <w:rPr>
                <w:rStyle w:val="Hyperlink"/>
                <w:noProof/>
              </w:rPr>
              <w:t>Ausgangsituation</w:t>
            </w:r>
            <w:r w:rsidR="00652D14">
              <w:rPr>
                <w:noProof/>
                <w:webHidden/>
              </w:rPr>
              <w:tab/>
            </w:r>
            <w:r w:rsidR="00652D14">
              <w:rPr>
                <w:noProof/>
                <w:webHidden/>
              </w:rPr>
              <w:fldChar w:fldCharType="begin"/>
            </w:r>
            <w:r w:rsidR="00652D14">
              <w:rPr>
                <w:noProof/>
                <w:webHidden/>
              </w:rPr>
              <w:instrText xml:space="preserve"> PAGEREF _Toc485678350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41185754" w14:textId="786BFAF8" w:rsidR="00652D14" w:rsidRDefault="00323971">
          <w:pPr>
            <w:pStyle w:val="Verzeichnis2"/>
            <w:tabs>
              <w:tab w:val="left" w:pos="880"/>
              <w:tab w:val="right" w:leader="dot" w:pos="9062"/>
            </w:tabs>
            <w:rPr>
              <w:rFonts w:eastAsiaTheme="minorEastAsia"/>
              <w:noProof/>
              <w:lang w:eastAsia="de-DE"/>
            </w:rPr>
          </w:pPr>
          <w:hyperlink w:anchor="_Toc485678351" w:history="1">
            <w:r w:rsidR="00652D14" w:rsidRPr="00AC40FD">
              <w:rPr>
                <w:rStyle w:val="Hyperlink"/>
                <w:noProof/>
              </w:rPr>
              <w:t>3.1</w:t>
            </w:r>
            <w:r w:rsidR="00652D14">
              <w:rPr>
                <w:rFonts w:eastAsiaTheme="minorEastAsia"/>
                <w:noProof/>
                <w:lang w:eastAsia="de-DE"/>
              </w:rPr>
              <w:tab/>
            </w:r>
            <w:r w:rsidR="00652D14" w:rsidRPr="00AC40FD">
              <w:rPr>
                <w:rStyle w:val="Hyperlink"/>
                <w:noProof/>
              </w:rPr>
              <w:t>Ausarbeitung eines Lösungsansatzes für die Flächenberechnung eines Kreuzgewölbes</w:t>
            </w:r>
            <w:r w:rsidR="00652D14">
              <w:rPr>
                <w:noProof/>
                <w:webHidden/>
              </w:rPr>
              <w:tab/>
            </w:r>
            <w:r w:rsidR="00652D14">
              <w:rPr>
                <w:noProof/>
                <w:webHidden/>
              </w:rPr>
              <w:fldChar w:fldCharType="begin"/>
            </w:r>
            <w:r w:rsidR="00652D14">
              <w:rPr>
                <w:noProof/>
                <w:webHidden/>
              </w:rPr>
              <w:instrText xml:space="preserve"> PAGEREF _Toc485678351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5DDB0B81" w14:textId="11FCAD97" w:rsidR="00652D14" w:rsidRDefault="00323971">
          <w:pPr>
            <w:pStyle w:val="Verzeichnis1"/>
            <w:tabs>
              <w:tab w:val="left" w:pos="440"/>
              <w:tab w:val="right" w:leader="dot" w:pos="9062"/>
            </w:tabs>
            <w:rPr>
              <w:rFonts w:eastAsiaTheme="minorEastAsia"/>
              <w:noProof/>
              <w:lang w:eastAsia="de-DE"/>
            </w:rPr>
          </w:pPr>
          <w:hyperlink w:anchor="_Toc485678352" w:history="1">
            <w:r w:rsidR="00652D14" w:rsidRPr="00AC40FD">
              <w:rPr>
                <w:rStyle w:val="Hyperlink"/>
                <w:rFonts w:eastAsia="Times New Roman"/>
                <w:noProof/>
                <w:lang w:eastAsia="de-DE"/>
              </w:rPr>
              <w:t>4</w:t>
            </w:r>
            <w:r w:rsidR="00652D14">
              <w:rPr>
                <w:rFonts w:eastAsiaTheme="minorEastAsia"/>
                <w:noProof/>
                <w:lang w:eastAsia="de-DE"/>
              </w:rPr>
              <w:tab/>
            </w:r>
            <w:r w:rsidR="00652D14" w:rsidRPr="00AC40FD">
              <w:rPr>
                <w:rStyle w:val="Hyperlink"/>
                <w:rFonts w:eastAsia="Times New Roman"/>
                <w:noProof/>
                <w:lang w:eastAsia="de-DE"/>
              </w:rPr>
              <w:t>Ressourcen- und Ablaufplanung</w:t>
            </w:r>
            <w:r w:rsidR="00652D14">
              <w:rPr>
                <w:noProof/>
                <w:webHidden/>
              </w:rPr>
              <w:tab/>
            </w:r>
            <w:r w:rsidR="00652D14">
              <w:rPr>
                <w:noProof/>
                <w:webHidden/>
              </w:rPr>
              <w:fldChar w:fldCharType="begin"/>
            </w:r>
            <w:r w:rsidR="00652D14">
              <w:rPr>
                <w:noProof/>
                <w:webHidden/>
              </w:rPr>
              <w:instrText xml:space="preserve"> PAGEREF _Toc485678352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37553379" w14:textId="424D1235" w:rsidR="00652D14" w:rsidRDefault="00323971">
          <w:pPr>
            <w:pStyle w:val="Verzeichnis1"/>
            <w:tabs>
              <w:tab w:val="left" w:pos="440"/>
              <w:tab w:val="right" w:leader="dot" w:pos="9062"/>
            </w:tabs>
            <w:rPr>
              <w:rFonts w:eastAsiaTheme="minorEastAsia"/>
              <w:noProof/>
              <w:lang w:eastAsia="de-DE"/>
            </w:rPr>
          </w:pPr>
          <w:hyperlink w:anchor="_Toc485678353" w:history="1">
            <w:r w:rsidR="00652D14" w:rsidRPr="00AC40FD">
              <w:rPr>
                <w:rStyle w:val="Hyperlink"/>
                <w:noProof/>
              </w:rPr>
              <w:t>5</w:t>
            </w:r>
            <w:r w:rsidR="00652D14">
              <w:rPr>
                <w:rFonts w:eastAsiaTheme="minorEastAsia"/>
                <w:noProof/>
                <w:lang w:eastAsia="de-DE"/>
              </w:rPr>
              <w:tab/>
            </w:r>
            <w:r w:rsidR="00652D14" w:rsidRPr="00AC40FD">
              <w:rPr>
                <w:rStyle w:val="Hyperlink"/>
                <w:noProof/>
              </w:rPr>
              <w:t>Pflichtenheft</w:t>
            </w:r>
            <w:r w:rsidR="00652D14">
              <w:rPr>
                <w:noProof/>
                <w:webHidden/>
              </w:rPr>
              <w:tab/>
            </w:r>
            <w:r w:rsidR="00652D14">
              <w:rPr>
                <w:noProof/>
                <w:webHidden/>
              </w:rPr>
              <w:fldChar w:fldCharType="begin"/>
            </w:r>
            <w:r w:rsidR="00652D14">
              <w:rPr>
                <w:noProof/>
                <w:webHidden/>
              </w:rPr>
              <w:instrText xml:space="preserve"> PAGEREF _Toc485678353 \h </w:instrText>
            </w:r>
            <w:r w:rsidR="00652D14">
              <w:rPr>
                <w:noProof/>
                <w:webHidden/>
              </w:rPr>
            </w:r>
            <w:r w:rsidR="00652D14">
              <w:rPr>
                <w:noProof/>
                <w:webHidden/>
              </w:rPr>
              <w:fldChar w:fldCharType="separate"/>
            </w:r>
            <w:r w:rsidR="00652D14">
              <w:rPr>
                <w:noProof/>
                <w:webHidden/>
              </w:rPr>
              <w:t>2</w:t>
            </w:r>
            <w:r w:rsidR="00652D14">
              <w:rPr>
                <w:noProof/>
                <w:webHidden/>
              </w:rPr>
              <w:fldChar w:fldCharType="end"/>
            </w:r>
          </w:hyperlink>
        </w:p>
        <w:p w14:paraId="5AA47A1A" w14:textId="42528441" w:rsidR="00652D14" w:rsidRDefault="00323971">
          <w:pPr>
            <w:pStyle w:val="Verzeichnis1"/>
            <w:tabs>
              <w:tab w:val="left" w:pos="440"/>
              <w:tab w:val="right" w:leader="dot" w:pos="9062"/>
            </w:tabs>
            <w:rPr>
              <w:rFonts w:eastAsiaTheme="minorEastAsia"/>
              <w:noProof/>
              <w:lang w:eastAsia="de-DE"/>
            </w:rPr>
          </w:pPr>
          <w:hyperlink w:anchor="_Toc485678354" w:history="1">
            <w:r w:rsidR="00652D14" w:rsidRPr="00AC40FD">
              <w:rPr>
                <w:rStyle w:val="Hyperlink"/>
                <w:noProof/>
              </w:rPr>
              <w:t>6</w:t>
            </w:r>
            <w:r w:rsidR="00652D14">
              <w:rPr>
                <w:rFonts w:eastAsiaTheme="minorEastAsia"/>
                <w:noProof/>
                <w:lang w:eastAsia="de-DE"/>
              </w:rPr>
              <w:tab/>
            </w:r>
            <w:r w:rsidR="00652D14" w:rsidRPr="00AC40FD">
              <w:rPr>
                <w:rStyle w:val="Hyperlink"/>
                <w:noProof/>
              </w:rPr>
              <w:t>Protokolle</w:t>
            </w:r>
            <w:r w:rsidR="00652D14">
              <w:rPr>
                <w:noProof/>
                <w:webHidden/>
              </w:rPr>
              <w:tab/>
            </w:r>
            <w:r w:rsidR="00652D14">
              <w:rPr>
                <w:noProof/>
                <w:webHidden/>
              </w:rPr>
              <w:fldChar w:fldCharType="begin"/>
            </w:r>
            <w:r w:rsidR="00652D14">
              <w:rPr>
                <w:noProof/>
                <w:webHidden/>
              </w:rPr>
              <w:instrText xml:space="preserve"> PAGEREF _Toc485678354 \h </w:instrText>
            </w:r>
            <w:r w:rsidR="00652D14">
              <w:rPr>
                <w:noProof/>
                <w:webHidden/>
              </w:rPr>
            </w:r>
            <w:r w:rsidR="00652D14">
              <w:rPr>
                <w:noProof/>
                <w:webHidden/>
              </w:rPr>
              <w:fldChar w:fldCharType="separate"/>
            </w:r>
            <w:r w:rsidR="00652D14">
              <w:rPr>
                <w:noProof/>
                <w:webHidden/>
              </w:rPr>
              <w:t>3</w:t>
            </w:r>
            <w:r w:rsidR="00652D14">
              <w:rPr>
                <w:noProof/>
                <w:webHidden/>
              </w:rPr>
              <w:fldChar w:fldCharType="end"/>
            </w:r>
          </w:hyperlink>
        </w:p>
        <w:p w14:paraId="72ED2CC8" w14:textId="0B9A05A9" w:rsidR="00652D14" w:rsidRDefault="00323971">
          <w:pPr>
            <w:pStyle w:val="Verzeichnis1"/>
            <w:tabs>
              <w:tab w:val="left" w:pos="440"/>
              <w:tab w:val="right" w:leader="dot" w:pos="9062"/>
            </w:tabs>
            <w:rPr>
              <w:rFonts w:eastAsiaTheme="minorEastAsia"/>
              <w:noProof/>
              <w:lang w:eastAsia="de-DE"/>
            </w:rPr>
          </w:pPr>
          <w:hyperlink w:anchor="_Toc485678355" w:history="1">
            <w:r w:rsidR="00652D14" w:rsidRPr="00AC40FD">
              <w:rPr>
                <w:rStyle w:val="Hyperlink"/>
                <w:noProof/>
              </w:rPr>
              <w:t>7</w:t>
            </w:r>
            <w:r w:rsidR="00652D14">
              <w:rPr>
                <w:rFonts w:eastAsiaTheme="minorEastAsia"/>
                <w:noProof/>
                <w:lang w:eastAsia="de-DE"/>
              </w:rPr>
              <w:tab/>
            </w:r>
            <w:r w:rsidR="00652D14" w:rsidRPr="00AC40FD">
              <w:rPr>
                <w:rStyle w:val="Hyperlink"/>
                <w:noProof/>
              </w:rPr>
              <w:t>Durchführung und Auftragsbearbeitung</w:t>
            </w:r>
            <w:r w:rsidR="00652D14">
              <w:rPr>
                <w:noProof/>
                <w:webHidden/>
              </w:rPr>
              <w:tab/>
            </w:r>
            <w:r w:rsidR="00652D14">
              <w:rPr>
                <w:noProof/>
                <w:webHidden/>
              </w:rPr>
              <w:fldChar w:fldCharType="begin"/>
            </w:r>
            <w:r w:rsidR="00652D14">
              <w:rPr>
                <w:noProof/>
                <w:webHidden/>
              </w:rPr>
              <w:instrText xml:space="preserve"> PAGEREF _Toc485678355 \h </w:instrText>
            </w:r>
            <w:r w:rsidR="00652D14">
              <w:rPr>
                <w:noProof/>
                <w:webHidden/>
              </w:rPr>
            </w:r>
            <w:r w:rsidR="00652D14">
              <w:rPr>
                <w:noProof/>
                <w:webHidden/>
              </w:rPr>
              <w:fldChar w:fldCharType="separate"/>
            </w:r>
            <w:r w:rsidR="00652D14">
              <w:rPr>
                <w:noProof/>
                <w:webHidden/>
              </w:rPr>
              <w:t>3</w:t>
            </w:r>
            <w:r w:rsidR="00652D14">
              <w:rPr>
                <w:noProof/>
                <w:webHidden/>
              </w:rPr>
              <w:fldChar w:fldCharType="end"/>
            </w:r>
          </w:hyperlink>
        </w:p>
        <w:p w14:paraId="0FDBDFBB" w14:textId="4BC1D810" w:rsidR="00652D14" w:rsidRDefault="00323971">
          <w:pPr>
            <w:pStyle w:val="Verzeichnis1"/>
            <w:tabs>
              <w:tab w:val="left" w:pos="440"/>
              <w:tab w:val="right" w:leader="dot" w:pos="9062"/>
            </w:tabs>
            <w:rPr>
              <w:rFonts w:eastAsiaTheme="minorEastAsia"/>
              <w:noProof/>
              <w:lang w:eastAsia="de-DE"/>
            </w:rPr>
          </w:pPr>
          <w:hyperlink w:anchor="_Toc485678356" w:history="1">
            <w:r w:rsidR="00652D14" w:rsidRPr="00AC40FD">
              <w:rPr>
                <w:rStyle w:val="Hyperlink"/>
                <w:noProof/>
              </w:rPr>
              <w:t>8</w:t>
            </w:r>
            <w:r w:rsidR="00652D14">
              <w:rPr>
                <w:rFonts w:eastAsiaTheme="minorEastAsia"/>
                <w:noProof/>
                <w:lang w:eastAsia="de-DE"/>
              </w:rPr>
              <w:tab/>
            </w:r>
            <w:r w:rsidR="00652D14" w:rsidRPr="00AC40FD">
              <w:rPr>
                <w:rStyle w:val="Hyperlink"/>
                <w:noProof/>
              </w:rPr>
              <w:t>Verfahren</w:t>
            </w:r>
            <w:r w:rsidR="00652D14">
              <w:rPr>
                <w:noProof/>
                <w:webHidden/>
              </w:rPr>
              <w:tab/>
            </w:r>
            <w:r w:rsidR="00652D14">
              <w:rPr>
                <w:noProof/>
                <w:webHidden/>
              </w:rPr>
              <w:fldChar w:fldCharType="begin"/>
            </w:r>
            <w:r w:rsidR="00652D14">
              <w:rPr>
                <w:noProof/>
                <w:webHidden/>
              </w:rPr>
              <w:instrText xml:space="preserve"> PAGEREF _Toc485678356 \h </w:instrText>
            </w:r>
            <w:r w:rsidR="00652D14">
              <w:rPr>
                <w:noProof/>
                <w:webHidden/>
              </w:rPr>
            </w:r>
            <w:r w:rsidR="00652D14">
              <w:rPr>
                <w:noProof/>
                <w:webHidden/>
              </w:rPr>
              <w:fldChar w:fldCharType="separate"/>
            </w:r>
            <w:r w:rsidR="00652D14">
              <w:rPr>
                <w:noProof/>
                <w:webHidden/>
              </w:rPr>
              <w:t>4</w:t>
            </w:r>
            <w:r w:rsidR="00652D14">
              <w:rPr>
                <w:noProof/>
                <w:webHidden/>
              </w:rPr>
              <w:fldChar w:fldCharType="end"/>
            </w:r>
          </w:hyperlink>
        </w:p>
        <w:p w14:paraId="0122D225" w14:textId="199E7C98" w:rsidR="00652D14" w:rsidRDefault="00323971">
          <w:pPr>
            <w:pStyle w:val="Verzeichnis2"/>
            <w:tabs>
              <w:tab w:val="left" w:pos="880"/>
              <w:tab w:val="right" w:leader="dot" w:pos="9062"/>
            </w:tabs>
            <w:rPr>
              <w:rFonts w:eastAsiaTheme="minorEastAsia"/>
              <w:noProof/>
              <w:lang w:eastAsia="de-DE"/>
            </w:rPr>
          </w:pPr>
          <w:hyperlink w:anchor="_Toc485678357" w:history="1">
            <w:r w:rsidR="00652D14" w:rsidRPr="00AC40FD">
              <w:rPr>
                <w:rStyle w:val="Hyperlink"/>
                <w:noProof/>
              </w:rPr>
              <w:t>8.1</w:t>
            </w:r>
            <w:r w:rsidR="00652D14">
              <w:rPr>
                <w:rFonts w:eastAsiaTheme="minorEastAsia"/>
                <w:noProof/>
                <w:lang w:eastAsia="de-DE"/>
              </w:rPr>
              <w:tab/>
            </w:r>
            <w:r w:rsidR="00652D14" w:rsidRPr="00AC40FD">
              <w:rPr>
                <w:rStyle w:val="Hyperlink"/>
                <w:noProof/>
              </w:rPr>
              <w:t>Ablauf</w:t>
            </w:r>
            <w:r w:rsidR="00652D14">
              <w:rPr>
                <w:noProof/>
                <w:webHidden/>
              </w:rPr>
              <w:tab/>
            </w:r>
            <w:r w:rsidR="00652D14">
              <w:rPr>
                <w:noProof/>
                <w:webHidden/>
              </w:rPr>
              <w:fldChar w:fldCharType="begin"/>
            </w:r>
            <w:r w:rsidR="00652D14">
              <w:rPr>
                <w:noProof/>
                <w:webHidden/>
              </w:rPr>
              <w:instrText xml:space="preserve"> PAGEREF _Toc485678357 \h </w:instrText>
            </w:r>
            <w:r w:rsidR="00652D14">
              <w:rPr>
                <w:noProof/>
                <w:webHidden/>
              </w:rPr>
            </w:r>
            <w:r w:rsidR="00652D14">
              <w:rPr>
                <w:noProof/>
                <w:webHidden/>
              </w:rPr>
              <w:fldChar w:fldCharType="separate"/>
            </w:r>
            <w:r w:rsidR="00652D14">
              <w:rPr>
                <w:noProof/>
                <w:webHidden/>
              </w:rPr>
              <w:t>4</w:t>
            </w:r>
            <w:r w:rsidR="00652D14">
              <w:rPr>
                <w:noProof/>
                <w:webHidden/>
              </w:rPr>
              <w:fldChar w:fldCharType="end"/>
            </w:r>
          </w:hyperlink>
        </w:p>
        <w:p w14:paraId="2FE47450" w14:textId="1E44E478" w:rsidR="00652D14" w:rsidRDefault="00323971">
          <w:pPr>
            <w:pStyle w:val="Verzeichnis1"/>
            <w:tabs>
              <w:tab w:val="left" w:pos="440"/>
              <w:tab w:val="right" w:leader="dot" w:pos="9062"/>
            </w:tabs>
            <w:rPr>
              <w:rFonts w:eastAsiaTheme="minorEastAsia"/>
              <w:noProof/>
              <w:lang w:eastAsia="de-DE"/>
            </w:rPr>
          </w:pPr>
          <w:hyperlink w:anchor="_Toc485678358" w:history="1">
            <w:r w:rsidR="00652D14" w:rsidRPr="00AC40FD">
              <w:rPr>
                <w:rStyle w:val="Hyperlink"/>
                <w:noProof/>
              </w:rPr>
              <w:t>9</w:t>
            </w:r>
            <w:r w:rsidR="00652D14">
              <w:rPr>
                <w:rFonts w:eastAsiaTheme="minorEastAsia"/>
                <w:noProof/>
                <w:lang w:eastAsia="de-DE"/>
              </w:rPr>
              <w:tab/>
            </w:r>
            <w:r w:rsidR="00652D14" w:rsidRPr="00AC40FD">
              <w:rPr>
                <w:rStyle w:val="Hyperlink"/>
                <w:noProof/>
              </w:rPr>
              <w:t>Approximieren neuer Datenpunkte</w:t>
            </w:r>
            <w:r w:rsidR="00652D14">
              <w:rPr>
                <w:noProof/>
                <w:webHidden/>
              </w:rPr>
              <w:tab/>
            </w:r>
            <w:r w:rsidR="00652D14">
              <w:rPr>
                <w:noProof/>
                <w:webHidden/>
              </w:rPr>
              <w:fldChar w:fldCharType="begin"/>
            </w:r>
            <w:r w:rsidR="00652D14">
              <w:rPr>
                <w:noProof/>
                <w:webHidden/>
              </w:rPr>
              <w:instrText xml:space="preserve"> PAGEREF _Toc485678358 \h </w:instrText>
            </w:r>
            <w:r w:rsidR="00652D14">
              <w:rPr>
                <w:noProof/>
                <w:webHidden/>
              </w:rPr>
            </w:r>
            <w:r w:rsidR="00652D14">
              <w:rPr>
                <w:noProof/>
                <w:webHidden/>
              </w:rPr>
              <w:fldChar w:fldCharType="separate"/>
            </w:r>
            <w:r w:rsidR="00652D14">
              <w:rPr>
                <w:noProof/>
                <w:webHidden/>
              </w:rPr>
              <w:t>5</w:t>
            </w:r>
            <w:r w:rsidR="00652D14">
              <w:rPr>
                <w:noProof/>
                <w:webHidden/>
              </w:rPr>
              <w:fldChar w:fldCharType="end"/>
            </w:r>
          </w:hyperlink>
        </w:p>
        <w:p w14:paraId="6A4EF49B" w14:textId="3C57A314" w:rsidR="00652D14" w:rsidRDefault="00323971">
          <w:pPr>
            <w:pStyle w:val="Verzeichnis1"/>
            <w:tabs>
              <w:tab w:val="left" w:pos="660"/>
              <w:tab w:val="right" w:leader="dot" w:pos="9062"/>
            </w:tabs>
            <w:rPr>
              <w:rFonts w:eastAsiaTheme="minorEastAsia"/>
              <w:noProof/>
              <w:lang w:eastAsia="de-DE"/>
            </w:rPr>
          </w:pPr>
          <w:hyperlink w:anchor="_Toc485678359" w:history="1">
            <w:r w:rsidR="00652D14" w:rsidRPr="00AC40FD">
              <w:rPr>
                <w:rStyle w:val="Hyperlink"/>
                <w:noProof/>
              </w:rPr>
              <w:t>10</w:t>
            </w:r>
            <w:r w:rsidR="00652D14">
              <w:rPr>
                <w:rFonts w:eastAsiaTheme="minorEastAsia"/>
                <w:noProof/>
                <w:lang w:eastAsia="de-DE"/>
              </w:rPr>
              <w:tab/>
            </w:r>
            <w:r w:rsidR="00652D14" w:rsidRPr="00AC40FD">
              <w:rPr>
                <w:rStyle w:val="Hyperlink"/>
                <w:noProof/>
              </w:rPr>
              <w:t>Der Ball-Pivoting Algorithmus (BPA)</w:t>
            </w:r>
            <w:r w:rsidR="00652D14">
              <w:rPr>
                <w:noProof/>
                <w:webHidden/>
              </w:rPr>
              <w:tab/>
            </w:r>
            <w:r w:rsidR="00652D14">
              <w:rPr>
                <w:noProof/>
                <w:webHidden/>
              </w:rPr>
              <w:fldChar w:fldCharType="begin"/>
            </w:r>
            <w:r w:rsidR="00652D14">
              <w:rPr>
                <w:noProof/>
                <w:webHidden/>
              </w:rPr>
              <w:instrText xml:space="preserve"> PAGEREF _Toc485678359 \h </w:instrText>
            </w:r>
            <w:r w:rsidR="00652D14">
              <w:rPr>
                <w:noProof/>
                <w:webHidden/>
              </w:rPr>
            </w:r>
            <w:r w:rsidR="00652D14">
              <w:rPr>
                <w:noProof/>
                <w:webHidden/>
              </w:rPr>
              <w:fldChar w:fldCharType="separate"/>
            </w:r>
            <w:r w:rsidR="00652D14">
              <w:rPr>
                <w:noProof/>
                <w:webHidden/>
              </w:rPr>
              <w:t>9</w:t>
            </w:r>
            <w:r w:rsidR="00652D14">
              <w:rPr>
                <w:noProof/>
                <w:webHidden/>
              </w:rPr>
              <w:fldChar w:fldCharType="end"/>
            </w:r>
          </w:hyperlink>
        </w:p>
        <w:p w14:paraId="720AD7F4" w14:textId="52BAD8F8" w:rsidR="00652D14" w:rsidRDefault="00323971">
          <w:pPr>
            <w:pStyle w:val="Verzeichnis1"/>
            <w:tabs>
              <w:tab w:val="left" w:pos="660"/>
              <w:tab w:val="right" w:leader="dot" w:pos="9062"/>
            </w:tabs>
            <w:rPr>
              <w:rFonts w:eastAsiaTheme="minorEastAsia"/>
              <w:noProof/>
              <w:lang w:eastAsia="de-DE"/>
            </w:rPr>
          </w:pPr>
          <w:hyperlink w:anchor="_Toc485678360" w:history="1">
            <w:r w:rsidR="00652D14" w:rsidRPr="00AC40FD">
              <w:rPr>
                <w:rStyle w:val="Hyperlink"/>
                <w:noProof/>
              </w:rPr>
              <w:t>11</w:t>
            </w:r>
            <w:r w:rsidR="00652D14">
              <w:rPr>
                <w:rFonts w:eastAsiaTheme="minorEastAsia"/>
                <w:noProof/>
                <w:lang w:eastAsia="de-DE"/>
              </w:rPr>
              <w:tab/>
            </w:r>
            <w:r w:rsidR="00652D14" w:rsidRPr="00AC40FD">
              <w:rPr>
                <w:rStyle w:val="Hyperlink"/>
                <w:noProof/>
              </w:rPr>
              <w:t>Diagramme</w:t>
            </w:r>
            <w:r w:rsidR="00652D14">
              <w:rPr>
                <w:noProof/>
                <w:webHidden/>
              </w:rPr>
              <w:tab/>
            </w:r>
            <w:r w:rsidR="00652D14">
              <w:rPr>
                <w:noProof/>
                <w:webHidden/>
              </w:rPr>
              <w:fldChar w:fldCharType="begin"/>
            </w:r>
            <w:r w:rsidR="00652D14">
              <w:rPr>
                <w:noProof/>
                <w:webHidden/>
              </w:rPr>
              <w:instrText xml:space="preserve"> PAGEREF _Toc485678360 \h </w:instrText>
            </w:r>
            <w:r w:rsidR="00652D14">
              <w:rPr>
                <w:noProof/>
                <w:webHidden/>
              </w:rPr>
            </w:r>
            <w:r w:rsidR="00652D14">
              <w:rPr>
                <w:noProof/>
                <w:webHidden/>
              </w:rPr>
              <w:fldChar w:fldCharType="separate"/>
            </w:r>
            <w:r w:rsidR="00652D14">
              <w:rPr>
                <w:noProof/>
                <w:webHidden/>
              </w:rPr>
              <w:t>10</w:t>
            </w:r>
            <w:r w:rsidR="00652D14">
              <w:rPr>
                <w:noProof/>
                <w:webHidden/>
              </w:rPr>
              <w:fldChar w:fldCharType="end"/>
            </w:r>
          </w:hyperlink>
        </w:p>
        <w:p w14:paraId="250B948B" w14:textId="38837DAF" w:rsidR="00652D14" w:rsidRDefault="00323971">
          <w:pPr>
            <w:pStyle w:val="Verzeichnis1"/>
            <w:tabs>
              <w:tab w:val="left" w:pos="660"/>
              <w:tab w:val="right" w:leader="dot" w:pos="9062"/>
            </w:tabs>
            <w:rPr>
              <w:rFonts w:eastAsiaTheme="minorEastAsia"/>
              <w:noProof/>
              <w:lang w:eastAsia="de-DE"/>
            </w:rPr>
          </w:pPr>
          <w:hyperlink w:anchor="_Toc485678361" w:history="1">
            <w:r w:rsidR="00652D14" w:rsidRPr="00AC40FD">
              <w:rPr>
                <w:rStyle w:val="Hyperlink"/>
                <w:noProof/>
              </w:rPr>
              <w:t>12</w:t>
            </w:r>
            <w:r w:rsidR="00652D14">
              <w:rPr>
                <w:rFonts w:eastAsiaTheme="minorEastAsia"/>
                <w:noProof/>
                <w:lang w:eastAsia="de-DE"/>
              </w:rPr>
              <w:tab/>
            </w:r>
            <w:r w:rsidR="00652D14" w:rsidRPr="00AC40FD">
              <w:rPr>
                <w:rStyle w:val="Hyperlink"/>
                <w:noProof/>
              </w:rPr>
              <w:t>Projektergebnisse</w:t>
            </w:r>
            <w:r w:rsidR="00652D14">
              <w:rPr>
                <w:noProof/>
                <w:webHidden/>
              </w:rPr>
              <w:tab/>
            </w:r>
            <w:r w:rsidR="00652D14">
              <w:rPr>
                <w:noProof/>
                <w:webHidden/>
              </w:rPr>
              <w:fldChar w:fldCharType="begin"/>
            </w:r>
            <w:r w:rsidR="00652D14">
              <w:rPr>
                <w:noProof/>
                <w:webHidden/>
              </w:rPr>
              <w:instrText xml:space="preserve"> PAGEREF _Toc485678361 \h </w:instrText>
            </w:r>
            <w:r w:rsidR="00652D14">
              <w:rPr>
                <w:noProof/>
                <w:webHidden/>
              </w:rPr>
            </w:r>
            <w:r w:rsidR="00652D14">
              <w:rPr>
                <w:noProof/>
                <w:webHidden/>
              </w:rPr>
              <w:fldChar w:fldCharType="separate"/>
            </w:r>
            <w:r w:rsidR="00652D14">
              <w:rPr>
                <w:noProof/>
                <w:webHidden/>
              </w:rPr>
              <w:t>10</w:t>
            </w:r>
            <w:r w:rsidR="00652D14">
              <w:rPr>
                <w:noProof/>
                <w:webHidden/>
              </w:rPr>
              <w:fldChar w:fldCharType="end"/>
            </w:r>
          </w:hyperlink>
        </w:p>
        <w:p w14:paraId="484E575C" w14:textId="511D109F" w:rsidR="00652D14" w:rsidRDefault="00323971">
          <w:pPr>
            <w:pStyle w:val="Verzeichnis2"/>
            <w:tabs>
              <w:tab w:val="left" w:pos="880"/>
              <w:tab w:val="right" w:leader="dot" w:pos="9062"/>
            </w:tabs>
            <w:rPr>
              <w:rFonts w:eastAsiaTheme="minorEastAsia"/>
              <w:noProof/>
              <w:lang w:eastAsia="de-DE"/>
            </w:rPr>
          </w:pPr>
          <w:hyperlink w:anchor="_Toc485678362" w:history="1">
            <w:r w:rsidR="00652D14" w:rsidRPr="00AC40FD">
              <w:rPr>
                <w:rStyle w:val="Hyperlink"/>
                <w:noProof/>
              </w:rPr>
              <w:t>12.1</w:t>
            </w:r>
            <w:r w:rsidR="00652D14">
              <w:rPr>
                <w:rFonts w:eastAsiaTheme="minorEastAsia"/>
                <w:noProof/>
                <w:lang w:eastAsia="de-DE"/>
              </w:rPr>
              <w:tab/>
            </w:r>
            <w:r w:rsidR="00652D14" w:rsidRPr="00AC40FD">
              <w:rPr>
                <w:rStyle w:val="Hyperlink"/>
                <w:noProof/>
              </w:rPr>
              <w:t>Programm</w:t>
            </w:r>
            <w:r w:rsidR="00652D14">
              <w:rPr>
                <w:noProof/>
                <w:webHidden/>
              </w:rPr>
              <w:tab/>
            </w:r>
            <w:r w:rsidR="00652D14">
              <w:rPr>
                <w:noProof/>
                <w:webHidden/>
              </w:rPr>
              <w:fldChar w:fldCharType="begin"/>
            </w:r>
            <w:r w:rsidR="00652D14">
              <w:rPr>
                <w:noProof/>
                <w:webHidden/>
              </w:rPr>
              <w:instrText xml:space="preserve"> PAGEREF _Toc485678362 \h </w:instrText>
            </w:r>
            <w:r w:rsidR="00652D14">
              <w:rPr>
                <w:noProof/>
                <w:webHidden/>
              </w:rPr>
            </w:r>
            <w:r w:rsidR="00652D14">
              <w:rPr>
                <w:noProof/>
                <w:webHidden/>
              </w:rPr>
              <w:fldChar w:fldCharType="separate"/>
            </w:r>
            <w:r w:rsidR="00652D14">
              <w:rPr>
                <w:noProof/>
                <w:webHidden/>
              </w:rPr>
              <w:t>10</w:t>
            </w:r>
            <w:r w:rsidR="00652D14">
              <w:rPr>
                <w:noProof/>
                <w:webHidden/>
              </w:rPr>
              <w:fldChar w:fldCharType="end"/>
            </w:r>
          </w:hyperlink>
        </w:p>
        <w:p w14:paraId="007A4D7A" w14:textId="2504FF30" w:rsidR="00652D14" w:rsidRDefault="00323971">
          <w:pPr>
            <w:pStyle w:val="Verzeichnis1"/>
            <w:tabs>
              <w:tab w:val="left" w:pos="660"/>
              <w:tab w:val="right" w:leader="dot" w:pos="9062"/>
            </w:tabs>
            <w:rPr>
              <w:rFonts w:eastAsiaTheme="minorEastAsia"/>
              <w:noProof/>
              <w:lang w:eastAsia="de-DE"/>
            </w:rPr>
          </w:pPr>
          <w:hyperlink w:anchor="_Toc485678363" w:history="1">
            <w:r w:rsidR="00652D14" w:rsidRPr="00AC40FD">
              <w:rPr>
                <w:rStyle w:val="Hyperlink"/>
                <w:noProof/>
              </w:rPr>
              <w:t>13</w:t>
            </w:r>
            <w:r w:rsidR="00652D14">
              <w:rPr>
                <w:rFonts w:eastAsiaTheme="minorEastAsia"/>
                <w:noProof/>
                <w:lang w:eastAsia="de-DE"/>
              </w:rPr>
              <w:tab/>
            </w:r>
            <w:r w:rsidR="00652D14" w:rsidRPr="00AC40FD">
              <w:rPr>
                <w:rStyle w:val="Hyperlink"/>
                <w:noProof/>
              </w:rPr>
              <w:t>Fazit</w:t>
            </w:r>
            <w:r w:rsidR="00652D14">
              <w:rPr>
                <w:noProof/>
                <w:webHidden/>
              </w:rPr>
              <w:tab/>
            </w:r>
            <w:r w:rsidR="00652D14">
              <w:rPr>
                <w:noProof/>
                <w:webHidden/>
              </w:rPr>
              <w:fldChar w:fldCharType="begin"/>
            </w:r>
            <w:r w:rsidR="00652D14">
              <w:rPr>
                <w:noProof/>
                <w:webHidden/>
              </w:rPr>
              <w:instrText xml:space="preserve"> PAGEREF _Toc485678363 \h </w:instrText>
            </w:r>
            <w:r w:rsidR="00652D14">
              <w:rPr>
                <w:noProof/>
                <w:webHidden/>
              </w:rPr>
            </w:r>
            <w:r w:rsidR="00652D14">
              <w:rPr>
                <w:noProof/>
                <w:webHidden/>
              </w:rPr>
              <w:fldChar w:fldCharType="separate"/>
            </w:r>
            <w:r w:rsidR="00652D14">
              <w:rPr>
                <w:noProof/>
                <w:webHidden/>
              </w:rPr>
              <w:t>11</w:t>
            </w:r>
            <w:r w:rsidR="00652D14">
              <w:rPr>
                <w:noProof/>
                <w:webHidden/>
              </w:rPr>
              <w:fldChar w:fldCharType="end"/>
            </w:r>
          </w:hyperlink>
        </w:p>
        <w:p w14:paraId="6EFAE7C2" w14:textId="689F6F77" w:rsidR="00652D14" w:rsidRDefault="00323971">
          <w:pPr>
            <w:pStyle w:val="Verzeichnis1"/>
            <w:tabs>
              <w:tab w:val="left" w:pos="660"/>
              <w:tab w:val="right" w:leader="dot" w:pos="9062"/>
            </w:tabs>
            <w:rPr>
              <w:rFonts w:eastAsiaTheme="minorEastAsia"/>
              <w:noProof/>
              <w:lang w:eastAsia="de-DE"/>
            </w:rPr>
          </w:pPr>
          <w:hyperlink w:anchor="_Toc485678364" w:history="1">
            <w:r w:rsidR="00652D14" w:rsidRPr="00AC40FD">
              <w:rPr>
                <w:rStyle w:val="Hyperlink"/>
                <w:noProof/>
              </w:rPr>
              <w:t>14</w:t>
            </w:r>
            <w:r w:rsidR="00652D14">
              <w:rPr>
                <w:rFonts w:eastAsiaTheme="minorEastAsia"/>
                <w:noProof/>
                <w:lang w:eastAsia="de-DE"/>
              </w:rPr>
              <w:tab/>
            </w:r>
            <w:r w:rsidR="00652D14" w:rsidRPr="00AC40FD">
              <w:rPr>
                <w:rStyle w:val="Hyperlink"/>
                <w:noProof/>
              </w:rPr>
              <w:t>Quellenangaben</w:t>
            </w:r>
            <w:r w:rsidR="00652D14">
              <w:rPr>
                <w:noProof/>
                <w:webHidden/>
              </w:rPr>
              <w:tab/>
            </w:r>
            <w:r w:rsidR="00652D14">
              <w:rPr>
                <w:noProof/>
                <w:webHidden/>
              </w:rPr>
              <w:fldChar w:fldCharType="begin"/>
            </w:r>
            <w:r w:rsidR="00652D14">
              <w:rPr>
                <w:noProof/>
                <w:webHidden/>
              </w:rPr>
              <w:instrText xml:space="preserve"> PAGEREF _Toc485678364 \h </w:instrText>
            </w:r>
            <w:r w:rsidR="00652D14">
              <w:rPr>
                <w:noProof/>
                <w:webHidden/>
              </w:rPr>
            </w:r>
            <w:r w:rsidR="00652D14">
              <w:rPr>
                <w:noProof/>
                <w:webHidden/>
              </w:rPr>
              <w:fldChar w:fldCharType="separate"/>
            </w:r>
            <w:r w:rsidR="00652D14">
              <w:rPr>
                <w:noProof/>
                <w:webHidden/>
              </w:rPr>
              <w:t>11</w:t>
            </w:r>
            <w:r w:rsidR="00652D14">
              <w:rPr>
                <w:noProof/>
                <w:webHidden/>
              </w:rPr>
              <w:fldChar w:fldCharType="end"/>
            </w:r>
          </w:hyperlink>
        </w:p>
        <w:p w14:paraId="2A99DE49" w14:textId="7B5D6AC0" w:rsidR="00652D14" w:rsidRDefault="00323971">
          <w:pPr>
            <w:pStyle w:val="Verzeichnis1"/>
            <w:tabs>
              <w:tab w:val="left" w:pos="660"/>
              <w:tab w:val="right" w:leader="dot" w:pos="9062"/>
            </w:tabs>
            <w:rPr>
              <w:rFonts w:eastAsiaTheme="minorEastAsia"/>
              <w:noProof/>
              <w:lang w:eastAsia="de-DE"/>
            </w:rPr>
          </w:pPr>
          <w:hyperlink w:anchor="_Toc485678365" w:history="1">
            <w:r w:rsidR="00652D14" w:rsidRPr="00AC40FD">
              <w:rPr>
                <w:rStyle w:val="Hyperlink"/>
                <w:noProof/>
              </w:rPr>
              <w:t>15</w:t>
            </w:r>
            <w:r w:rsidR="00652D14">
              <w:rPr>
                <w:rFonts w:eastAsiaTheme="minorEastAsia"/>
                <w:noProof/>
                <w:lang w:eastAsia="de-DE"/>
              </w:rPr>
              <w:tab/>
            </w:r>
            <w:r w:rsidR="00652D14" w:rsidRPr="00AC40FD">
              <w:rPr>
                <w:rStyle w:val="Hyperlink"/>
                <w:noProof/>
              </w:rPr>
              <w:t>Anhang</w:t>
            </w:r>
            <w:r w:rsidR="00652D14">
              <w:rPr>
                <w:noProof/>
                <w:webHidden/>
              </w:rPr>
              <w:tab/>
            </w:r>
            <w:r w:rsidR="00652D14">
              <w:rPr>
                <w:noProof/>
                <w:webHidden/>
              </w:rPr>
              <w:fldChar w:fldCharType="begin"/>
            </w:r>
            <w:r w:rsidR="00652D14">
              <w:rPr>
                <w:noProof/>
                <w:webHidden/>
              </w:rPr>
              <w:instrText xml:space="preserve"> PAGEREF _Toc485678365 \h </w:instrText>
            </w:r>
            <w:r w:rsidR="00652D14">
              <w:rPr>
                <w:noProof/>
                <w:webHidden/>
              </w:rPr>
            </w:r>
            <w:r w:rsidR="00652D14">
              <w:rPr>
                <w:noProof/>
                <w:webHidden/>
              </w:rPr>
              <w:fldChar w:fldCharType="separate"/>
            </w:r>
            <w:r w:rsidR="00652D14">
              <w:rPr>
                <w:noProof/>
                <w:webHidden/>
              </w:rPr>
              <w:t>11</w:t>
            </w:r>
            <w:r w:rsidR="00652D14">
              <w:rPr>
                <w:noProof/>
                <w:webHidden/>
              </w:rPr>
              <w:fldChar w:fldCharType="end"/>
            </w:r>
          </w:hyperlink>
        </w:p>
        <w:p w14:paraId="5E621718" w14:textId="787603F9" w:rsidR="007640F0" w:rsidRDefault="007640F0">
          <w:r>
            <w:rPr>
              <w:b/>
              <w:bCs/>
            </w:rPr>
            <w:fldChar w:fldCharType="end"/>
          </w:r>
        </w:p>
      </w:sdtContent>
    </w:sdt>
    <w:p w14:paraId="26C1505B" w14:textId="77777777" w:rsidR="00BF5E04" w:rsidRDefault="00BF5E04"/>
    <w:p w14:paraId="37EBA6C7" w14:textId="77777777" w:rsidR="00BF5E04" w:rsidRDefault="00BF5E04"/>
    <w:p w14:paraId="7D964D80" w14:textId="61348BFF" w:rsidR="00BF5E04" w:rsidRDefault="00BF5E04">
      <w:pPr>
        <w:rPr>
          <w:rFonts w:asciiTheme="majorHAnsi" w:eastAsiaTheme="majorEastAsia" w:hAnsiTheme="majorHAnsi" w:cstheme="majorBidi"/>
          <w:color w:val="2F5496" w:themeColor="accent1" w:themeShade="BF"/>
          <w:sz w:val="32"/>
          <w:szCs w:val="32"/>
        </w:rPr>
      </w:pPr>
      <w:r>
        <w:br w:type="page"/>
      </w:r>
    </w:p>
    <w:p w14:paraId="52601104" w14:textId="37DF2C56" w:rsidR="00213E39" w:rsidRPr="00484AAF" w:rsidRDefault="00213E39" w:rsidP="00C60D9B">
      <w:pPr>
        <w:pStyle w:val="berschrift1"/>
      </w:pPr>
      <w:bookmarkStart w:id="0" w:name="_Toc483215805"/>
      <w:bookmarkStart w:id="1" w:name="_Toc485678349"/>
      <w:r w:rsidRPr="00484AAF">
        <w:lastRenderedPageBreak/>
        <w:t>Einleitung</w:t>
      </w:r>
      <w:bookmarkEnd w:id="0"/>
      <w:bookmarkEnd w:id="1"/>
    </w:p>
    <w:p w14:paraId="3A5A1706" w14:textId="530400EF" w:rsidR="00E233CD" w:rsidRDefault="001B30B3" w:rsidP="003B4A62">
      <w:pPr>
        <w:spacing w:line="360" w:lineRule="auto"/>
      </w:pPr>
      <w:r>
        <w:t xml:space="preserve">Im Rahmen des Projektes „Kreuzgewölbe“ teilten sich die Schüler der Klasse MTS 41 selbständig in Gruppen ein. Ziel der Arbeit </w:t>
      </w:r>
      <w:r w:rsidR="00111EAD">
        <w:t>war</w:t>
      </w:r>
      <w:r>
        <w:t xml:space="preserve"> es, die Fläche eines Kreuzgewölbes mit möglichst geringen Fehler zu </w:t>
      </w:r>
      <w:r w:rsidR="00111EAD">
        <w:t>berechnen</w:t>
      </w:r>
      <w:r>
        <w:t xml:space="preserve">. </w:t>
      </w:r>
      <w:r w:rsidR="004C3675">
        <w:t>Als Grundlage der Berechnung dienten</w:t>
      </w:r>
      <w:r w:rsidR="00BB7FD3">
        <w:t xml:space="preserve"> computergenerierte Messdaten</w:t>
      </w:r>
      <w:r w:rsidR="004C3675">
        <w:t xml:space="preserve"> sowie ein virtuelles Kreuzgewölbe</w:t>
      </w:r>
      <w:r w:rsidR="00BB7FD3">
        <w:t xml:space="preserve"> </w:t>
      </w:r>
      <w:r w:rsidR="004C3675">
        <w:t>welche</w:t>
      </w:r>
      <w:r w:rsidR="00BB7FD3">
        <w:t xml:space="preserve"> auch bei der Validierung der entworfenen Algorithmen Verwendung fanden.</w:t>
      </w:r>
    </w:p>
    <w:p w14:paraId="2D321D91" w14:textId="77777777" w:rsidR="00BB7FD3" w:rsidRDefault="00BB7FD3" w:rsidP="003B4A62"/>
    <w:p w14:paraId="76A51C17" w14:textId="77777777" w:rsidR="00213E39" w:rsidRDefault="00213E39" w:rsidP="003B4A62">
      <w:pPr>
        <w:spacing w:line="360" w:lineRule="auto"/>
      </w:pPr>
      <w:r>
        <w:t>Der Fokus des Projektes lag in der Anwendung und Modellierung von mathematischen Modellen sowie im Projektmanagement. Die Schüler teilten das Projekt hierfür in Arbeitspakete innerhalb ihres Teams ein und arbeiteten Zielorientiert an der Umsetzung.</w:t>
      </w:r>
    </w:p>
    <w:p w14:paraId="37338515" w14:textId="77777777" w:rsidR="00213E39" w:rsidRDefault="00213E39" w:rsidP="003B4A62">
      <w:pPr>
        <w:spacing w:line="360" w:lineRule="auto"/>
      </w:pPr>
    </w:p>
    <w:p w14:paraId="6B9ADB32" w14:textId="43E9CA6C" w:rsidR="00213E39" w:rsidRDefault="00213E39" w:rsidP="003B4A62">
      <w:pPr>
        <w:spacing w:line="360" w:lineRule="auto"/>
      </w:pPr>
      <w:r>
        <w:t>Die in diesem Bericht vorge</w:t>
      </w:r>
      <w:r w:rsidR="00E21003">
        <w:t xml:space="preserve">stellte Gruppe wurde von Merlin </w:t>
      </w:r>
      <w:proofErr w:type="spellStart"/>
      <w:r w:rsidR="004E4087">
        <w:t>Mabon</w:t>
      </w:r>
      <w:proofErr w:type="spellEnd"/>
      <w:r w:rsidR="004E4087">
        <w:t xml:space="preserve"> </w:t>
      </w:r>
      <w:r>
        <w:t>Worrings geleitet. Zu den Mitgliedern des Teams zählten Stephanie Eckert, Sophie</w:t>
      </w:r>
      <w:r w:rsidR="000363BD">
        <w:t xml:space="preserve"> Platen</w:t>
      </w:r>
      <w:r>
        <w:t>, Paul</w:t>
      </w:r>
      <w:r w:rsidR="00BF5E04">
        <w:t xml:space="preserve"> Hahn</w:t>
      </w:r>
      <w:r>
        <w:t>, Lars</w:t>
      </w:r>
      <w:r w:rsidR="00BF5E04">
        <w:t xml:space="preserve"> Hollenbach</w:t>
      </w:r>
      <w:r>
        <w:t>, Johanna</w:t>
      </w:r>
      <w:r w:rsidR="00272CA1">
        <w:t xml:space="preserve"> Ha</w:t>
      </w:r>
      <w:r w:rsidR="004C3675">
        <w:t>r</w:t>
      </w:r>
      <w:r w:rsidR="00BF5E04">
        <w:t>der</w:t>
      </w:r>
      <w:r w:rsidR="00A71BB9">
        <w:t xml:space="preserve"> und Jannik Spiering. Das Team einigte</w:t>
      </w:r>
      <w:r>
        <w:t xml:space="preserve"> </w:t>
      </w:r>
      <w:r w:rsidR="00DF337B">
        <w:t xml:space="preserve">sich </w:t>
      </w:r>
      <w:r>
        <w:t>zu Projektbeginn</w:t>
      </w:r>
      <w:r w:rsidR="00CC002C">
        <w:t>,</w:t>
      </w:r>
      <w:r>
        <w:t xml:space="preserve"> </w:t>
      </w:r>
      <w:r w:rsidR="00CC002C">
        <w:t>die Umsetzung mithilfe der</w:t>
      </w:r>
      <w:r>
        <w:t xml:space="preserve"> Programmiersprache C#</w:t>
      </w:r>
      <w:r w:rsidR="00CC002C">
        <w:t xml:space="preserve"> zu realisieren</w:t>
      </w:r>
      <w:r>
        <w:t xml:space="preserve">. </w:t>
      </w:r>
      <w:r w:rsidR="00CC002C">
        <w:t xml:space="preserve">Aus Kompatibilitätsgründen </w:t>
      </w:r>
      <w:r w:rsidR="00DF337B">
        <w:t>mit der bereitgestellten Entwicklungsumgebung wird für die Ausführung das .NET Framework 3.5 vorausgesetzt.</w:t>
      </w:r>
    </w:p>
    <w:p w14:paraId="79F610C5" w14:textId="77777777" w:rsidR="003B4A62" w:rsidRDefault="003B4A62">
      <w:pPr>
        <w:rPr>
          <w:rFonts w:asciiTheme="majorHAnsi" w:eastAsiaTheme="majorEastAsia" w:hAnsiTheme="majorHAnsi" w:cstheme="majorBidi"/>
          <w:color w:val="2F5496" w:themeColor="accent1" w:themeShade="BF"/>
          <w:sz w:val="32"/>
          <w:szCs w:val="32"/>
        </w:rPr>
      </w:pPr>
      <w:bookmarkStart w:id="2" w:name="_Toc483215806"/>
      <w:bookmarkStart w:id="3" w:name="_Toc485678350"/>
      <w:r>
        <w:br w:type="page"/>
      </w:r>
    </w:p>
    <w:p w14:paraId="1E200946" w14:textId="25459872" w:rsidR="00D4090E" w:rsidRDefault="00D4090E" w:rsidP="00C60D9B">
      <w:pPr>
        <w:pStyle w:val="berschrift1"/>
      </w:pPr>
      <w:r w:rsidRPr="00D4090E">
        <w:lastRenderedPageBreak/>
        <w:t>Ausgangsituation</w:t>
      </w:r>
      <w:bookmarkEnd w:id="2"/>
      <w:bookmarkEnd w:id="3"/>
    </w:p>
    <w:p w14:paraId="18AFBB2C" w14:textId="160D234E" w:rsidR="002B320D" w:rsidRDefault="001367DB" w:rsidP="003B4A62">
      <w:pPr>
        <w:spacing w:line="360" w:lineRule="auto"/>
      </w:pPr>
      <w:r>
        <w:t xml:space="preserve">Die </w:t>
      </w:r>
      <w:r w:rsidR="00A71BB9">
        <w:t>u</w:t>
      </w:r>
      <w:r>
        <w:t>rsprüngliche Aufgabenstellung des Projektes sah vor ein reales Kreuzgewölbe zu vermessen</w:t>
      </w:r>
      <w:r w:rsidR="00E703E0">
        <w:t xml:space="preserve">. </w:t>
      </w:r>
      <w:r w:rsidR="00602B34">
        <w:t xml:space="preserve">Bei der </w:t>
      </w:r>
      <w:r>
        <w:t xml:space="preserve">Auswahl der verwendeten Algorithmen spielten </w:t>
      </w:r>
      <w:r w:rsidR="00C8783E">
        <w:t xml:space="preserve">Bedenken bezüglich der Genauigkeit </w:t>
      </w:r>
      <w:r w:rsidR="00D56E50">
        <w:t>der Messdatenerfassung eine wichtige Rolle</w:t>
      </w:r>
      <w:r w:rsidR="00C8783E">
        <w:t xml:space="preserve">. Grund hierfür war die Tatsache das </w:t>
      </w:r>
      <w:r>
        <w:t>einige der</w:t>
      </w:r>
      <w:r w:rsidR="00C8783E">
        <w:t xml:space="preserve"> vorgeschlagenen Verfahren stark von bestimmten Eigenschaften der gemessenen Punkte abhängig sind. </w:t>
      </w:r>
      <w:r>
        <w:t>Eine fehlerfreie Simulation</w:t>
      </w:r>
      <w:r w:rsidR="00D56E50">
        <w:t xml:space="preserve"> mit künstlich erzeugten Werten</w:t>
      </w:r>
      <w:r>
        <w:t xml:space="preserve"> ist mit diesen Algorithmen zwar </w:t>
      </w:r>
      <w:r w:rsidR="00D56E50">
        <w:t xml:space="preserve">uneingeschränkt </w:t>
      </w:r>
      <w:r>
        <w:t>möglich, die Verwendung</w:t>
      </w:r>
      <w:r w:rsidR="00C8783E">
        <w:t xml:space="preserve"> </w:t>
      </w:r>
      <w:r>
        <w:t>von realen Messdaten wird hingegen gegeben</w:t>
      </w:r>
      <w:r w:rsidR="00A71BB9">
        <w:t>en</w:t>
      </w:r>
      <w:r>
        <w:t>falls aber nur unter Einschränkungen oder unzureichend unterstützt.  Diese Bedenken mündeten letztendlich in der Suche einer alternativen Lösung mit hoher durch das Messverfahren bedingten Fehlertoleranz.</w:t>
      </w:r>
    </w:p>
    <w:p w14:paraId="4E52ADBF" w14:textId="5DFF2D4D" w:rsidR="00FE33E5" w:rsidRDefault="00FE33E5" w:rsidP="003B4A62">
      <w:pPr>
        <w:spacing w:line="360" w:lineRule="auto"/>
      </w:pPr>
      <w:r>
        <w:t>Kubische Splines</w:t>
      </w:r>
    </w:p>
    <w:p w14:paraId="2179C6DB" w14:textId="586DFEBA" w:rsidR="00FE33E5" w:rsidRDefault="00FE33E5" w:rsidP="003B4A62">
      <w:pPr>
        <w:spacing w:line="360" w:lineRule="auto"/>
      </w:pPr>
      <w:r>
        <w:t xml:space="preserve">Lineare </w:t>
      </w:r>
      <w:r w:rsidR="007640F0">
        <w:t>Regression</w:t>
      </w:r>
    </w:p>
    <w:p w14:paraId="1F42823D" w14:textId="4499A72C" w:rsidR="00E23C03" w:rsidRDefault="00DB2E34" w:rsidP="00C8783E">
      <w:pPr>
        <w:pStyle w:val="berschrift2"/>
      </w:pPr>
      <w:bookmarkStart w:id="4" w:name="_Toc485678351"/>
      <w:r>
        <w:t xml:space="preserve">Ausarbeitung </w:t>
      </w:r>
      <w:r w:rsidR="00E23C03">
        <w:t>eines Lösungsansatzes für die Flächenberechnung eines Kreuzgewölbes</w:t>
      </w:r>
      <w:bookmarkEnd w:id="4"/>
    </w:p>
    <w:p w14:paraId="536419D7" w14:textId="4B1CF2E4" w:rsidR="008B4721" w:rsidRPr="001367DB" w:rsidRDefault="00D56E50" w:rsidP="003B4A62">
      <w:pPr>
        <w:spacing w:line="360" w:lineRule="auto"/>
      </w:pPr>
      <w:r>
        <w:t>Das Arbeiten mit a</w:t>
      </w:r>
      <w:r w:rsidR="001367DB">
        <w:t xml:space="preserve">bweichungsbehafteten Messdaten </w:t>
      </w:r>
      <w:r w:rsidR="008B4721">
        <w:t xml:space="preserve">resultierte in der Auswahl eines Verfahrens welches </w:t>
      </w:r>
      <w:r w:rsidR="00347F65">
        <w:t>sich besonders Robust gegenüber solchen Abweichungen verhält.</w:t>
      </w:r>
    </w:p>
    <w:p w14:paraId="35A08D18" w14:textId="77777777" w:rsidR="003B4A62" w:rsidRDefault="003B4A62">
      <w:pPr>
        <w:rPr>
          <w:rFonts w:asciiTheme="majorHAnsi" w:eastAsia="Times New Roman" w:hAnsiTheme="majorHAnsi" w:cstheme="majorBidi"/>
          <w:color w:val="2F5496" w:themeColor="accent1" w:themeShade="BF"/>
          <w:sz w:val="32"/>
          <w:szCs w:val="32"/>
          <w:lang w:eastAsia="de-DE"/>
        </w:rPr>
      </w:pPr>
      <w:bookmarkStart w:id="5" w:name="_Toc483215807"/>
      <w:bookmarkStart w:id="6" w:name="_Toc485678352"/>
      <w:r>
        <w:rPr>
          <w:rFonts w:eastAsia="Times New Roman"/>
          <w:lang w:eastAsia="de-DE"/>
        </w:rPr>
        <w:br w:type="page"/>
      </w:r>
    </w:p>
    <w:p w14:paraId="0B110930" w14:textId="282F3211" w:rsidR="00347AC9" w:rsidRDefault="00BB492D" w:rsidP="00C60D9B">
      <w:pPr>
        <w:pStyle w:val="berschrift1"/>
        <w:rPr>
          <w:rFonts w:eastAsia="Times New Roman"/>
          <w:lang w:eastAsia="de-DE"/>
        </w:rPr>
      </w:pPr>
      <w:r w:rsidRPr="00BB492D">
        <w:rPr>
          <w:rFonts w:eastAsia="Times New Roman"/>
          <w:lang w:eastAsia="de-DE"/>
        </w:rPr>
        <w:lastRenderedPageBreak/>
        <w:t>Ressourcen- und Ablaufplanung</w:t>
      </w:r>
      <w:bookmarkEnd w:id="5"/>
      <w:bookmarkEnd w:id="6"/>
    </w:p>
    <w:p w14:paraId="357A7248" w14:textId="77777777" w:rsidR="003B4A62" w:rsidRDefault="003B4A62">
      <w:pPr>
        <w:rPr>
          <w:rFonts w:asciiTheme="majorHAnsi" w:eastAsiaTheme="majorEastAsia" w:hAnsiTheme="majorHAnsi" w:cstheme="majorBidi"/>
          <w:color w:val="2F5496" w:themeColor="accent1" w:themeShade="BF"/>
          <w:sz w:val="32"/>
          <w:szCs w:val="32"/>
        </w:rPr>
      </w:pPr>
      <w:bookmarkStart w:id="7" w:name="_Toc483215808"/>
      <w:bookmarkStart w:id="8" w:name="_Toc485678353"/>
      <w:r>
        <w:br w:type="page"/>
      </w:r>
    </w:p>
    <w:p w14:paraId="5B5A90FF" w14:textId="6B51A02B" w:rsidR="009F4A96" w:rsidRDefault="00275332" w:rsidP="005672A9">
      <w:pPr>
        <w:pStyle w:val="berschrift1"/>
      </w:pPr>
      <w:r w:rsidRPr="005672A9">
        <w:lastRenderedPageBreak/>
        <w:t>Pflichtenheft</w:t>
      </w:r>
      <w:bookmarkEnd w:id="7"/>
      <w:bookmarkEnd w:id="8"/>
    </w:p>
    <w:p w14:paraId="2F6049B3" w14:textId="55029E3B" w:rsidR="00DF76E2" w:rsidRPr="00991D46" w:rsidRDefault="00DF76E2" w:rsidP="003B4A62">
      <w:pPr>
        <w:pStyle w:val="StandardWeb"/>
        <w:spacing w:line="360" w:lineRule="auto"/>
        <w:rPr>
          <w:rFonts w:asciiTheme="minorHAnsi" w:hAnsiTheme="minorHAnsi" w:cstheme="minorHAnsi"/>
          <w:sz w:val="22"/>
          <w:szCs w:val="22"/>
        </w:rPr>
      </w:pPr>
      <w:r w:rsidRPr="00991D46">
        <w:rPr>
          <w:rFonts w:asciiTheme="minorHAnsi" w:hAnsiTheme="minorHAnsi" w:cstheme="minorHAnsi"/>
          <w:sz w:val="22"/>
          <w:szCs w:val="22"/>
        </w:rPr>
        <w:t xml:space="preserve">Zur Umsetzung der Anforderung, die Oberfläche eines durch vorher gemessene Punkte </w:t>
      </w:r>
      <w:r w:rsidR="00652D14" w:rsidRPr="00991D46">
        <w:rPr>
          <w:rFonts w:asciiTheme="minorHAnsi" w:hAnsiTheme="minorHAnsi" w:cstheme="minorHAnsi"/>
          <w:sz w:val="22"/>
          <w:szCs w:val="22"/>
        </w:rPr>
        <w:t>definierten</w:t>
      </w:r>
      <w:r w:rsidRPr="00991D46">
        <w:rPr>
          <w:rFonts w:asciiTheme="minorHAnsi" w:hAnsiTheme="minorHAnsi" w:cstheme="minorHAnsi"/>
          <w:sz w:val="22"/>
          <w:szCs w:val="22"/>
        </w:rPr>
        <w:t xml:space="preserve"> Kreuzgewölbes zu berechnen, gedenken wir ein mehrstufiges Verfahren einzusetzen.</w:t>
      </w:r>
    </w:p>
    <w:p w14:paraId="1BF81A44" w14:textId="365ED3F0" w:rsidR="00DF76E2" w:rsidRPr="00991D46" w:rsidRDefault="00DF76E2" w:rsidP="003B4A62">
      <w:pPr>
        <w:pStyle w:val="StandardWeb"/>
        <w:spacing w:line="360" w:lineRule="auto"/>
        <w:rPr>
          <w:rFonts w:asciiTheme="minorHAnsi" w:hAnsiTheme="minorHAnsi" w:cstheme="minorHAnsi"/>
          <w:sz w:val="22"/>
          <w:szCs w:val="22"/>
        </w:rPr>
      </w:pPr>
      <w:r w:rsidRPr="00991D46">
        <w:rPr>
          <w:rFonts w:asciiTheme="minorHAnsi" w:hAnsiTheme="minorHAnsi" w:cstheme="minorHAnsi"/>
          <w:sz w:val="22"/>
          <w:szCs w:val="22"/>
        </w:rPr>
        <w:t>Zunächst wollen wir die Messdaten im Raum Triangulieren, um mit möglichst vielseitigen Eingabedaten arbeiten zu können und die Messbedingungen einfach zu halten.</w:t>
      </w:r>
      <w:r w:rsidRPr="00991D46">
        <w:rPr>
          <w:rFonts w:asciiTheme="minorHAnsi" w:hAnsiTheme="minorHAnsi" w:cstheme="minorHAnsi"/>
          <w:sz w:val="22"/>
          <w:szCs w:val="22"/>
        </w:rPr>
        <w:br/>
        <w:t>Damit existiert bereits eine Approximation der gemessenen Oberfläche, die aber, je nach Anzahl der gemessenen Punkte, nicht immer eine hinreichende Genauigkeit hat.</w:t>
      </w:r>
      <w:r w:rsidRPr="00991D46">
        <w:rPr>
          <w:rFonts w:asciiTheme="minorHAnsi" w:hAnsiTheme="minorHAnsi" w:cstheme="minorHAnsi"/>
          <w:sz w:val="22"/>
          <w:szCs w:val="22"/>
        </w:rPr>
        <w:br/>
        <w:t xml:space="preserve">Deswegen erstellen wir einen Algorithmus, </w:t>
      </w:r>
      <w:r w:rsidR="00652D14" w:rsidRPr="00991D46">
        <w:rPr>
          <w:rFonts w:asciiTheme="minorHAnsi" w:hAnsiTheme="minorHAnsi" w:cstheme="minorHAnsi"/>
          <w:sz w:val="22"/>
          <w:szCs w:val="22"/>
        </w:rPr>
        <w:t>mit dessen</w:t>
      </w:r>
      <w:r w:rsidRPr="00991D46">
        <w:rPr>
          <w:rFonts w:asciiTheme="minorHAnsi" w:hAnsiTheme="minorHAnsi" w:cstheme="minorHAnsi"/>
          <w:sz w:val="22"/>
          <w:szCs w:val="22"/>
        </w:rPr>
        <w:t xml:space="preserve"> Hilfe wir die Genauigkeit steigern können, indem wir die gemessene Fläche an die tatsächliche Fläche (das Kreuzgewölbe) annähern. Dies soll durch Ersetzen jedes Dreiecks der Triangulation durch jeweils vier kleinere und genauere Dreiecke geschehen. Diese wollen wir anhand einer Funktion bestimmen, welche wir über jeder Kante der Triangulation berechnen. Dabei gehen wir davon aus, dass die Messpunkte auf einen Bogen gemessen wurden. Mithilfe der Kantenfunktion wollen wir diesen Bogen ermitteln, sodass wir uns ihm annähern können.</w:t>
      </w:r>
    </w:p>
    <w:p w14:paraId="18146C10" w14:textId="0C298276" w:rsidR="00DF76E2" w:rsidRPr="00991D46" w:rsidRDefault="00DF76E2" w:rsidP="003B4A62">
      <w:pPr>
        <w:pStyle w:val="StandardWeb"/>
        <w:spacing w:line="360" w:lineRule="auto"/>
        <w:rPr>
          <w:rFonts w:asciiTheme="minorHAnsi" w:hAnsiTheme="minorHAnsi" w:cstheme="minorHAnsi"/>
          <w:sz w:val="22"/>
          <w:szCs w:val="22"/>
        </w:rPr>
      </w:pPr>
      <w:r w:rsidRPr="00991D46">
        <w:rPr>
          <w:rFonts w:asciiTheme="minorHAnsi" w:hAnsiTheme="minorHAnsi" w:cstheme="minorHAnsi"/>
          <w:sz w:val="22"/>
          <w:szCs w:val="22"/>
        </w:rPr>
        <w:t xml:space="preserve">Die Anwendung des Algorithmus soll sich beliebig oft wiederholen lassen. Seine Anwendung soll unter der Vorbedingung, dass das ausgemessene Kreuzgewölbe keine Unregelmäßigkeiten </w:t>
      </w:r>
      <w:r w:rsidR="00652D14" w:rsidRPr="00991D46">
        <w:rPr>
          <w:rFonts w:asciiTheme="minorHAnsi" w:hAnsiTheme="minorHAnsi" w:cstheme="minorHAnsi"/>
          <w:sz w:val="22"/>
          <w:szCs w:val="22"/>
        </w:rPr>
        <w:t>vorweist</w:t>
      </w:r>
      <w:r w:rsidRPr="00991D46">
        <w:rPr>
          <w:rFonts w:asciiTheme="minorHAnsi" w:hAnsiTheme="minorHAnsi" w:cstheme="minorHAnsi"/>
          <w:sz w:val="22"/>
          <w:szCs w:val="22"/>
        </w:rPr>
        <w:t xml:space="preserve">, die in den Messdaten nicht erfasst wurden, dazu führen dass die berechnete Oberfläche </w:t>
      </w:r>
      <w:r w:rsidR="00652D14" w:rsidRPr="00991D46">
        <w:rPr>
          <w:rFonts w:asciiTheme="minorHAnsi" w:hAnsiTheme="minorHAnsi" w:cstheme="minorHAnsi"/>
          <w:sz w:val="22"/>
          <w:szCs w:val="22"/>
        </w:rPr>
        <w:t>nur noch</w:t>
      </w:r>
      <w:r w:rsidRPr="00991D46">
        <w:rPr>
          <w:rFonts w:asciiTheme="minorHAnsi" w:hAnsiTheme="minorHAnsi" w:cstheme="minorHAnsi"/>
          <w:sz w:val="22"/>
          <w:szCs w:val="22"/>
        </w:rPr>
        <w:t xml:space="preserve"> insignifikant von der tatsächlichen Oberfläche abweicht.</w:t>
      </w:r>
    </w:p>
    <w:p w14:paraId="470FBDA2" w14:textId="77777777" w:rsidR="00DF76E2" w:rsidRPr="00DF76E2" w:rsidRDefault="00DF76E2" w:rsidP="00DF76E2"/>
    <w:p w14:paraId="559C003A" w14:textId="77777777" w:rsidR="003B4A62" w:rsidRDefault="003B4A62">
      <w:pPr>
        <w:rPr>
          <w:rFonts w:asciiTheme="majorHAnsi" w:eastAsiaTheme="majorEastAsia" w:hAnsiTheme="majorHAnsi" w:cstheme="majorBidi"/>
          <w:color w:val="2F5496" w:themeColor="accent1" w:themeShade="BF"/>
          <w:sz w:val="32"/>
          <w:szCs w:val="32"/>
        </w:rPr>
      </w:pPr>
      <w:bookmarkStart w:id="9" w:name="_Toc483215809"/>
      <w:bookmarkStart w:id="10" w:name="_Toc485678354"/>
      <w:r>
        <w:br w:type="page"/>
      </w:r>
    </w:p>
    <w:p w14:paraId="7ADB239D" w14:textId="39D904DA" w:rsidR="00484AAF" w:rsidRDefault="00275332" w:rsidP="00CE2161">
      <w:pPr>
        <w:pStyle w:val="berschrift1"/>
      </w:pPr>
      <w:r>
        <w:lastRenderedPageBreak/>
        <w:t>Protokolle</w:t>
      </w:r>
      <w:bookmarkEnd w:id="9"/>
      <w:bookmarkEnd w:id="10"/>
    </w:p>
    <w:p w14:paraId="71BF5CFA" w14:textId="77777777" w:rsidR="00652D14" w:rsidRPr="00652D14" w:rsidRDefault="00652D14" w:rsidP="00652D14"/>
    <w:p w14:paraId="09456F73" w14:textId="77777777" w:rsidR="003B4A62" w:rsidRDefault="003B4A62">
      <w:pPr>
        <w:rPr>
          <w:rFonts w:asciiTheme="majorHAnsi" w:eastAsiaTheme="majorEastAsia" w:hAnsiTheme="majorHAnsi" w:cstheme="majorBidi"/>
          <w:color w:val="2F5496" w:themeColor="accent1" w:themeShade="BF"/>
          <w:sz w:val="32"/>
          <w:szCs w:val="32"/>
        </w:rPr>
      </w:pPr>
      <w:bookmarkStart w:id="11" w:name="_Toc483215810"/>
      <w:bookmarkStart w:id="12" w:name="_Toc485678355"/>
      <w:r>
        <w:br w:type="page"/>
      </w:r>
    </w:p>
    <w:p w14:paraId="083529AA" w14:textId="5CC19386" w:rsidR="00484AAF" w:rsidRDefault="00647E37" w:rsidP="007640F0">
      <w:pPr>
        <w:pStyle w:val="berschrift1"/>
      </w:pPr>
      <w:r>
        <w:lastRenderedPageBreak/>
        <w:t>Durchführung und Auftragsbearbeitung</w:t>
      </w:r>
      <w:bookmarkEnd w:id="11"/>
      <w:bookmarkEnd w:id="12"/>
    </w:p>
    <w:p w14:paraId="0F2CB735" w14:textId="670F62D0" w:rsidR="00CE2161" w:rsidRPr="00CE2161" w:rsidRDefault="00CE2161" w:rsidP="00CE2161"/>
    <w:p w14:paraId="2D002F3F" w14:textId="544EBD72" w:rsidR="00BB492D" w:rsidRDefault="00652D14" w:rsidP="00C60D9B">
      <w:pPr>
        <w:pStyle w:val="berschrift1"/>
      </w:pPr>
      <w:bookmarkStart w:id="13" w:name="_Toc483215811"/>
      <w:r>
        <w:br w:type="column"/>
      </w:r>
      <w:bookmarkStart w:id="14" w:name="_Toc485678356"/>
      <w:r w:rsidR="00647E37" w:rsidRPr="005672A9">
        <w:lastRenderedPageBreak/>
        <w:t>Verfahren</w:t>
      </w:r>
      <w:bookmarkEnd w:id="13"/>
      <w:bookmarkEnd w:id="14"/>
    </w:p>
    <w:p w14:paraId="21059F8A" w14:textId="331FA939" w:rsidR="00C307AB" w:rsidRDefault="00C307AB" w:rsidP="00C307AB">
      <w:pPr>
        <w:pStyle w:val="berschrift2"/>
      </w:pPr>
      <w:bookmarkStart w:id="15" w:name="_Toc485678357"/>
      <w:r>
        <w:t>Ablauf</w:t>
      </w:r>
      <w:bookmarkEnd w:id="15"/>
    </w:p>
    <w:tbl>
      <w:tblPr>
        <w:tblStyle w:val="Tabellenraster"/>
        <w:tblW w:w="9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7"/>
      </w:tblGrid>
      <w:tr w:rsidR="008F2180" w14:paraId="10106928" w14:textId="77777777" w:rsidTr="0097456D">
        <w:trPr>
          <w:trHeight w:val="4446"/>
        </w:trPr>
        <w:tc>
          <w:tcPr>
            <w:tcW w:w="9657" w:type="dxa"/>
          </w:tcPr>
          <w:p w14:paraId="5100357A" w14:textId="609EE338" w:rsidR="008F2180" w:rsidRDefault="008F2180" w:rsidP="00C307AB">
            <w:pPr>
              <w:rPr>
                <w:noProof/>
              </w:rPr>
            </w:pPr>
            <w:r>
              <w:rPr>
                <w:noProof/>
                <w:lang w:eastAsia="de-DE"/>
              </w:rPr>
              <w:drawing>
                <wp:anchor distT="0" distB="0" distL="114300" distR="114300" simplePos="0" relativeHeight="251668480" behindDoc="1" locked="0" layoutInCell="1" allowOverlap="1" wp14:anchorId="4A7FC451" wp14:editId="4F57F110">
                  <wp:simplePos x="0" y="0"/>
                  <wp:positionH relativeFrom="column">
                    <wp:posOffset>-9525</wp:posOffset>
                  </wp:positionH>
                  <wp:positionV relativeFrom="page">
                    <wp:posOffset>183515</wp:posOffset>
                  </wp:positionV>
                  <wp:extent cx="5666105" cy="2407920"/>
                  <wp:effectExtent l="0" t="0" r="0" b="11430"/>
                  <wp:wrapSquare wrapText="bothSides"/>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tc>
      </w:tr>
      <w:tr w:rsidR="00C307AB" w14:paraId="08DBA250" w14:textId="77777777" w:rsidTr="0097456D">
        <w:trPr>
          <w:trHeight w:val="4540"/>
        </w:trPr>
        <w:tc>
          <w:tcPr>
            <w:tcW w:w="9657" w:type="dxa"/>
          </w:tcPr>
          <w:p w14:paraId="2EE7ACC4" w14:textId="6DA130AC" w:rsidR="00C307AB" w:rsidRDefault="00C307AB" w:rsidP="00C307AB">
            <w:r>
              <w:rPr>
                <w:noProof/>
                <w:lang w:eastAsia="de-DE"/>
              </w:rPr>
              <w:drawing>
                <wp:anchor distT="0" distB="0" distL="114300" distR="114300" simplePos="0" relativeHeight="251664384" behindDoc="1" locked="0" layoutInCell="1" allowOverlap="0" wp14:anchorId="162885AB" wp14:editId="6453A535">
                  <wp:simplePos x="0" y="0"/>
                  <wp:positionH relativeFrom="column">
                    <wp:align>center</wp:align>
                  </wp:positionH>
                  <wp:positionV relativeFrom="page">
                    <wp:align>center</wp:align>
                  </wp:positionV>
                  <wp:extent cx="5666400" cy="2620800"/>
                  <wp:effectExtent l="0" t="0" r="0" b="0"/>
                  <wp:wrapThrough wrapText="bothSides">
                    <wp:wrapPolygon edited="0">
                      <wp:start x="10022" y="1570"/>
                      <wp:lineTo x="8351" y="2669"/>
                      <wp:lineTo x="8351" y="3768"/>
                      <wp:lineTo x="10748" y="4396"/>
                      <wp:lineTo x="3704" y="5496"/>
                      <wp:lineTo x="2832" y="5810"/>
                      <wp:lineTo x="2832" y="16016"/>
                      <wp:lineTo x="6028" y="16958"/>
                      <wp:lineTo x="10748" y="16958"/>
                      <wp:lineTo x="8351" y="17900"/>
                      <wp:lineTo x="8351" y="18842"/>
                      <wp:lineTo x="9659" y="19470"/>
                      <wp:lineTo x="9949" y="19941"/>
                      <wp:lineTo x="11619" y="19941"/>
                      <wp:lineTo x="11765" y="19627"/>
                      <wp:lineTo x="13290" y="18528"/>
                      <wp:lineTo x="13217" y="17900"/>
                      <wp:lineTo x="10748" y="16958"/>
                      <wp:lineTo x="15614" y="16958"/>
                      <wp:lineTo x="18809" y="16016"/>
                      <wp:lineTo x="18882" y="5810"/>
                      <wp:lineTo x="17865" y="5496"/>
                      <wp:lineTo x="10748" y="4396"/>
                      <wp:lineTo x="13217" y="3454"/>
                      <wp:lineTo x="13290" y="2512"/>
                      <wp:lineTo x="11547" y="1570"/>
                      <wp:lineTo x="10022" y="1570"/>
                    </wp:wrapPolygon>
                  </wp:wrapThrough>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tc>
      </w:tr>
      <w:tr w:rsidR="0082169A" w14:paraId="763B4836" w14:textId="77777777" w:rsidTr="0097456D">
        <w:trPr>
          <w:trHeight w:val="4104"/>
        </w:trPr>
        <w:tc>
          <w:tcPr>
            <w:tcW w:w="9657" w:type="dxa"/>
          </w:tcPr>
          <w:p w14:paraId="4A0328A6" w14:textId="62364F5F" w:rsidR="0082169A" w:rsidRDefault="0082169A" w:rsidP="00C307AB">
            <w:pPr>
              <w:rPr>
                <w:noProof/>
              </w:rPr>
            </w:pPr>
            <w:r>
              <w:rPr>
                <w:noProof/>
                <w:lang w:eastAsia="de-DE"/>
              </w:rPr>
              <w:drawing>
                <wp:anchor distT="0" distB="0" distL="114300" distR="114300" simplePos="0" relativeHeight="251666432" behindDoc="1" locked="0" layoutInCell="1" allowOverlap="1" wp14:anchorId="588FE79F" wp14:editId="757702A3">
                  <wp:simplePos x="0" y="0"/>
                  <wp:positionH relativeFrom="column">
                    <wp:posOffset>-9525</wp:posOffset>
                  </wp:positionH>
                  <wp:positionV relativeFrom="paragraph">
                    <wp:posOffset>3810</wp:posOffset>
                  </wp:positionV>
                  <wp:extent cx="5666105" cy="2409825"/>
                  <wp:effectExtent l="0" t="0" r="0" b="9525"/>
                  <wp:wrapThrough wrapText="bothSides">
                    <wp:wrapPolygon edited="0">
                      <wp:start x="8569" y="0"/>
                      <wp:lineTo x="8569" y="342"/>
                      <wp:lineTo x="10022" y="2732"/>
                      <wp:lineTo x="6173" y="3586"/>
                      <wp:lineTo x="5519" y="3927"/>
                      <wp:lineTo x="5592" y="10928"/>
                      <wp:lineTo x="10240" y="13660"/>
                      <wp:lineTo x="6100" y="14343"/>
                      <wp:lineTo x="5519" y="14514"/>
                      <wp:lineTo x="5592" y="21515"/>
                      <wp:lineTo x="5664" y="21515"/>
                      <wp:lineTo x="15977" y="21515"/>
                      <wp:lineTo x="16195" y="14685"/>
                      <wp:lineTo x="15323" y="14172"/>
                      <wp:lineTo x="11329" y="13660"/>
                      <wp:lineTo x="15977" y="11099"/>
                      <wp:lineTo x="16195" y="4098"/>
                      <wp:lineTo x="15614" y="3757"/>
                      <wp:lineTo x="11474" y="2732"/>
                      <wp:lineTo x="12999" y="342"/>
                      <wp:lineTo x="12999" y="0"/>
                      <wp:lineTo x="8569" y="0"/>
                    </wp:wrapPolygon>
                  </wp:wrapThrough>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tc>
      </w:tr>
    </w:tbl>
    <w:p w14:paraId="749EB8E1" w14:textId="3C409B24" w:rsidR="00C307AB" w:rsidRDefault="00652D14" w:rsidP="00652D14">
      <w:pPr>
        <w:pStyle w:val="berschrift1"/>
      </w:pPr>
      <w:r>
        <w:lastRenderedPageBreak/>
        <w:t>Messdatenerzeugung</w:t>
      </w:r>
    </w:p>
    <w:p w14:paraId="3FCE0178" w14:textId="77777777" w:rsidR="003B4A62" w:rsidRDefault="003B4A62">
      <w:pPr>
        <w:rPr>
          <w:rFonts w:asciiTheme="majorHAnsi" w:eastAsiaTheme="majorEastAsia" w:hAnsiTheme="majorHAnsi" w:cstheme="majorBidi"/>
          <w:color w:val="2F5496" w:themeColor="accent1" w:themeShade="BF"/>
          <w:sz w:val="32"/>
          <w:szCs w:val="32"/>
        </w:rPr>
      </w:pPr>
      <w:r>
        <w:br w:type="page"/>
      </w:r>
    </w:p>
    <w:p w14:paraId="158C80F5" w14:textId="47D1343E" w:rsidR="00652D14" w:rsidRPr="00652D14" w:rsidRDefault="00652D14" w:rsidP="00652D14">
      <w:pPr>
        <w:pStyle w:val="berschrift1"/>
      </w:pPr>
      <w:r>
        <w:lastRenderedPageBreak/>
        <w:t>Triangulation</w:t>
      </w:r>
    </w:p>
    <w:p w14:paraId="557C1C4C" w14:textId="77777777" w:rsidR="00652D14" w:rsidRPr="00057061" w:rsidRDefault="00652D14" w:rsidP="00652D14">
      <w:pPr>
        <w:pStyle w:val="berschrift2"/>
      </w:pPr>
      <w:bookmarkStart w:id="16" w:name="_Toc485678359"/>
      <w:bookmarkStart w:id="17" w:name="_Toc485678358"/>
      <w:r w:rsidRPr="00057061">
        <w:t>Der Ball-</w:t>
      </w:r>
      <w:proofErr w:type="spellStart"/>
      <w:r w:rsidRPr="00057061">
        <w:t>Pivoting</w:t>
      </w:r>
      <w:proofErr w:type="spellEnd"/>
      <w:r w:rsidRPr="00057061">
        <w:t xml:space="preserve"> Algorithmus (BPA)</w:t>
      </w:r>
      <w:bookmarkEnd w:id="16"/>
    </w:p>
    <w:p w14:paraId="2FC4AAB1" w14:textId="77777777" w:rsidR="00652D14" w:rsidRDefault="00652D14" w:rsidP="00652D14">
      <w:r>
        <w:t>Der Ball-</w:t>
      </w:r>
      <w:proofErr w:type="spellStart"/>
      <w:r>
        <w:t>Pivoting</w:t>
      </w:r>
      <w:proofErr w:type="spellEnd"/>
      <w:r>
        <w:t xml:space="preserve"> Algorithmus (BPA) ist ein Algorithmus zur Oberflächen Rekonstruktion, bei dem man eine Kugel über eine Menge von Punkten rollt, und so die korrekten </w:t>
      </w:r>
      <w:proofErr w:type="spellStart"/>
      <w:r>
        <w:t>Faces</w:t>
      </w:r>
      <w:proofErr w:type="spellEnd"/>
      <w:r>
        <w:t xml:space="preserve"> des </w:t>
      </w:r>
      <w:proofErr w:type="spellStart"/>
      <w:r>
        <w:t>Mesh</w:t>
      </w:r>
      <w:proofErr w:type="spellEnd"/>
      <w:r>
        <w:t xml:space="preserve"> herstellt.</w:t>
      </w:r>
    </w:p>
    <w:p w14:paraId="26D5109C" w14:textId="77777777" w:rsidR="00652D14" w:rsidRDefault="00652D14" w:rsidP="00652D14">
      <w:r>
        <w:t xml:space="preserve">Man beginnt mit einem bekannten Dreieck, in welchem die Kugel liegt. Dabei muss die Kugel alle drei Punkte berühren. Nun wird begonnen die Kugel über eine der Kanten zu rollen. Wenn die Kugel auf einen anderen Punkt trifft, also die Kugel wieder auf allen drei Punkten liegt aber mit keinem anderen Punkt kontakt hat, wurde ein neues Face gefunden. Dieser Vorgang wird für alle Kanten der bekannten Faces wiederholt. Wenn bei einer Kannte kein Punkt gefunden wurde, ist diese eine Rand-Kante und wird entsprechend markiert. </w:t>
      </w:r>
    </w:p>
    <w:p w14:paraId="56EAEF03" w14:textId="77777777" w:rsidR="00652D14" w:rsidRDefault="00652D14" w:rsidP="00652D14">
      <w:r>
        <w:t xml:space="preserve">Da das Überprüfen, ob sich ein Punkt mit der Kugel schneidet, bei einem Durchlauf mit besonders vielen Punkten sehr aufwändig wird, werden im BPA die Punkte in </w:t>
      </w:r>
      <w:proofErr w:type="spellStart"/>
      <w:r>
        <w:t>Voxel</w:t>
      </w:r>
      <w:proofErr w:type="spellEnd"/>
      <w:r>
        <w:t xml:space="preserve"> vorsortiert. Da wir in unserem Fall mit einer Menge an Punkten rechnen, die voraussichtlich kleiner als 100 ist, haben wir diesen Teil des Algorithmus nicht implementiert, da der Aufwand nicht gerechtfertigt wird.</w:t>
      </w:r>
    </w:p>
    <w:p w14:paraId="0DE024BA" w14:textId="77777777" w:rsidR="00652D14" w:rsidRDefault="00652D14" w:rsidP="00652D14">
      <w:r>
        <w:t xml:space="preserve">Der Vorteil dieses Algorithmus ist, dass er auch komplexere </w:t>
      </w:r>
      <w:proofErr w:type="spellStart"/>
      <w:r>
        <w:t>Meshes</w:t>
      </w:r>
      <w:proofErr w:type="spellEnd"/>
      <w:r>
        <w:t xml:space="preserve"> wiederherstellen kann. Da die Form eines Kreuzgewölbes relativ einfach ist, dürfte das Ergebnis also dementsprechend fehlerfrei  ausfallen. </w:t>
      </w:r>
    </w:p>
    <w:p w14:paraId="6AEDB6DB" w14:textId="77777777" w:rsidR="00652D14" w:rsidRDefault="00652D14" w:rsidP="00652D14">
      <w:r>
        <w:t>Ein Problem des Algorithmus ist es, den richtigen Radius für die Kugel festzulegen, da wenn dieser zu klein ist, die Kugel mögliche Punkte nicht erreicht. Wenn die Kugel jedoch zu groß ist, kann es sein, dass sie stecken bleibt.</w:t>
      </w:r>
    </w:p>
    <w:p w14:paraId="3C8CCDBE" w14:textId="77777777" w:rsidR="00652D14" w:rsidRDefault="00652D14" w:rsidP="00652D14">
      <w:r>
        <w:rPr>
          <w:noProof/>
          <w:lang w:eastAsia="de-DE"/>
        </w:rPr>
        <w:drawing>
          <wp:inline distT="0" distB="0" distL="0" distR="0" wp14:anchorId="2DEDFD74" wp14:editId="1E211CAA">
            <wp:extent cx="5760720" cy="18383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838325"/>
                    </a:xfrm>
                    <a:prstGeom prst="rect">
                      <a:avLst/>
                    </a:prstGeom>
                  </pic:spPr>
                </pic:pic>
              </a:graphicData>
            </a:graphic>
          </wp:inline>
        </w:drawing>
      </w:r>
    </w:p>
    <w:p w14:paraId="00BDD84E" w14:textId="77777777" w:rsidR="00652D14" w:rsidRDefault="00652D14" w:rsidP="00652D14">
      <w:r>
        <w:t xml:space="preserve">Um Fehler zu vermeiden, wird bei komplexeren </w:t>
      </w:r>
      <w:proofErr w:type="spellStart"/>
      <w:r>
        <w:t>Meshes</w:t>
      </w:r>
      <w:proofErr w:type="spellEnd"/>
      <w:r>
        <w:t xml:space="preserve"> empfohlen, den Algorithmus öfter mit verschiedenen Kugelradien und Startpositionen laufen zu lassen. Was wiederum in unserem Anwendungsfall nicht notwendig sein wird.</w:t>
      </w:r>
    </w:p>
    <w:p w14:paraId="0E1FD97E" w14:textId="77777777" w:rsidR="00652D14" w:rsidRDefault="00652D14" w:rsidP="00652D14">
      <w:r>
        <w:t xml:space="preserve">Der Ball Pivot Algorithmus ist wie er von IBM erstellt wurde recht umfangreich und undurchsichtig. Zudem gibt es wenige oder nur unzureichende Quellen zu diesem Algorithmus, was eine Implementierung schwierig macht. Aufgrund dessen wurde entschieden, dass der Algorithmus den Umfang des Projektes übersteigt und davon abgesehen diesen zu implementieren. Um den eigentlichen Algorithmus zu testen wurden Testdaten in Form von einer Liste von Dreiecken generiert, was da wir keine realen Testdaten haben sowieso die sinnvollere Methode ist.  </w:t>
      </w:r>
    </w:p>
    <w:p w14:paraId="76E7703E" w14:textId="77777777" w:rsidR="00652D14" w:rsidRDefault="00652D14" w:rsidP="00652D14"/>
    <w:p w14:paraId="27C9EC14" w14:textId="77777777" w:rsidR="00652D14" w:rsidRDefault="00652D14" w:rsidP="00652D14"/>
    <w:p w14:paraId="08728C91" w14:textId="77777777" w:rsidR="00652D14" w:rsidRDefault="00652D14" w:rsidP="00652D14"/>
    <w:p w14:paraId="651DFEAC" w14:textId="77777777" w:rsidR="00652D14" w:rsidRDefault="00652D14" w:rsidP="00652D14">
      <w:r>
        <w:lastRenderedPageBreak/>
        <w:t>Der Pseudocode von IBM:</w:t>
      </w:r>
    </w:p>
    <w:p w14:paraId="4AC007AB" w14:textId="77777777" w:rsidR="00652D14" w:rsidRDefault="00652D14" w:rsidP="00652D14">
      <w:r>
        <w:rPr>
          <w:noProof/>
          <w:lang w:eastAsia="de-DE"/>
        </w:rPr>
        <w:drawing>
          <wp:inline distT="0" distB="0" distL="0" distR="0" wp14:anchorId="77557135" wp14:editId="23E4FB16">
            <wp:extent cx="3124200" cy="3524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3524250"/>
                    </a:xfrm>
                    <a:prstGeom prst="rect">
                      <a:avLst/>
                    </a:prstGeom>
                  </pic:spPr>
                </pic:pic>
              </a:graphicData>
            </a:graphic>
          </wp:inline>
        </w:drawing>
      </w:r>
    </w:p>
    <w:p w14:paraId="43F2F646" w14:textId="77777777" w:rsidR="00652D14" w:rsidRDefault="00652D14" w:rsidP="00652D14">
      <w:r>
        <w:t xml:space="preserve"> </w:t>
      </w:r>
    </w:p>
    <w:p w14:paraId="5ADEBC63" w14:textId="77777777" w:rsidR="00652D14" w:rsidRDefault="00652D14" w:rsidP="00652D14">
      <w:r>
        <w:t xml:space="preserve">Quelle: </w:t>
      </w:r>
      <w:hyperlink r:id="rId26" w:history="1">
        <w:r w:rsidRPr="00484A06">
          <w:rPr>
            <w:rStyle w:val="Hyperlink"/>
          </w:rPr>
          <w:t>http://www.research.ibm.com/vistechnology/pdf/bpa_tvcg.pdf</w:t>
        </w:r>
      </w:hyperlink>
      <w:r>
        <w:t>, 22.05.17</w:t>
      </w:r>
    </w:p>
    <w:p w14:paraId="075EA8BD" w14:textId="77777777" w:rsidR="00652D14" w:rsidRDefault="00652D14" w:rsidP="003B4A62"/>
    <w:p w14:paraId="77DAB8F3" w14:textId="77777777" w:rsidR="003B4A62" w:rsidRDefault="003B4A62">
      <w:pPr>
        <w:rPr>
          <w:rFonts w:asciiTheme="majorHAnsi" w:eastAsiaTheme="majorEastAsia" w:hAnsiTheme="majorHAnsi" w:cstheme="majorBidi"/>
          <w:color w:val="2F5496" w:themeColor="accent1" w:themeShade="BF"/>
          <w:sz w:val="32"/>
          <w:szCs w:val="32"/>
        </w:rPr>
      </w:pPr>
      <w:r>
        <w:br w:type="page"/>
      </w:r>
    </w:p>
    <w:p w14:paraId="20023034" w14:textId="5D1B355B" w:rsidR="00A71BB9" w:rsidRDefault="00A71BB9" w:rsidP="00A71BB9">
      <w:pPr>
        <w:pStyle w:val="berschrift1"/>
      </w:pPr>
      <w:r>
        <w:lastRenderedPageBreak/>
        <w:t>Approximieren neuer Datenpunkte</w:t>
      </w:r>
      <w:bookmarkEnd w:id="17"/>
    </w:p>
    <w:p w14:paraId="0F000B4B" w14:textId="77777777" w:rsidR="00A71BB9" w:rsidRDefault="00A71BB9" w:rsidP="00A71BB9">
      <w:pPr>
        <w:jc w:val="both"/>
      </w:pPr>
      <w:r>
        <w:t>Durch das Approximieren neuer Datenpunkte soll sich die Dreiecksstruktur der eigentlichen Oberflächenform annähern. Um dies zu realisieren, werden folgende Schritte durchgeführt:</w:t>
      </w:r>
    </w:p>
    <w:p w14:paraId="0FBDEBE7" w14:textId="77777777" w:rsidR="00A71BB9" w:rsidRDefault="00A71BB9" w:rsidP="00A71BB9">
      <w:pPr>
        <w:pStyle w:val="Listenabsatz"/>
        <w:numPr>
          <w:ilvl w:val="0"/>
          <w:numId w:val="14"/>
        </w:numPr>
        <w:spacing w:after="200" w:line="276" w:lineRule="auto"/>
        <w:jc w:val="both"/>
      </w:pPr>
      <w:r>
        <w:t>Ungeordnete Messpunkte wurden trianguliert. Die betrachtete Oberfläche liegt als Dreieckstruktur vor.</w:t>
      </w:r>
    </w:p>
    <w:p w14:paraId="040FC47A" w14:textId="77777777" w:rsidR="00A71BB9" w:rsidRDefault="00A71BB9" w:rsidP="00A71BB9">
      <w:pPr>
        <w:pStyle w:val="Beschriftung"/>
        <w:keepNext/>
        <w:jc w:val="center"/>
      </w:pPr>
      <w:r>
        <w:t xml:space="preserve">Tabelle </w:t>
      </w:r>
      <w:fldSimple w:instr=" SEQ Tabelle \* ARABIC ">
        <w:r>
          <w:rPr>
            <w:noProof/>
          </w:rPr>
          <w:t>1</w:t>
        </w:r>
      </w:fldSimple>
      <w:r>
        <w:t>: Messpunkte</w:t>
      </w:r>
    </w:p>
    <w:tbl>
      <w:tblPr>
        <w:tblW w:w="44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8"/>
        <w:gridCol w:w="682"/>
        <w:gridCol w:w="683"/>
        <w:gridCol w:w="683"/>
        <w:gridCol w:w="683"/>
        <w:gridCol w:w="683"/>
        <w:gridCol w:w="678"/>
        <w:gridCol w:w="682"/>
        <w:gridCol w:w="682"/>
        <w:gridCol w:w="682"/>
        <w:gridCol w:w="678"/>
        <w:gridCol w:w="678"/>
      </w:tblGrid>
      <w:tr w:rsidR="00A71BB9" w:rsidRPr="00EB4744" w14:paraId="61F5DE7F" w14:textId="77777777" w:rsidTr="00652D14">
        <w:trPr>
          <w:trHeight w:val="300"/>
          <w:jc w:val="center"/>
        </w:trPr>
        <w:tc>
          <w:tcPr>
            <w:tcW w:w="448" w:type="pct"/>
            <w:shd w:val="clear" w:color="auto" w:fill="F2F2F2" w:themeFill="background1" w:themeFillShade="F2"/>
            <w:noWrap/>
            <w:vAlign w:val="center"/>
            <w:hideMark/>
          </w:tcPr>
          <w:p w14:paraId="6BF141B4"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Punkt</w:t>
            </w:r>
          </w:p>
        </w:tc>
        <w:tc>
          <w:tcPr>
            <w:tcW w:w="414" w:type="pct"/>
            <w:tcBorders>
              <w:bottom w:val="single" w:sz="4" w:space="0" w:color="auto"/>
            </w:tcBorders>
            <w:shd w:val="clear" w:color="auto" w:fill="F2F2F2" w:themeFill="background1" w:themeFillShade="F2"/>
            <w:noWrap/>
            <w:vAlign w:val="center"/>
            <w:hideMark/>
          </w:tcPr>
          <w:p w14:paraId="217277E0"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A</w:t>
            </w:r>
          </w:p>
        </w:tc>
        <w:tc>
          <w:tcPr>
            <w:tcW w:w="415" w:type="pct"/>
            <w:tcBorders>
              <w:bottom w:val="single" w:sz="4" w:space="0" w:color="auto"/>
            </w:tcBorders>
            <w:shd w:val="clear" w:color="auto" w:fill="F2F2F2" w:themeFill="background1" w:themeFillShade="F2"/>
            <w:noWrap/>
            <w:vAlign w:val="center"/>
            <w:hideMark/>
          </w:tcPr>
          <w:p w14:paraId="3F6D8BFD"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B</w:t>
            </w:r>
          </w:p>
        </w:tc>
        <w:tc>
          <w:tcPr>
            <w:tcW w:w="415" w:type="pct"/>
            <w:tcBorders>
              <w:bottom w:val="single" w:sz="4" w:space="0" w:color="auto"/>
            </w:tcBorders>
            <w:shd w:val="clear" w:color="auto" w:fill="F2F2F2" w:themeFill="background1" w:themeFillShade="F2"/>
            <w:noWrap/>
            <w:vAlign w:val="center"/>
            <w:hideMark/>
          </w:tcPr>
          <w:p w14:paraId="68A04AEA"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C</w:t>
            </w:r>
          </w:p>
        </w:tc>
        <w:tc>
          <w:tcPr>
            <w:tcW w:w="415" w:type="pct"/>
            <w:tcBorders>
              <w:bottom w:val="single" w:sz="4" w:space="0" w:color="auto"/>
            </w:tcBorders>
            <w:shd w:val="clear" w:color="auto" w:fill="F2F2F2" w:themeFill="background1" w:themeFillShade="F2"/>
            <w:noWrap/>
            <w:vAlign w:val="center"/>
            <w:hideMark/>
          </w:tcPr>
          <w:p w14:paraId="6866E353"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D</w:t>
            </w:r>
          </w:p>
        </w:tc>
        <w:tc>
          <w:tcPr>
            <w:tcW w:w="415" w:type="pct"/>
            <w:tcBorders>
              <w:bottom w:val="single" w:sz="4" w:space="0" w:color="auto"/>
            </w:tcBorders>
            <w:shd w:val="clear" w:color="auto" w:fill="F2F2F2" w:themeFill="background1" w:themeFillShade="F2"/>
            <w:noWrap/>
            <w:vAlign w:val="center"/>
            <w:hideMark/>
          </w:tcPr>
          <w:p w14:paraId="4E2BCBB5"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E</w:t>
            </w:r>
          </w:p>
        </w:tc>
        <w:tc>
          <w:tcPr>
            <w:tcW w:w="412" w:type="pct"/>
            <w:tcBorders>
              <w:bottom w:val="single" w:sz="4" w:space="0" w:color="auto"/>
            </w:tcBorders>
            <w:shd w:val="clear" w:color="auto" w:fill="F2F2F2" w:themeFill="background1" w:themeFillShade="F2"/>
            <w:noWrap/>
            <w:vAlign w:val="center"/>
            <w:hideMark/>
          </w:tcPr>
          <w:p w14:paraId="0132AF75"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F</w:t>
            </w:r>
          </w:p>
        </w:tc>
        <w:tc>
          <w:tcPr>
            <w:tcW w:w="414" w:type="pct"/>
            <w:tcBorders>
              <w:bottom w:val="single" w:sz="4" w:space="0" w:color="auto"/>
            </w:tcBorders>
            <w:shd w:val="clear" w:color="auto" w:fill="F2F2F2" w:themeFill="background1" w:themeFillShade="F2"/>
            <w:noWrap/>
            <w:vAlign w:val="center"/>
            <w:hideMark/>
          </w:tcPr>
          <w:p w14:paraId="1081C0AC"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G</w:t>
            </w:r>
          </w:p>
        </w:tc>
        <w:tc>
          <w:tcPr>
            <w:tcW w:w="414" w:type="pct"/>
            <w:tcBorders>
              <w:bottom w:val="single" w:sz="4" w:space="0" w:color="auto"/>
            </w:tcBorders>
            <w:shd w:val="clear" w:color="auto" w:fill="F2F2F2" w:themeFill="background1" w:themeFillShade="F2"/>
            <w:noWrap/>
            <w:vAlign w:val="center"/>
            <w:hideMark/>
          </w:tcPr>
          <w:p w14:paraId="5CC93D8E"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H</w:t>
            </w:r>
          </w:p>
        </w:tc>
        <w:tc>
          <w:tcPr>
            <w:tcW w:w="414" w:type="pct"/>
            <w:tcBorders>
              <w:bottom w:val="single" w:sz="4" w:space="0" w:color="auto"/>
            </w:tcBorders>
            <w:shd w:val="clear" w:color="auto" w:fill="F2F2F2" w:themeFill="background1" w:themeFillShade="F2"/>
            <w:noWrap/>
            <w:vAlign w:val="center"/>
            <w:hideMark/>
          </w:tcPr>
          <w:p w14:paraId="2F4B6956"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I</w:t>
            </w:r>
          </w:p>
        </w:tc>
        <w:tc>
          <w:tcPr>
            <w:tcW w:w="412" w:type="pct"/>
            <w:tcBorders>
              <w:bottom w:val="single" w:sz="4" w:space="0" w:color="auto"/>
            </w:tcBorders>
            <w:shd w:val="clear" w:color="auto" w:fill="F2F2F2" w:themeFill="background1" w:themeFillShade="F2"/>
            <w:noWrap/>
            <w:vAlign w:val="center"/>
            <w:hideMark/>
          </w:tcPr>
          <w:p w14:paraId="7B14C3E2"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J</w:t>
            </w:r>
          </w:p>
        </w:tc>
        <w:tc>
          <w:tcPr>
            <w:tcW w:w="413" w:type="pct"/>
            <w:tcBorders>
              <w:bottom w:val="single" w:sz="4" w:space="0" w:color="auto"/>
            </w:tcBorders>
            <w:shd w:val="clear" w:color="auto" w:fill="F2F2F2" w:themeFill="background1" w:themeFillShade="F2"/>
            <w:noWrap/>
            <w:vAlign w:val="center"/>
            <w:hideMark/>
          </w:tcPr>
          <w:p w14:paraId="66ABA56B"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K</w:t>
            </w:r>
          </w:p>
        </w:tc>
      </w:tr>
      <w:tr w:rsidR="00A71BB9" w:rsidRPr="00EB4744" w14:paraId="74A33CB9" w14:textId="77777777" w:rsidTr="00652D14">
        <w:trPr>
          <w:trHeight w:val="300"/>
          <w:jc w:val="center"/>
        </w:trPr>
        <w:tc>
          <w:tcPr>
            <w:tcW w:w="448" w:type="pct"/>
            <w:shd w:val="clear" w:color="auto" w:fill="F2F2F2" w:themeFill="background1" w:themeFillShade="F2"/>
            <w:noWrap/>
            <w:vAlign w:val="center"/>
            <w:hideMark/>
          </w:tcPr>
          <w:p w14:paraId="3065AC2B"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x</w:t>
            </w:r>
          </w:p>
        </w:tc>
        <w:tc>
          <w:tcPr>
            <w:tcW w:w="414" w:type="pct"/>
            <w:tcBorders>
              <w:bottom w:val="single" w:sz="4" w:space="0" w:color="808080" w:themeColor="background1" w:themeShade="80"/>
            </w:tcBorders>
            <w:shd w:val="clear" w:color="auto" w:fill="auto"/>
            <w:noWrap/>
            <w:vAlign w:val="center"/>
            <w:hideMark/>
          </w:tcPr>
          <w:p w14:paraId="478AB507"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1,23</w:t>
            </w:r>
          </w:p>
        </w:tc>
        <w:tc>
          <w:tcPr>
            <w:tcW w:w="415" w:type="pct"/>
            <w:tcBorders>
              <w:bottom w:val="single" w:sz="4" w:space="0" w:color="808080" w:themeColor="background1" w:themeShade="80"/>
            </w:tcBorders>
            <w:shd w:val="clear" w:color="auto" w:fill="auto"/>
            <w:noWrap/>
            <w:vAlign w:val="center"/>
            <w:hideMark/>
          </w:tcPr>
          <w:p w14:paraId="2F4FAB5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0,31</w:t>
            </w:r>
          </w:p>
        </w:tc>
        <w:tc>
          <w:tcPr>
            <w:tcW w:w="415" w:type="pct"/>
            <w:tcBorders>
              <w:bottom w:val="single" w:sz="4" w:space="0" w:color="808080" w:themeColor="background1" w:themeShade="80"/>
            </w:tcBorders>
            <w:shd w:val="clear" w:color="auto" w:fill="auto"/>
            <w:noWrap/>
            <w:vAlign w:val="center"/>
            <w:hideMark/>
          </w:tcPr>
          <w:p w14:paraId="1E6D856C"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2,87</w:t>
            </w:r>
          </w:p>
        </w:tc>
        <w:tc>
          <w:tcPr>
            <w:tcW w:w="415" w:type="pct"/>
            <w:tcBorders>
              <w:bottom w:val="single" w:sz="4" w:space="0" w:color="808080" w:themeColor="background1" w:themeShade="80"/>
            </w:tcBorders>
            <w:shd w:val="clear" w:color="auto" w:fill="auto"/>
            <w:noWrap/>
            <w:vAlign w:val="center"/>
            <w:hideMark/>
          </w:tcPr>
          <w:p w14:paraId="6AA43F06"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5" w:type="pct"/>
            <w:tcBorders>
              <w:bottom w:val="single" w:sz="4" w:space="0" w:color="808080" w:themeColor="background1" w:themeShade="80"/>
            </w:tcBorders>
            <w:shd w:val="clear" w:color="auto" w:fill="auto"/>
            <w:noWrap/>
            <w:vAlign w:val="center"/>
            <w:hideMark/>
          </w:tcPr>
          <w:p w14:paraId="3A12AB43"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Pr>
                <w:rFonts w:ascii="Calibri" w:eastAsia="Times New Roman" w:hAnsi="Calibri" w:cs="Times New Roman"/>
                <w:color w:val="000000"/>
                <w:sz w:val="18"/>
                <w:szCs w:val="18"/>
                <w:lang w:eastAsia="de-DE"/>
              </w:rPr>
              <w:t>,00</w:t>
            </w:r>
          </w:p>
        </w:tc>
        <w:tc>
          <w:tcPr>
            <w:tcW w:w="412" w:type="pct"/>
            <w:tcBorders>
              <w:bottom w:val="single" w:sz="4" w:space="0" w:color="808080" w:themeColor="background1" w:themeShade="80"/>
            </w:tcBorders>
            <w:shd w:val="clear" w:color="auto" w:fill="auto"/>
            <w:noWrap/>
            <w:vAlign w:val="center"/>
            <w:hideMark/>
          </w:tcPr>
          <w:p w14:paraId="7940FA42"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4" w:type="pct"/>
            <w:tcBorders>
              <w:bottom w:val="single" w:sz="4" w:space="0" w:color="808080" w:themeColor="background1" w:themeShade="80"/>
            </w:tcBorders>
            <w:shd w:val="clear" w:color="auto" w:fill="auto"/>
            <w:noWrap/>
            <w:vAlign w:val="center"/>
            <w:hideMark/>
          </w:tcPr>
          <w:p w14:paraId="4CCDBCC6"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1,95</w:t>
            </w:r>
          </w:p>
        </w:tc>
        <w:tc>
          <w:tcPr>
            <w:tcW w:w="414" w:type="pct"/>
            <w:tcBorders>
              <w:bottom w:val="single" w:sz="4" w:space="0" w:color="808080" w:themeColor="background1" w:themeShade="80"/>
            </w:tcBorders>
            <w:shd w:val="clear" w:color="auto" w:fill="auto"/>
            <w:noWrap/>
            <w:vAlign w:val="center"/>
            <w:hideMark/>
          </w:tcPr>
          <w:p w14:paraId="0BCFC915"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3,92</w:t>
            </w:r>
          </w:p>
        </w:tc>
        <w:tc>
          <w:tcPr>
            <w:tcW w:w="414" w:type="pct"/>
            <w:tcBorders>
              <w:bottom w:val="single" w:sz="4" w:space="0" w:color="808080" w:themeColor="background1" w:themeShade="80"/>
            </w:tcBorders>
            <w:shd w:val="clear" w:color="auto" w:fill="auto"/>
            <w:noWrap/>
            <w:vAlign w:val="center"/>
            <w:hideMark/>
          </w:tcPr>
          <w:p w14:paraId="3D61D33E"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2,53</w:t>
            </w:r>
          </w:p>
        </w:tc>
        <w:tc>
          <w:tcPr>
            <w:tcW w:w="412" w:type="pct"/>
            <w:tcBorders>
              <w:bottom w:val="single" w:sz="4" w:space="0" w:color="808080" w:themeColor="background1" w:themeShade="80"/>
            </w:tcBorders>
            <w:shd w:val="clear" w:color="auto" w:fill="auto"/>
            <w:noWrap/>
            <w:vAlign w:val="center"/>
            <w:hideMark/>
          </w:tcPr>
          <w:p w14:paraId="6CF1B63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4,4</w:t>
            </w:r>
            <w:r>
              <w:rPr>
                <w:rFonts w:ascii="Calibri" w:eastAsia="Times New Roman" w:hAnsi="Calibri" w:cs="Times New Roman"/>
                <w:color w:val="000000"/>
                <w:sz w:val="18"/>
                <w:szCs w:val="18"/>
                <w:lang w:eastAsia="de-DE"/>
              </w:rPr>
              <w:t>0</w:t>
            </w:r>
          </w:p>
        </w:tc>
        <w:tc>
          <w:tcPr>
            <w:tcW w:w="413" w:type="pct"/>
            <w:tcBorders>
              <w:bottom w:val="single" w:sz="4" w:space="0" w:color="808080" w:themeColor="background1" w:themeShade="80"/>
            </w:tcBorders>
            <w:shd w:val="clear" w:color="auto" w:fill="auto"/>
            <w:noWrap/>
            <w:vAlign w:val="center"/>
            <w:hideMark/>
          </w:tcPr>
          <w:p w14:paraId="0FE8E4EE"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0,45</w:t>
            </w:r>
          </w:p>
        </w:tc>
      </w:tr>
      <w:tr w:rsidR="00A71BB9" w:rsidRPr="00EB4744" w14:paraId="6C41B24E" w14:textId="77777777" w:rsidTr="00652D14">
        <w:trPr>
          <w:trHeight w:val="300"/>
          <w:jc w:val="center"/>
        </w:trPr>
        <w:tc>
          <w:tcPr>
            <w:tcW w:w="448" w:type="pct"/>
            <w:shd w:val="clear" w:color="auto" w:fill="F2F2F2" w:themeFill="background1" w:themeFillShade="F2"/>
            <w:noWrap/>
            <w:vAlign w:val="center"/>
            <w:hideMark/>
          </w:tcPr>
          <w:p w14:paraId="355D833D"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y</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5F8082B7"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2,62</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6023923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3,69</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4FAD9C8D"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2,74</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525BB320"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Pr>
                <w:rFonts w:ascii="Calibri" w:eastAsia="Times New Roman" w:hAnsi="Calibri" w:cs="Times New Roman"/>
                <w:color w:val="000000"/>
                <w:sz w:val="18"/>
                <w:szCs w:val="18"/>
                <w:lang w:eastAsia="de-DE"/>
              </w:rPr>
              <w:t>,00</w:t>
            </w:r>
          </w:p>
        </w:tc>
        <w:tc>
          <w:tcPr>
            <w:tcW w:w="415"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22F3ADA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2"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795A20D4"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11AA6F90"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4,3</w:t>
            </w:r>
            <w:r>
              <w:rPr>
                <w:rFonts w:ascii="Calibri" w:eastAsia="Times New Roman" w:hAnsi="Calibri" w:cs="Times New Roman"/>
                <w:color w:val="000000"/>
                <w:sz w:val="18"/>
                <w:szCs w:val="18"/>
                <w:lang w:eastAsia="de-DE"/>
              </w:rPr>
              <w:t>0</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5286953E"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2,94</w:t>
            </w:r>
          </w:p>
        </w:tc>
        <w:tc>
          <w:tcPr>
            <w:tcW w:w="414"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101852A1"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0,94</w:t>
            </w:r>
          </w:p>
        </w:tc>
        <w:tc>
          <w:tcPr>
            <w:tcW w:w="412"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10269B92"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1,54</w:t>
            </w:r>
          </w:p>
        </w:tc>
        <w:tc>
          <w:tcPr>
            <w:tcW w:w="413" w:type="pct"/>
            <w:tcBorders>
              <w:top w:val="single" w:sz="4" w:space="0" w:color="808080" w:themeColor="background1" w:themeShade="80"/>
              <w:bottom w:val="single" w:sz="4" w:space="0" w:color="808080" w:themeColor="background1" w:themeShade="80"/>
            </w:tcBorders>
            <w:shd w:val="clear" w:color="auto" w:fill="auto"/>
            <w:noWrap/>
            <w:vAlign w:val="center"/>
            <w:hideMark/>
          </w:tcPr>
          <w:p w14:paraId="342AE28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1,23</w:t>
            </w:r>
          </w:p>
        </w:tc>
      </w:tr>
      <w:tr w:rsidR="00A71BB9" w:rsidRPr="00EB4744" w14:paraId="2DAA2E24" w14:textId="77777777" w:rsidTr="00652D14">
        <w:trPr>
          <w:trHeight w:val="300"/>
          <w:jc w:val="center"/>
        </w:trPr>
        <w:tc>
          <w:tcPr>
            <w:tcW w:w="448" w:type="pct"/>
            <w:shd w:val="clear" w:color="auto" w:fill="F2F2F2" w:themeFill="background1" w:themeFillShade="F2"/>
            <w:noWrap/>
            <w:vAlign w:val="center"/>
            <w:hideMark/>
          </w:tcPr>
          <w:p w14:paraId="2F6242F0" w14:textId="77777777" w:rsidR="00A71BB9" w:rsidRPr="00017ED8" w:rsidRDefault="00A71BB9" w:rsidP="00652D14">
            <w:pPr>
              <w:spacing w:after="0" w:line="240" w:lineRule="auto"/>
              <w:jc w:val="center"/>
              <w:rPr>
                <w:rFonts w:ascii="Calibri" w:eastAsia="Times New Roman" w:hAnsi="Calibri" w:cs="Times New Roman"/>
                <w:b/>
                <w:bCs/>
                <w:color w:val="000000"/>
                <w:sz w:val="18"/>
                <w:szCs w:val="18"/>
                <w:lang w:eastAsia="de-DE"/>
              </w:rPr>
            </w:pPr>
            <w:r w:rsidRPr="00017ED8">
              <w:rPr>
                <w:rFonts w:ascii="Calibri" w:eastAsia="Times New Roman" w:hAnsi="Calibri" w:cs="Times New Roman"/>
                <w:b/>
                <w:bCs/>
                <w:color w:val="000000"/>
                <w:sz w:val="18"/>
                <w:szCs w:val="18"/>
                <w:lang w:eastAsia="de-DE"/>
              </w:rPr>
              <w:t>z</w:t>
            </w:r>
          </w:p>
        </w:tc>
        <w:tc>
          <w:tcPr>
            <w:tcW w:w="414" w:type="pct"/>
            <w:tcBorders>
              <w:top w:val="single" w:sz="4" w:space="0" w:color="808080" w:themeColor="background1" w:themeShade="80"/>
            </w:tcBorders>
            <w:shd w:val="clear" w:color="auto" w:fill="auto"/>
            <w:noWrap/>
            <w:vAlign w:val="center"/>
            <w:hideMark/>
          </w:tcPr>
          <w:p w14:paraId="67AEBA8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4,08</w:t>
            </w:r>
          </w:p>
        </w:tc>
        <w:tc>
          <w:tcPr>
            <w:tcW w:w="415" w:type="pct"/>
            <w:tcBorders>
              <w:top w:val="single" w:sz="4" w:space="0" w:color="808080" w:themeColor="background1" w:themeShade="80"/>
            </w:tcBorders>
            <w:shd w:val="clear" w:color="auto" w:fill="auto"/>
            <w:noWrap/>
            <w:vAlign w:val="center"/>
            <w:hideMark/>
          </w:tcPr>
          <w:p w14:paraId="353739A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3,36</w:t>
            </w:r>
          </w:p>
        </w:tc>
        <w:tc>
          <w:tcPr>
            <w:tcW w:w="415" w:type="pct"/>
            <w:tcBorders>
              <w:top w:val="single" w:sz="4" w:space="0" w:color="808080" w:themeColor="background1" w:themeShade="80"/>
            </w:tcBorders>
            <w:shd w:val="clear" w:color="auto" w:fill="auto"/>
            <w:noWrap/>
            <w:vAlign w:val="center"/>
            <w:hideMark/>
          </w:tcPr>
          <w:p w14:paraId="22AC206D"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3,04</w:t>
            </w:r>
          </w:p>
        </w:tc>
        <w:tc>
          <w:tcPr>
            <w:tcW w:w="415" w:type="pct"/>
            <w:tcBorders>
              <w:top w:val="single" w:sz="4" w:space="0" w:color="808080" w:themeColor="background1" w:themeShade="80"/>
            </w:tcBorders>
            <w:shd w:val="clear" w:color="auto" w:fill="auto"/>
            <w:noWrap/>
            <w:vAlign w:val="center"/>
            <w:hideMark/>
          </w:tcPr>
          <w:p w14:paraId="4064BE21"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5" w:type="pct"/>
            <w:tcBorders>
              <w:top w:val="single" w:sz="4" w:space="0" w:color="808080" w:themeColor="background1" w:themeShade="80"/>
            </w:tcBorders>
            <w:shd w:val="clear" w:color="auto" w:fill="auto"/>
            <w:noWrap/>
            <w:vAlign w:val="center"/>
            <w:hideMark/>
          </w:tcPr>
          <w:p w14:paraId="73DECB3B"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w:t>
            </w:r>
            <w:r>
              <w:rPr>
                <w:rFonts w:ascii="Calibri" w:eastAsia="Times New Roman" w:hAnsi="Calibri" w:cs="Times New Roman"/>
                <w:color w:val="000000"/>
                <w:sz w:val="18"/>
                <w:szCs w:val="18"/>
                <w:lang w:eastAsia="de-DE"/>
              </w:rPr>
              <w:t>,00</w:t>
            </w:r>
          </w:p>
        </w:tc>
        <w:tc>
          <w:tcPr>
            <w:tcW w:w="412" w:type="pct"/>
            <w:tcBorders>
              <w:top w:val="single" w:sz="4" w:space="0" w:color="808080" w:themeColor="background1" w:themeShade="80"/>
            </w:tcBorders>
            <w:shd w:val="clear" w:color="auto" w:fill="auto"/>
            <w:noWrap/>
            <w:vAlign w:val="center"/>
            <w:hideMark/>
          </w:tcPr>
          <w:p w14:paraId="45278F11"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5</w:t>
            </w:r>
            <w:r>
              <w:rPr>
                <w:rFonts w:ascii="Calibri" w:eastAsia="Times New Roman" w:hAnsi="Calibri" w:cs="Times New Roman"/>
                <w:color w:val="000000"/>
                <w:sz w:val="18"/>
                <w:szCs w:val="18"/>
                <w:lang w:eastAsia="de-DE"/>
              </w:rPr>
              <w:t>,00</w:t>
            </w:r>
          </w:p>
        </w:tc>
        <w:tc>
          <w:tcPr>
            <w:tcW w:w="414" w:type="pct"/>
            <w:tcBorders>
              <w:top w:val="single" w:sz="4" w:space="0" w:color="808080" w:themeColor="background1" w:themeShade="80"/>
            </w:tcBorders>
            <w:shd w:val="clear" w:color="auto" w:fill="auto"/>
            <w:noWrap/>
            <w:vAlign w:val="center"/>
            <w:hideMark/>
          </w:tcPr>
          <w:p w14:paraId="19A86A1A"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1,65</w:t>
            </w:r>
          </w:p>
        </w:tc>
        <w:tc>
          <w:tcPr>
            <w:tcW w:w="414" w:type="pct"/>
            <w:tcBorders>
              <w:top w:val="single" w:sz="4" w:space="0" w:color="808080" w:themeColor="background1" w:themeShade="80"/>
            </w:tcBorders>
            <w:shd w:val="clear" w:color="auto" w:fill="auto"/>
            <w:noWrap/>
            <w:vAlign w:val="center"/>
            <w:hideMark/>
          </w:tcPr>
          <w:p w14:paraId="6CFB22A3"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0,98</w:t>
            </w:r>
          </w:p>
        </w:tc>
        <w:tc>
          <w:tcPr>
            <w:tcW w:w="414" w:type="pct"/>
            <w:tcBorders>
              <w:top w:val="single" w:sz="4" w:space="0" w:color="808080" w:themeColor="background1" w:themeShade="80"/>
            </w:tcBorders>
            <w:shd w:val="clear" w:color="auto" w:fill="auto"/>
            <w:noWrap/>
            <w:vAlign w:val="center"/>
            <w:hideMark/>
          </w:tcPr>
          <w:p w14:paraId="796CB415"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4,21</w:t>
            </w:r>
          </w:p>
        </w:tc>
        <w:tc>
          <w:tcPr>
            <w:tcW w:w="412" w:type="pct"/>
            <w:tcBorders>
              <w:top w:val="single" w:sz="4" w:space="0" w:color="808080" w:themeColor="background1" w:themeShade="80"/>
            </w:tcBorders>
            <w:shd w:val="clear" w:color="auto" w:fill="auto"/>
            <w:noWrap/>
            <w:vAlign w:val="center"/>
            <w:hideMark/>
          </w:tcPr>
          <w:p w14:paraId="5A4586FC" w14:textId="77777777" w:rsidR="00A71BB9" w:rsidRPr="00017ED8" w:rsidRDefault="00A71BB9" w:rsidP="00652D14">
            <w:pPr>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1,82</w:t>
            </w:r>
          </w:p>
        </w:tc>
        <w:tc>
          <w:tcPr>
            <w:tcW w:w="413" w:type="pct"/>
            <w:tcBorders>
              <w:top w:val="single" w:sz="4" w:space="0" w:color="808080" w:themeColor="background1" w:themeShade="80"/>
            </w:tcBorders>
            <w:shd w:val="clear" w:color="auto" w:fill="auto"/>
            <w:noWrap/>
            <w:vAlign w:val="center"/>
            <w:hideMark/>
          </w:tcPr>
          <w:p w14:paraId="3858470A" w14:textId="77777777" w:rsidR="00A71BB9" w:rsidRPr="00017ED8" w:rsidRDefault="00A71BB9" w:rsidP="00652D14">
            <w:pPr>
              <w:keepNext/>
              <w:spacing w:after="0" w:line="240" w:lineRule="auto"/>
              <w:jc w:val="center"/>
              <w:rPr>
                <w:rFonts w:ascii="Calibri" w:eastAsia="Times New Roman" w:hAnsi="Calibri" w:cs="Times New Roman"/>
                <w:color w:val="000000"/>
                <w:sz w:val="18"/>
                <w:szCs w:val="18"/>
                <w:lang w:eastAsia="de-DE"/>
              </w:rPr>
            </w:pPr>
            <w:r w:rsidRPr="00017ED8">
              <w:rPr>
                <w:rFonts w:ascii="Calibri" w:eastAsia="Times New Roman" w:hAnsi="Calibri" w:cs="Times New Roman"/>
                <w:color w:val="000000"/>
                <w:sz w:val="18"/>
                <w:szCs w:val="18"/>
                <w:lang w:eastAsia="de-DE"/>
              </w:rPr>
              <w:t>4,83</w:t>
            </w:r>
          </w:p>
        </w:tc>
      </w:tr>
    </w:tbl>
    <w:p w14:paraId="74B8D6F1" w14:textId="77777777" w:rsidR="00A71BB9" w:rsidRDefault="00A71BB9" w:rsidP="00A71BB9">
      <w:pPr>
        <w:pStyle w:val="Beschriftung"/>
      </w:pPr>
    </w:p>
    <w:tbl>
      <w:tblPr>
        <w:tblStyle w:val="Tabellenraster"/>
        <w:tblW w:w="0" w:type="auto"/>
        <w:jc w:val="center"/>
        <w:tblLook w:val="04A0" w:firstRow="1" w:lastRow="0" w:firstColumn="1" w:lastColumn="0" w:noHBand="0" w:noVBand="1"/>
      </w:tblPr>
      <w:tblGrid>
        <w:gridCol w:w="5766"/>
        <w:gridCol w:w="760"/>
        <w:gridCol w:w="760"/>
      </w:tblGrid>
      <w:tr w:rsidR="00A71BB9" w14:paraId="579B0AE6" w14:textId="77777777" w:rsidTr="00652D14">
        <w:trPr>
          <w:trHeight w:val="480"/>
          <w:jc w:val="center"/>
        </w:trPr>
        <w:tc>
          <w:tcPr>
            <w:tcW w:w="5766" w:type="dxa"/>
            <w:vMerge w:val="restart"/>
          </w:tcPr>
          <w:p w14:paraId="721AE0C5" w14:textId="77777777" w:rsidR="00A71BB9" w:rsidRDefault="00A71BB9" w:rsidP="00652D14">
            <w:pPr>
              <w:spacing w:before="60" w:after="60"/>
            </w:pPr>
            <w:r>
              <w:rPr>
                <w:noProof/>
                <w:lang w:eastAsia="de-DE"/>
              </w:rPr>
              <w:drawing>
                <wp:inline distT="0" distB="0" distL="0" distR="0" wp14:anchorId="64D016C8" wp14:editId="1E06F331">
                  <wp:extent cx="3514725" cy="3343275"/>
                  <wp:effectExtent l="0" t="0" r="9525" b="9525"/>
                  <wp:docPr id="1" name="Grafik 1" descr="https://raw.githubusercontent.com/Stephanie91/Kreuzgew-lbe-Projekt/Develope/te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tephanie91/Kreuzgew-lbe-Projekt/Develope/teil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677" t="19837" r="19308" b="7631"/>
                          <a:stretch/>
                        </pic:blipFill>
                        <pic:spPr bwMode="auto">
                          <a:xfrm>
                            <a:off x="0" y="0"/>
                            <a:ext cx="3514912" cy="33434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0" w:type="dxa"/>
            <w:gridSpan w:val="2"/>
            <w:tcBorders>
              <w:bottom w:val="single" w:sz="4" w:space="0" w:color="auto"/>
            </w:tcBorders>
            <w:vAlign w:val="center"/>
          </w:tcPr>
          <w:p w14:paraId="0C2DE446" w14:textId="77777777" w:rsidR="00A71BB9" w:rsidRDefault="00A71BB9" w:rsidP="00652D14">
            <w:pPr>
              <w:jc w:val="center"/>
            </w:pPr>
            <w:r>
              <w:rPr>
                <w:rFonts w:ascii="Calibri" w:hAnsi="Calibri"/>
                <w:b/>
                <w:bCs/>
                <w:color w:val="000000"/>
              </w:rPr>
              <w:t>Dreiecke</w:t>
            </w:r>
          </w:p>
        </w:tc>
      </w:tr>
      <w:tr w:rsidR="00A71BB9" w14:paraId="6822D57E" w14:textId="77777777" w:rsidTr="00652D14">
        <w:trPr>
          <w:trHeight w:val="480"/>
          <w:jc w:val="center"/>
        </w:trPr>
        <w:tc>
          <w:tcPr>
            <w:tcW w:w="5766" w:type="dxa"/>
            <w:vMerge/>
          </w:tcPr>
          <w:p w14:paraId="71FDFF9B" w14:textId="77777777" w:rsidR="00A71BB9" w:rsidRDefault="00A71BB9" w:rsidP="00652D14">
            <w:pPr>
              <w:rPr>
                <w:noProof/>
                <w:lang w:eastAsia="de-DE"/>
              </w:rPr>
            </w:pPr>
          </w:p>
        </w:tc>
        <w:tc>
          <w:tcPr>
            <w:tcW w:w="760" w:type="dxa"/>
            <w:tcBorders>
              <w:top w:val="single" w:sz="4" w:space="0" w:color="auto"/>
              <w:bottom w:val="single" w:sz="4" w:space="0" w:color="808080" w:themeColor="background1" w:themeShade="80"/>
              <w:right w:val="nil"/>
            </w:tcBorders>
            <w:vAlign w:val="center"/>
          </w:tcPr>
          <w:p w14:paraId="3843C649" w14:textId="77777777" w:rsidR="00A71BB9" w:rsidRDefault="00A71BB9" w:rsidP="00652D14">
            <w:pPr>
              <w:spacing w:before="60" w:after="60"/>
              <w:jc w:val="right"/>
              <w:rPr>
                <w:rFonts w:ascii="Calibri" w:hAnsi="Calibri"/>
                <w:color w:val="000000"/>
              </w:rPr>
            </w:pPr>
            <w:r>
              <w:rPr>
                <w:rFonts w:ascii="Calibri" w:hAnsi="Calibri"/>
                <w:color w:val="000000"/>
              </w:rPr>
              <w:t>1</w:t>
            </w:r>
          </w:p>
        </w:tc>
        <w:tc>
          <w:tcPr>
            <w:tcW w:w="760" w:type="dxa"/>
            <w:tcBorders>
              <w:top w:val="single" w:sz="4" w:space="0" w:color="auto"/>
              <w:left w:val="nil"/>
              <w:bottom w:val="single" w:sz="4" w:space="0" w:color="808080" w:themeColor="background1" w:themeShade="80"/>
            </w:tcBorders>
            <w:vAlign w:val="center"/>
          </w:tcPr>
          <w:p w14:paraId="1B1AA46E" w14:textId="77777777" w:rsidR="00A71BB9" w:rsidRDefault="00A71BB9" w:rsidP="00652D14">
            <w:pPr>
              <w:spacing w:before="60" w:after="60"/>
              <w:rPr>
                <w:rFonts w:ascii="Calibri" w:hAnsi="Calibri"/>
                <w:color w:val="000000"/>
              </w:rPr>
            </w:pPr>
            <w:r>
              <w:rPr>
                <w:rFonts w:ascii="Calibri" w:hAnsi="Calibri"/>
                <w:color w:val="000000"/>
              </w:rPr>
              <w:t>ACB</w:t>
            </w:r>
          </w:p>
        </w:tc>
      </w:tr>
      <w:tr w:rsidR="00A71BB9" w14:paraId="04C2AD11" w14:textId="77777777" w:rsidTr="00652D14">
        <w:trPr>
          <w:trHeight w:val="480"/>
          <w:jc w:val="center"/>
        </w:trPr>
        <w:tc>
          <w:tcPr>
            <w:tcW w:w="5766" w:type="dxa"/>
            <w:vMerge/>
          </w:tcPr>
          <w:p w14:paraId="1B653232"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4435F77" w14:textId="77777777" w:rsidR="00A71BB9" w:rsidRDefault="00A71BB9" w:rsidP="00652D14">
            <w:pPr>
              <w:spacing w:before="60" w:after="60"/>
              <w:jc w:val="right"/>
              <w:rPr>
                <w:rFonts w:ascii="Calibri" w:hAnsi="Calibri"/>
                <w:color w:val="000000"/>
              </w:rPr>
            </w:pPr>
            <w:r>
              <w:rPr>
                <w:rFonts w:ascii="Calibri" w:hAnsi="Calibri"/>
                <w:color w:val="000000"/>
              </w:rPr>
              <w:t>2</w:t>
            </w:r>
          </w:p>
        </w:tc>
        <w:tc>
          <w:tcPr>
            <w:tcW w:w="760" w:type="dxa"/>
            <w:tcBorders>
              <w:top w:val="single" w:sz="4" w:space="0" w:color="808080" w:themeColor="background1" w:themeShade="80"/>
              <w:left w:val="nil"/>
              <w:bottom w:val="single" w:sz="4" w:space="0" w:color="808080" w:themeColor="background1" w:themeShade="80"/>
            </w:tcBorders>
            <w:vAlign w:val="center"/>
          </w:tcPr>
          <w:p w14:paraId="77B20DA7" w14:textId="77777777" w:rsidR="00A71BB9" w:rsidRDefault="00A71BB9" w:rsidP="00652D14">
            <w:pPr>
              <w:spacing w:before="60" w:after="60"/>
              <w:rPr>
                <w:rFonts w:ascii="Calibri" w:hAnsi="Calibri"/>
                <w:color w:val="000000"/>
              </w:rPr>
            </w:pPr>
            <w:r>
              <w:rPr>
                <w:rFonts w:ascii="Calibri" w:hAnsi="Calibri"/>
                <w:color w:val="000000"/>
              </w:rPr>
              <w:t>BCG</w:t>
            </w:r>
          </w:p>
        </w:tc>
      </w:tr>
      <w:tr w:rsidR="00A71BB9" w14:paraId="32328324" w14:textId="77777777" w:rsidTr="00652D14">
        <w:trPr>
          <w:trHeight w:val="480"/>
          <w:jc w:val="center"/>
        </w:trPr>
        <w:tc>
          <w:tcPr>
            <w:tcW w:w="5766" w:type="dxa"/>
            <w:vMerge/>
          </w:tcPr>
          <w:p w14:paraId="3B762025"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3DBC0368" w14:textId="77777777" w:rsidR="00A71BB9" w:rsidRDefault="00A71BB9" w:rsidP="00652D14">
            <w:pPr>
              <w:spacing w:before="60" w:after="60"/>
              <w:jc w:val="right"/>
              <w:rPr>
                <w:rFonts w:ascii="Calibri" w:hAnsi="Calibri"/>
                <w:color w:val="000000"/>
              </w:rPr>
            </w:pPr>
            <w:r>
              <w:rPr>
                <w:rFonts w:ascii="Calibri" w:hAnsi="Calibri"/>
                <w:color w:val="000000"/>
              </w:rPr>
              <w:t>3</w:t>
            </w:r>
          </w:p>
        </w:tc>
        <w:tc>
          <w:tcPr>
            <w:tcW w:w="760" w:type="dxa"/>
            <w:tcBorders>
              <w:top w:val="single" w:sz="4" w:space="0" w:color="808080" w:themeColor="background1" w:themeShade="80"/>
              <w:left w:val="nil"/>
              <w:bottom w:val="single" w:sz="4" w:space="0" w:color="808080" w:themeColor="background1" w:themeShade="80"/>
            </w:tcBorders>
            <w:vAlign w:val="center"/>
          </w:tcPr>
          <w:p w14:paraId="70DB900F" w14:textId="77777777" w:rsidR="00A71BB9" w:rsidRDefault="00A71BB9" w:rsidP="00652D14">
            <w:pPr>
              <w:spacing w:before="60" w:after="60"/>
              <w:rPr>
                <w:rFonts w:ascii="Calibri" w:hAnsi="Calibri"/>
                <w:color w:val="000000"/>
              </w:rPr>
            </w:pPr>
            <w:r>
              <w:rPr>
                <w:rFonts w:ascii="Calibri" w:hAnsi="Calibri"/>
                <w:color w:val="000000"/>
              </w:rPr>
              <w:t>BGD</w:t>
            </w:r>
          </w:p>
        </w:tc>
      </w:tr>
      <w:tr w:rsidR="00A71BB9" w14:paraId="10DB486B" w14:textId="77777777" w:rsidTr="00652D14">
        <w:trPr>
          <w:trHeight w:val="480"/>
          <w:jc w:val="center"/>
        </w:trPr>
        <w:tc>
          <w:tcPr>
            <w:tcW w:w="5766" w:type="dxa"/>
            <w:vMerge/>
          </w:tcPr>
          <w:p w14:paraId="56DDC0F0"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43F8E42" w14:textId="77777777" w:rsidR="00A71BB9" w:rsidRDefault="00A71BB9" w:rsidP="00652D14">
            <w:pPr>
              <w:spacing w:before="60" w:after="60"/>
              <w:jc w:val="right"/>
              <w:rPr>
                <w:rFonts w:ascii="Calibri" w:hAnsi="Calibri"/>
                <w:color w:val="000000"/>
              </w:rPr>
            </w:pPr>
            <w:r>
              <w:rPr>
                <w:rFonts w:ascii="Calibri" w:hAnsi="Calibri"/>
                <w:color w:val="000000"/>
              </w:rPr>
              <w:t>4</w:t>
            </w:r>
          </w:p>
        </w:tc>
        <w:tc>
          <w:tcPr>
            <w:tcW w:w="760" w:type="dxa"/>
            <w:tcBorders>
              <w:top w:val="single" w:sz="4" w:space="0" w:color="808080" w:themeColor="background1" w:themeShade="80"/>
              <w:left w:val="nil"/>
              <w:bottom w:val="single" w:sz="4" w:space="0" w:color="808080" w:themeColor="background1" w:themeShade="80"/>
            </w:tcBorders>
            <w:vAlign w:val="center"/>
          </w:tcPr>
          <w:p w14:paraId="65412FFF" w14:textId="77777777" w:rsidR="00A71BB9" w:rsidRDefault="00A71BB9" w:rsidP="00652D14">
            <w:pPr>
              <w:spacing w:before="60" w:after="60"/>
              <w:rPr>
                <w:rFonts w:ascii="Calibri" w:hAnsi="Calibri"/>
                <w:color w:val="000000"/>
              </w:rPr>
            </w:pPr>
            <w:r>
              <w:rPr>
                <w:rFonts w:ascii="Calibri" w:hAnsi="Calibri"/>
                <w:color w:val="000000"/>
              </w:rPr>
              <w:t>CHG</w:t>
            </w:r>
          </w:p>
        </w:tc>
      </w:tr>
      <w:tr w:rsidR="00A71BB9" w14:paraId="6E811C36" w14:textId="77777777" w:rsidTr="00652D14">
        <w:trPr>
          <w:trHeight w:val="480"/>
          <w:jc w:val="center"/>
        </w:trPr>
        <w:tc>
          <w:tcPr>
            <w:tcW w:w="5766" w:type="dxa"/>
            <w:vMerge/>
          </w:tcPr>
          <w:p w14:paraId="4775F13C"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2B465C3" w14:textId="77777777" w:rsidR="00A71BB9" w:rsidRDefault="00A71BB9" w:rsidP="00652D14">
            <w:pPr>
              <w:spacing w:before="60" w:after="60"/>
              <w:jc w:val="right"/>
              <w:rPr>
                <w:rFonts w:ascii="Calibri" w:hAnsi="Calibri"/>
                <w:color w:val="000000"/>
              </w:rPr>
            </w:pPr>
            <w:r>
              <w:rPr>
                <w:rFonts w:ascii="Calibri" w:hAnsi="Calibri"/>
                <w:color w:val="000000"/>
              </w:rPr>
              <w:t>5</w:t>
            </w:r>
          </w:p>
        </w:tc>
        <w:tc>
          <w:tcPr>
            <w:tcW w:w="760" w:type="dxa"/>
            <w:tcBorders>
              <w:top w:val="single" w:sz="4" w:space="0" w:color="808080" w:themeColor="background1" w:themeShade="80"/>
              <w:left w:val="nil"/>
              <w:bottom w:val="single" w:sz="4" w:space="0" w:color="808080" w:themeColor="background1" w:themeShade="80"/>
            </w:tcBorders>
            <w:vAlign w:val="center"/>
          </w:tcPr>
          <w:p w14:paraId="2DB0B0F3" w14:textId="77777777" w:rsidR="00A71BB9" w:rsidRDefault="00A71BB9" w:rsidP="00652D14">
            <w:pPr>
              <w:spacing w:before="60" w:after="60"/>
              <w:rPr>
                <w:rFonts w:ascii="Calibri" w:hAnsi="Calibri"/>
                <w:color w:val="000000"/>
              </w:rPr>
            </w:pPr>
            <w:r>
              <w:rPr>
                <w:rFonts w:ascii="Calibri" w:hAnsi="Calibri"/>
                <w:color w:val="000000"/>
              </w:rPr>
              <w:t>CJH</w:t>
            </w:r>
          </w:p>
        </w:tc>
      </w:tr>
      <w:tr w:rsidR="00A71BB9" w14:paraId="6261F85F" w14:textId="77777777" w:rsidTr="00652D14">
        <w:trPr>
          <w:trHeight w:val="480"/>
          <w:jc w:val="center"/>
        </w:trPr>
        <w:tc>
          <w:tcPr>
            <w:tcW w:w="5766" w:type="dxa"/>
            <w:vMerge/>
          </w:tcPr>
          <w:p w14:paraId="6A243DD3"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0B64AB63" w14:textId="77777777" w:rsidR="00A71BB9" w:rsidRDefault="00A71BB9" w:rsidP="00652D14">
            <w:pPr>
              <w:spacing w:before="60" w:after="60"/>
              <w:jc w:val="right"/>
              <w:rPr>
                <w:rFonts w:ascii="Calibri" w:hAnsi="Calibri"/>
                <w:color w:val="000000"/>
              </w:rPr>
            </w:pPr>
            <w:r>
              <w:rPr>
                <w:rFonts w:ascii="Calibri" w:hAnsi="Calibri"/>
                <w:color w:val="000000"/>
              </w:rPr>
              <w:t>6</w:t>
            </w:r>
          </w:p>
        </w:tc>
        <w:tc>
          <w:tcPr>
            <w:tcW w:w="760" w:type="dxa"/>
            <w:tcBorders>
              <w:top w:val="single" w:sz="4" w:space="0" w:color="808080" w:themeColor="background1" w:themeShade="80"/>
              <w:left w:val="nil"/>
              <w:bottom w:val="single" w:sz="4" w:space="0" w:color="808080" w:themeColor="background1" w:themeShade="80"/>
            </w:tcBorders>
            <w:vAlign w:val="center"/>
          </w:tcPr>
          <w:p w14:paraId="300F9F60" w14:textId="77777777" w:rsidR="00A71BB9" w:rsidRDefault="00A71BB9" w:rsidP="00652D14">
            <w:pPr>
              <w:spacing w:before="60" w:after="60"/>
              <w:rPr>
                <w:rFonts w:ascii="Calibri" w:hAnsi="Calibri"/>
                <w:color w:val="000000"/>
              </w:rPr>
            </w:pPr>
            <w:r>
              <w:rPr>
                <w:rFonts w:ascii="Calibri" w:hAnsi="Calibri"/>
                <w:color w:val="000000"/>
              </w:rPr>
              <w:t>AIC</w:t>
            </w:r>
          </w:p>
        </w:tc>
      </w:tr>
      <w:tr w:rsidR="00A71BB9" w14:paraId="510641F0" w14:textId="77777777" w:rsidTr="00652D14">
        <w:trPr>
          <w:trHeight w:val="480"/>
          <w:jc w:val="center"/>
        </w:trPr>
        <w:tc>
          <w:tcPr>
            <w:tcW w:w="5766" w:type="dxa"/>
            <w:vMerge/>
          </w:tcPr>
          <w:p w14:paraId="63822DD3"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1424E547" w14:textId="77777777" w:rsidR="00A71BB9" w:rsidRDefault="00A71BB9" w:rsidP="00652D14">
            <w:pPr>
              <w:spacing w:before="60" w:after="60"/>
              <w:jc w:val="right"/>
              <w:rPr>
                <w:rFonts w:ascii="Calibri" w:hAnsi="Calibri"/>
                <w:color w:val="000000"/>
              </w:rPr>
            </w:pPr>
            <w:r>
              <w:rPr>
                <w:rFonts w:ascii="Calibri" w:hAnsi="Calibri"/>
                <w:color w:val="000000"/>
              </w:rPr>
              <w:t>7</w:t>
            </w:r>
          </w:p>
        </w:tc>
        <w:tc>
          <w:tcPr>
            <w:tcW w:w="760" w:type="dxa"/>
            <w:tcBorders>
              <w:top w:val="single" w:sz="4" w:space="0" w:color="808080" w:themeColor="background1" w:themeShade="80"/>
              <w:left w:val="nil"/>
              <w:bottom w:val="single" w:sz="4" w:space="0" w:color="808080" w:themeColor="background1" w:themeShade="80"/>
            </w:tcBorders>
            <w:vAlign w:val="center"/>
          </w:tcPr>
          <w:p w14:paraId="667C7E4D" w14:textId="77777777" w:rsidR="00A71BB9" w:rsidRDefault="00A71BB9" w:rsidP="00652D14">
            <w:pPr>
              <w:spacing w:before="60" w:after="60"/>
              <w:rPr>
                <w:rFonts w:ascii="Calibri" w:hAnsi="Calibri"/>
                <w:color w:val="000000"/>
              </w:rPr>
            </w:pPr>
            <w:r>
              <w:rPr>
                <w:rFonts w:ascii="Calibri" w:hAnsi="Calibri"/>
                <w:color w:val="000000"/>
              </w:rPr>
              <w:t>CIJ</w:t>
            </w:r>
          </w:p>
        </w:tc>
      </w:tr>
      <w:tr w:rsidR="00A71BB9" w14:paraId="3980E646" w14:textId="77777777" w:rsidTr="00652D14">
        <w:trPr>
          <w:trHeight w:val="480"/>
          <w:jc w:val="center"/>
        </w:trPr>
        <w:tc>
          <w:tcPr>
            <w:tcW w:w="5766" w:type="dxa"/>
            <w:vMerge/>
          </w:tcPr>
          <w:p w14:paraId="781C7897"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774B21FA" w14:textId="77777777" w:rsidR="00A71BB9" w:rsidRDefault="00A71BB9" w:rsidP="00652D14">
            <w:pPr>
              <w:spacing w:before="60" w:after="60"/>
              <w:jc w:val="right"/>
              <w:rPr>
                <w:rFonts w:ascii="Calibri" w:hAnsi="Calibri"/>
                <w:color w:val="000000"/>
              </w:rPr>
            </w:pPr>
            <w:r>
              <w:rPr>
                <w:rFonts w:ascii="Calibri" w:hAnsi="Calibri"/>
                <w:color w:val="000000"/>
              </w:rPr>
              <w:t>8</w:t>
            </w:r>
          </w:p>
        </w:tc>
        <w:tc>
          <w:tcPr>
            <w:tcW w:w="760" w:type="dxa"/>
            <w:tcBorders>
              <w:top w:val="single" w:sz="4" w:space="0" w:color="808080" w:themeColor="background1" w:themeShade="80"/>
              <w:left w:val="nil"/>
              <w:bottom w:val="single" w:sz="4" w:space="0" w:color="808080" w:themeColor="background1" w:themeShade="80"/>
            </w:tcBorders>
            <w:vAlign w:val="center"/>
          </w:tcPr>
          <w:p w14:paraId="18636E08" w14:textId="77777777" w:rsidR="00A71BB9" w:rsidRDefault="00A71BB9" w:rsidP="00652D14">
            <w:pPr>
              <w:spacing w:before="60" w:after="60"/>
              <w:rPr>
                <w:rFonts w:ascii="Calibri" w:hAnsi="Calibri"/>
                <w:color w:val="000000"/>
              </w:rPr>
            </w:pPr>
            <w:r>
              <w:rPr>
                <w:rFonts w:ascii="Calibri" w:hAnsi="Calibri"/>
                <w:color w:val="000000"/>
              </w:rPr>
              <w:t>AKI</w:t>
            </w:r>
          </w:p>
        </w:tc>
      </w:tr>
      <w:tr w:rsidR="00A71BB9" w14:paraId="4362B56A" w14:textId="77777777" w:rsidTr="00652D14">
        <w:trPr>
          <w:trHeight w:val="480"/>
          <w:jc w:val="center"/>
        </w:trPr>
        <w:tc>
          <w:tcPr>
            <w:tcW w:w="5766" w:type="dxa"/>
            <w:vMerge/>
          </w:tcPr>
          <w:p w14:paraId="210EDC34" w14:textId="77777777" w:rsidR="00A71BB9" w:rsidRDefault="00A71BB9" w:rsidP="00652D14">
            <w:pPr>
              <w:rPr>
                <w:noProof/>
                <w:lang w:eastAsia="de-DE"/>
              </w:rPr>
            </w:pPr>
          </w:p>
        </w:tc>
        <w:tc>
          <w:tcPr>
            <w:tcW w:w="760" w:type="dxa"/>
            <w:tcBorders>
              <w:top w:val="single" w:sz="4" w:space="0" w:color="808080" w:themeColor="background1" w:themeShade="80"/>
              <w:bottom w:val="single" w:sz="4" w:space="0" w:color="808080" w:themeColor="background1" w:themeShade="80"/>
              <w:right w:val="nil"/>
            </w:tcBorders>
            <w:vAlign w:val="center"/>
          </w:tcPr>
          <w:p w14:paraId="52228963" w14:textId="77777777" w:rsidR="00A71BB9" w:rsidRDefault="00A71BB9" w:rsidP="00652D14">
            <w:pPr>
              <w:spacing w:before="60" w:after="60"/>
              <w:jc w:val="right"/>
              <w:rPr>
                <w:rFonts w:ascii="Calibri" w:hAnsi="Calibri"/>
                <w:color w:val="000000"/>
              </w:rPr>
            </w:pPr>
            <w:r>
              <w:rPr>
                <w:rFonts w:ascii="Calibri" w:hAnsi="Calibri"/>
                <w:color w:val="000000"/>
              </w:rPr>
              <w:t>9</w:t>
            </w:r>
          </w:p>
        </w:tc>
        <w:tc>
          <w:tcPr>
            <w:tcW w:w="760" w:type="dxa"/>
            <w:tcBorders>
              <w:top w:val="single" w:sz="4" w:space="0" w:color="808080" w:themeColor="background1" w:themeShade="80"/>
              <w:left w:val="nil"/>
              <w:bottom w:val="single" w:sz="4" w:space="0" w:color="808080" w:themeColor="background1" w:themeShade="80"/>
            </w:tcBorders>
            <w:vAlign w:val="center"/>
          </w:tcPr>
          <w:p w14:paraId="11FD7448" w14:textId="77777777" w:rsidR="00A71BB9" w:rsidRDefault="00A71BB9" w:rsidP="00652D14">
            <w:pPr>
              <w:spacing w:before="60" w:after="60"/>
              <w:rPr>
                <w:rFonts w:ascii="Calibri" w:hAnsi="Calibri"/>
                <w:color w:val="000000"/>
              </w:rPr>
            </w:pPr>
            <w:r>
              <w:rPr>
                <w:rFonts w:ascii="Calibri" w:hAnsi="Calibri"/>
                <w:color w:val="000000"/>
              </w:rPr>
              <w:t>ABK</w:t>
            </w:r>
          </w:p>
        </w:tc>
      </w:tr>
      <w:tr w:rsidR="00A71BB9" w14:paraId="5E008B5E" w14:textId="77777777" w:rsidTr="00652D14">
        <w:trPr>
          <w:trHeight w:val="480"/>
          <w:jc w:val="center"/>
        </w:trPr>
        <w:tc>
          <w:tcPr>
            <w:tcW w:w="5766" w:type="dxa"/>
            <w:vMerge/>
          </w:tcPr>
          <w:p w14:paraId="3CD67362" w14:textId="77777777" w:rsidR="00A71BB9" w:rsidRDefault="00A71BB9" w:rsidP="00652D14">
            <w:pPr>
              <w:rPr>
                <w:noProof/>
                <w:lang w:eastAsia="de-DE"/>
              </w:rPr>
            </w:pPr>
          </w:p>
        </w:tc>
        <w:tc>
          <w:tcPr>
            <w:tcW w:w="760" w:type="dxa"/>
            <w:tcBorders>
              <w:top w:val="single" w:sz="4" w:space="0" w:color="808080" w:themeColor="background1" w:themeShade="80"/>
              <w:right w:val="nil"/>
            </w:tcBorders>
            <w:vAlign w:val="center"/>
          </w:tcPr>
          <w:p w14:paraId="0A154235" w14:textId="77777777" w:rsidR="00A71BB9" w:rsidRDefault="00A71BB9" w:rsidP="00652D14">
            <w:pPr>
              <w:spacing w:before="60" w:after="60"/>
              <w:jc w:val="right"/>
              <w:rPr>
                <w:rFonts w:ascii="Calibri" w:hAnsi="Calibri"/>
                <w:color w:val="000000"/>
              </w:rPr>
            </w:pPr>
            <w:r>
              <w:rPr>
                <w:rFonts w:ascii="Calibri" w:hAnsi="Calibri"/>
                <w:color w:val="000000"/>
              </w:rPr>
              <w:t>10</w:t>
            </w:r>
          </w:p>
        </w:tc>
        <w:tc>
          <w:tcPr>
            <w:tcW w:w="760" w:type="dxa"/>
            <w:tcBorders>
              <w:top w:val="single" w:sz="4" w:space="0" w:color="808080" w:themeColor="background1" w:themeShade="80"/>
              <w:left w:val="nil"/>
            </w:tcBorders>
            <w:vAlign w:val="center"/>
          </w:tcPr>
          <w:p w14:paraId="6C99A94B" w14:textId="77777777" w:rsidR="00A71BB9" w:rsidRDefault="00A71BB9" w:rsidP="00652D14">
            <w:pPr>
              <w:spacing w:before="60" w:after="60"/>
              <w:rPr>
                <w:rFonts w:ascii="Calibri" w:hAnsi="Calibri"/>
                <w:color w:val="000000"/>
              </w:rPr>
            </w:pPr>
            <w:r>
              <w:rPr>
                <w:rFonts w:ascii="Calibri" w:hAnsi="Calibri"/>
                <w:color w:val="000000"/>
              </w:rPr>
              <w:t>BFK</w:t>
            </w:r>
          </w:p>
        </w:tc>
      </w:tr>
    </w:tbl>
    <w:p w14:paraId="55EF8F5B" w14:textId="77777777" w:rsidR="00A71BB9" w:rsidRDefault="00A71BB9" w:rsidP="00A71BB9">
      <w:pPr>
        <w:pStyle w:val="Beschriftung"/>
        <w:jc w:val="center"/>
      </w:pPr>
      <w:r>
        <w:t xml:space="preserve">Abbildung </w:t>
      </w:r>
      <w:fldSimple w:instr=" SEQ Abbildung \* ARABIC ">
        <w:r>
          <w:rPr>
            <w:noProof/>
          </w:rPr>
          <w:t>1</w:t>
        </w:r>
      </w:fldSimple>
      <w:r>
        <w:t>: Triangulation auf einer Kugelteilfläche</w:t>
      </w:r>
    </w:p>
    <w:p w14:paraId="625B79B6" w14:textId="77777777" w:rsidR="00A71BB9" w:rsidRDefault="00A71BB9" w:rsidP="00A71BB9">
      <w:pPr>
        <w:pStyle w:val="Listenabsatz"/>
        <w:numPr>
          <w:ilvl w:val="0"/>
          <w:numId w:val="14"/>
        </w:numPr>
        <w:spacing w:after="200" w:line="276" w:lineRule="auto"/>
        <w:jc w:val="both"/>
      </w:pPr>
      <w:r w:rsidRPr="006460DD">
        <w:t>Für jedes Dreieck werden die Normale der Ebene berechnen, die durch dessen drei Ecken definiert wird. Dabei ist wichtig, dass alle Normalen auf dieselbe Seite der Fläche zeigen</w:t>
      </w:r>
      <w:r>
        <w:t>.</w:t>
      </w:r>
      <w:r>
        <w:br w:type="page"/>
      </w:r>
    </w:p>
    <w:p w14:paraId="6A592B48" w14:textId="77777777" w:rsidR="00A71BB9" w:rsidRDefault="00A71BB9" w:rsidP="00A71BB9">
      <w:pPr>
        <w:pStyle w:val="Beschriftung"/>
        <w:keepNext/>
        <w:jc w:val="center"/>
      </w:pPr>
      <w:r>
        <w:lastRenderedPageBreak/>
        <w:t xml:space="preserve">Tabelle </w:t>
      </w:r>
      <w:fldSimple w:instr=" SEQ Tabelle \* ARABIC ">
        <w:r>
          <w:rPr>
            <w:noProof/>
          </w:rPr>
          <w:t>2</w:t>
        </w:r>
      </w:fldSimple>
      <w:r>
        <w:t>: Normalvektoren der Dreiecksflächen</w:t>
      </w:r>
    </w:p>
    <w:tbl>
      <w:tblPr>
        <w:tblW w:w="3402" w:type="dxa"/>
        <w:jc w:val="center"/>
        <w:tblCellMar>
          <w:left w:w="70" w:type="dxa"/>
          <w:right w:w="70" w:type="dxa"/>
        </w:tblCellMar>
        <w:tblLook w:val="04A0" w:firstRow="1" w:lastRow="0" w:firstColumn="1" w:lastColumn="0" w:noHBand="0" w:noVBand="1"/>
      </w:tblPr>
      <w:tblGrid>
        <w:gridCol w:w="737"/>
        <w:gridCol w:w="964"/>
        <w:gridCol w:w="737"/>
        <w:gridCol w:w="964"/>
      </w:tblGrid>
      <w:tr w:rsidR="00A71BB9" w:rsidRPr="00EB4744" w14:paraId="660E93D4" w14:textId="77777777" w:rsidTr="00652D14">
        <w:trPr>
          <w:trHeight w:val="170"/>
          <w:jc w:val="center"/>
        </w:trPr>
        <w:tc>
          <w:tcPr>
            <w:tcW w:w="737" w:type="dxa"/>
            <w:vMerge w:val="restart"/>
            <w:tcBorders>
              <w:top w:val="single" w:sz="4" w:space="0" w:color="auto"/>
              <w:left w:val="single" w:sz="4" w:space="0" w:color="auto"/>
              <w:bottom w:val="single" w:sz="4" w:space="0" w:color="000000"/>
              <w:right w:val="single" w:sz="4" w:space="0" w:color="auto"/>
            </w:tcBorders>
            <w:shd w:val="clear" w:color="auto" w:fill="F2F2F2" w:themeFill="background1" w:themeFillShade="F2"/>
            <w:noWrap/>
            <w:vAlign w:val="center"/>
            <w:hideMark/>
          </w:tcPr>
          <w:p w14:paraId="79DE6622"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ACB</w:t>
            </w:r>
          </w:p>
        </w:tc>
        <w:tc>
          <w:tcPr>
            <w:tcW w:w="964" w:type="dxa"/>
            <w:tcBorders>
              <w:top w:val="single" w:sz="4" w:space="0" w:color="auto"/>
              <w:left w:val="single" w:sz="4" w:space="0" w:color="auto"/>
              <w:bottom w:val="single" w:sz="4" w:space="0" w:color="A6A6A6"/>
              <w:right w:val="single" w:sz="4" w:space="0" w:color="auto"/>
            </w:tcBorders>
            <w:shd w:val="clear" w:color="auto" w:fill="auto"/>
            <w:noWrap/>
            <w:vAlign w:val="center"/>
            <w:hideMark/>
          </w:tcPr>
          <w:p w14:paraId="640125A7"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1,0264</w:t>
            </w:r>
          </w:p>
        </w:tc>
        <w:tc>
          <w:tcPr>
            <w:tcW w:w="737" w:type="dxa"/>
            <w:vMerge w:val="restart"/>
            <w:tcBorders>
              <w:top w:val="single" w:sz="4" w:space="0" w:color="auto"/>
              <w:left w:val="nil"/>
              <w:bottom w:val="single" w:sz="4" w:space="0" w:color="000000"/>
              <w:right w:val="single" w:sz="4" w:space="0" w:color="auto"/>
            </w:tcBorders>
            <w:shd w:val="clear" w:color="auto" w:fill="F2F2F2" w:themeFill="background1" w:themeFillShade="F2"/>
            <w:noWrap/>
            <w:vAlign w:val="center"/>
            <w:hideMark/>
          </w:tcPr>
          <w:p w14:paraId="1B0E68E3"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AIC</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12DA918D"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1,7316</w:t>
            </w:r>
          </w:p>
        </w:tc>
      </w:tr>
      <w:tr w:rsidR="00A71BB9" w:rsidRPr="00EB4744" w14:paraId="0B5EBB15"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584A2267"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F16A2F5"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2,1376</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12766D2B"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6446CE2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1,5652</w:t>
            </w:r>
          </w:p>
        </w:tc>
      </w:tr>
      <w:tr w:rsidR="00A71BB9" w:rsidRPr="00EB4744" w14:paraId="038589BF"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4C3BC81B"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2C78857B"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1,8652</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26A59913"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39EE3C2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2,9112</w:t>
            </w:r>
          </w:p>
        </w:tc>
      </w:tr>
      <w:tr w:rsidR="00A71BB9" w:rsidRPr="00EB4744" w14:paraId="168811F0"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35020A00"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BCG</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A4682E2"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1,8197</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6E17EC9E"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CIJ</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26DD6568"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3,6</w:t>
            </w:r>
            <w:r>
              <w:rPr>
                <w:rFonts w:ascii="Calibri" w:eastAsia="Times New Roman" w:hAnsi="Calibri" w:cs="Times New Roman"/>
                <w:color w:val="000000"/>
                <w:sz w:val="18"/>
                <w:szCs w:val="18"/>
                <w:lang w:eastAsia="de-DE"/>
              </w:rPr>
              <w:t>000</w:t>
            </w:r>
          </w:p>
        </w:tc>
      </w:tr>
      <w:tr w:rsidR="00A71BB9" w:rsidRPr="00EB4744" w14:paraId="3C641C6F"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7D24DEC7"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0A837A26"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3,8528</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70F1AF09"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02D4E50F"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1,3753</w:t>
            </w:r>
          </w:p>
        </w:tc>
      </w:tr>
      <w:tr w:rsidR="00A71BB9" w:rsidRPr="00EB4744" w14:paraId="151B4F06"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67A399B4"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0A4C74E5"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3,1196</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322D3B40"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0C46D9B9"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3,162</w:t>
            </w:r>
            <w:r>
              <w:rPr>
                <w:rFonts w:ascii="Calibri" w:eastAsia="Times New Roman" w:hAnsi="Calibri" w:cs="Times New Roman"/>
                <w:color w:val="000000"/>
                <w:sz w:val="18"/>
                <w:szCs w:val="18"/>
                <w:lang w:eastAsia="de-DE"/>
              </w:rPr>
              <w:t>0</w:t>
            </w:r>
          </w:p>
        </w:tc>
      </w:tr>
      <w:tr w:rsidR="00A71BB9" w:rsidRPr="00EB4744" w14:paraId="56E0CD5D"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53B3513A"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BGD</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13FF2D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0,1905</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2D53001D"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AKI</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64381740"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1,0793</w:t>
            </w:r>
          </w:p>
        </w:tc>
      </w:tr>
      <w:tr w:rsidR="00A71BB9" w:rsidRPr="00EB4744" w14:paraId="3EC63BB5"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09333DD5"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0DD7CE14"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6,0405</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2B09837F"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27067BC0"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1,0764</w:t>
            </w:r>
          </w:p>
        </w:tc>
      </w:tr>
      <w:tr w:rsidR="00A71BB9" w:rsidRPr="00EB4744" w14:paraId="19A1BE61"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55ED691E"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0FE67FFD"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2,3375</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18C8C974"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69E537FC"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3,1174</w:t>
            </w:r>
          </w:p>
        </w:tc>
      </w:tr>
      <w:tr w:rsidR="00A71BB9" w:rsidRPr="00EB4744" w14:paraId="5CAF3E39"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6D113E11"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CHG</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4987002C"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2,9356</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5B1E6456"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ABK</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37FC149B"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-0,1983</w:t>
            </w:r>
          </w:p>
        </w:tc>
      </w:tr>
      <w:tr w:rsidR="00A71BB9" w:rsidRPr="00EB4744" w14:paraId="260A0A8F"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49F2E839"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06C3B28B"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3,3547</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1CA53E30"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0A4F7A0D"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1,2516</w:t>
            </w:r>
          </w:p>
        </w:tc>
      </w:tr>
      <w:tr w:rsidR="00A71BB9" w:rsidRPr="00EB4744" w14:paraId="5664384C"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6A43CE83" w14:textId="77777777" w:rsidR="00A71BB9" w:rsidRPr="00EB4744" w:rsidRDefault="00A71BB9" w:rsidP="00652D14">
            <w:pPr>
              <w:spacing w:after="0" w:line="240" w:lineRule="auto"/>
              <w:rPr>
                <w:rFonts w:ascii="Calibri" w:eastAsia="Times New Roman" w:hAnsi="Calibri" w:cs="Times New Roman"/>
                <w:b/>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46566B21"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1,822</w:t>
            </w:r>
            <w:r>
              <w:rPr>
                <w:rFonts w:ascii="Calibri" w:eastAsia="Times New Roman" w:hAnsi="Calibri" w:cs="Times New Roman"/>
                <w:color w:val="000000"/>
                <w:sz w:val="18"/>
                <w:szCs w:val="18"/>
                <w:lang w:eastAsia="de-DE"/>
              </w:rPr>
              <w:t>0</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7C58AE45"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712292BC"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2,1134</w:t>
            </w:r>
          </w:p>
        </w:tc>
      </w:tr>
      <w:tr w:rsidR="00A71BB9" w:rsidRPr="00EB4744" w14:paraId="4B5F86A1" w14:textId="77777777" w:rsidTr="00652D14">
        <w:trPr>
          <w:trHeight w:val="170"/>
          <w:jc w:val="center"/>
        </w:trPr>
        <w:tc>
          <w:tcPr>
            <w:tcW w:w="737" w:type="dxa"/>
            <w:vMerge w:val="restart"/>
            <w:tcBorders>
              <w:top w:val="single" w:sz="4" w:space="0" w:color="000000"/>
              <w:left w:val="single" w:sz="4" w:space="0" w:color="auto"/>
              <w:bottom w:val="single" w:sz="4" w:space="0" w:color="000000"/>
              <w:right w:val="single" w:sz="4" w:space="0" w:color="auto"/>
            </w:tcBorders>
            <w:shd w:val="clear" w:color="auto" w:fill="F2F2F2" w:themeFill="background1" w:themeFillShade="F2"/>
            <w:noWrap/>
            <w:vAlign w:val="center"/>
            <w:hideMark/>
          </w:tcPr>
          <w:p w14:paraId="5DD09B24"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CJH</w:t>
            </w: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6DCA49F"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2,716</w:t>
            </w:r>
            <w:r>
              <w:rPr>
                <w:rFonts w:ascii="Calibri" w:eastAsia="Times New Roman" w:hAnsi="Calibri" w:cs="Times New Roman"/>
                <w:color w:val="000000"/>
                <w:sz w:val="18"/>
                <w:szCs w:val="18"/>
                <w:lang w:eastAsia="de-DE"/>
              </w:rPr>
              <w:t>0</w:t>
            </w:r>
          </w:p>
        </w:tc>
        <w:tc>
          <w:tcPr>
            <w:tcW w:w="737" w:type="dxa"/>
            <w:vMerge w:val="restart"/>
            <w:tcBorders>
              <w:top w:val="single" w:sz="4" w:space="0" w:color="000000"/>
              <w:left w:val="nil"/>
              <w:bottom w:val="single" w:sz="4" w:space="0" w:color="000000"/>
              <w:right w:val="single" w:sz="4" w:space="0" w:color="auto"/>
            </w:tcBorders>
            <w:shd w:val="clear" w:color="auto" w:fill="F2F2F2" w:themeFill="background1" w:themeFillShade="F2"/>
            <w:noWrap/>
            <w:vAlign w:val="center"/>
            <w:hideMark/>
          </w:tcPr>
          <w:p w14:paraId="79A43ADB" w14:textId="77777777" w:rsidR="00A71BB9" w:rsidRPr="00EB4744" w:rsidRDefault="00A71BB9" w:rsidP="00652D14">
            <w:pPr>
              <w:spacing w:after="0" w:line="240" w:lineRule="auto"/>
              <w:jc w:val="center"/>
              <w:rPr>
                <w:rFonts w:ascii="Calibri" w:eastAsia="Times New Roman" w:hAnsi="Calibri" w:cs="Times New Roman"/>
                <w:b/>
                <w:color w:val="000000"/>
                <w:sz w:val="18"/>
                <w:szCs w:val="18"/>
                <w:lang w:eastAsia="de-DE"/>
              </w:rPr>
            </w:pPr>
            <w:r w:rsidRPr="00EB4744">
              <w:rPr>
                <w:rFonts w:ascii="Calibri" w:eastAsia="Times New Roman" w:hAnsi="Calibri" w:cs="Times New Roman"/>
                <w:b/>
                <w:color w:val="000000"/>
                <w:sz w:val="18"/>
                <w:szCs w:val="18"/>
                <w:lang w:eastAsia="de-DE"/>
              </w:rPr>
              <w:t>BFK</w:t>
            </w:r>
          </w:p>
        </w:tc>
        <w:tc>
          <w:tcPr>
            <w:tcW w:w="964" w:type="dxa"/>
            <w:tcBorders>
              <w:top w:val="single" w:sz="4" w:space="0" w:color="auto"/>
              <w:left w:val="single" w:sz="4" w:space="0" w:color="auto"/>
              <w:bottom w:val="single" w:sz="4" w:space="0" w:color="808080" w:themeColor="background1" w:themeShade="80"/>
              <w:right w:val="single" w:sz="4" w:space="0" w:color="auto"/>
            </w:tcBorders>
            <w:shd w:val="clear" w:color="auto" w:fill="auto"/>
            <w:noWrap/>
            <w:vAlign w:val="center"/>
            <w:hideMark/>
          </w:tcPr>
          <w:p w14:paraId="2C72CE42"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-1,3899</w:t>
            </w:r>
          </w:p>
        </w:tc>
      </w:tr>
      <w:tr w:rsidR="00A71BB9" w:rsidRPr="00EB4744" w14:paraId="182549F6"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2ABCA15C" w14:textId="77777777" w:rsidR="00A71BB9" w:rsidRPr="00EB4744" w:rsidRDefault="00A71BB9" w:rsidP="00652D14">
            <w:pPr>
              <w:spacing w:after="0" w:line="240" w:lineRule="auto"/>
              <w:rPr>
                <w:rFonts w:ascii="Calibri" w:eastAsia="Times New Roman" w:hAnsi="Calibri" w:cs="Times New Roman"/>
                <w:color w:val="000000"/>
                <w:sz w:val="18"/>
                <w:szCs w:val="18"/>
                <w:lang w:eastAsia="de-DE"/>
              </w:rPr>
            </w:pPr>
          </w:p>
        </w:tc>
        <w:tc>
          <w:tcPr>
            <w:tcW w:w="964" w:type="dxa"/>
            <w:tcBorders>
              <w:top w:val="nil"/>
              <w:left w:val="single" w:sz="4" w:space="0" w:color="auto"/>
              <w:bottom w:val="single" w:sz="4" w:space="0" w:color="A6A6A6"/>
              <w:right w:val="single" w:sz="4" w:space="0" w:color="auto"/>
            </w:tcBorders>
            <w:shd w:val="clear" w:color="auto" w:fill="auto"/>
            <w:noWrap/>
            <w:vAlign w:val="center"/>
            <w:hideMark/>
          </w:tcPr>
          <w:p w14:paraId="21871C38"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1,8708</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bottom"/>
            <w:hideMark/>
          </w:tcPr>
          <w:p w14:paraId="575242FF"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p>
        </w:tc>
        <w:tc>
          <w:tcPr>
            <w:tcW w:w="964" w:type="dxa"/>
            <w:tcBorders>
              <w:top w:val="single" w:sz="4" w:space="0" w:color="808080" w:themeColor="background1" w:themeShade="80"/>
              <w:left w:val="single" w:sz="4" w:space="0" w:color="auto"/>
              <w:bottom w:val="single" w:sz="4" w:space="0" w:color="808080" w:themeColor="background1" w:themeShade="80"/>
              <w:right w:val="single" w:sz="4" w:space="0" w:color="auto"/>
            </w:tcBorders>
            <w:shd w:val="clear" w:color="auto" w:fill="auto"/>
            <w:noWrap/>
            <w:vAlign w:val="center"/>
            <w:hideMark/>
          </w:tcPr>
          <w:p w14:paraId="09E10263"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0,6853</w:t>
            </w:r>
          </w:p>
        </w:tc>
      </w:tr>
      <w:tr w:rsidR="00A71BB9" w:rsidRPr="00EB4744" w14:paraId="37F11DA1" w14:textId="77777777" w:rsidTr="00652D14">
        <w:trPr>
          <w:trHeight w:val="170"/>
          <w:jc w:val="center"/>
        </w:trPr>
        <w:tc>
          <w:tcPr>
            <w:tcW w:w="737" w:type="dxa"/>
            <w:vMerge/>
            <w:tcBorders>
              <w:top w:val="single" w:sz="4" w:space="0" w:color="000000"/>
              <w:left w:val="single" w:sz="4" w:space="0" w:color="auto"/>
              <w:bottom w:val="single" w:sz="4" w:space="0" w:color="000000"/>
              <w:right w:val="single" w:sz="4" w:space="0" w:color="auto"/>
            </w:tcBorders>
            <w:shd w:val="clear" w:color="auto" w:fill="F2F2F2" w:themeFill="background1" w:themeFillShade="F2"/>
            <w:vAlign w:val="center"/>
            <w:hideMark/>
          </w:tcPr>
          <w:p w14:paraId="69932C78" w14:textId="77777777" w:rsidR="00A71BB9" w:rsidRPr="00EB4744" w:rsidRDefault="00A71BB9" w:rsidP="00652D14">
            <w:pPr>
              <w:spacing w:after="0" w:line="240" w:lineRule="auto"/>
              <w:rPr>
                <w:rFonts w:ascii="Calibri" w:eastAsia="Times New Roman" w:hAnsi="Calibri" w:cs="Times New Roman"/>
                <w:color w:val="000000"/>
                <w:sz w:val="18"/>
                <w:szCs w:val="18"/>
                <w:lang w:eastAsia="de-DE"/>
              </w:rPr>
            </w:pP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4E1DEA15"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1,566</w:t>
            </w:r>
            <w:r>
              <w:rPr>
                <w:rFonts w:ascii="Calibri" w:eastAsia="Times New Roman" w:hAnsi="Calibri" w:cs="Times New Roman"/>
                <w:color w:val="000000"/>
                <w:sz w:val="18"/>
                <w:szCs w:val="18"/>
                <w:lang w:eastAsia="de-DE"/>
              </w:rPr>
              <w:t>0</w:t>
            </w:r>
          </w:p>
        </w:tc>
        <w:tc>
          <w:tcPr>
            <w:tcW w:w="737" w:type="dxa"/>
            <w:vMerge/>
            <w:tcBorders>
              <w:top w:val="single" w:sz="4" w:space="0" w:color="000000"/>
              <w:left w:val="nil"/>
              <w:bottom w:val="single" w:sz="4" w:space="0" w:color="000000"/>
              <w:right w:val="single" w:sz="4" w:space="0" w:color="auto"/>
            </w:tcBorders>
            <w:shd w:val="clear" w:color="auto" w:fill="F2F2F2" w:themeFill="background1" w:themeFillShade="F2"/>
            <w:noWrap/>
            <w:vAlign w:val="bottom"/>
            <w:hideMark/>
          </w:tcPr>
          <w:p w14:paraId="6CAA1672"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p>
        </w:tc>
        <w:tc>
          <w:tcPr>
            <w:tcW w:w="964" w:type="dxa"/>
            <w:tcBorders>
              <w:top w:val="single" w:sz="4" w:space="0" w:color="808080" w:themeColor="background1" w:themeShade="80"/>
              <w:left w:val="single" w:sz="4" w:space="0" w:color="auto"/>
              <w:bottom w:val="single" w:sz="4" w:space="0" w:color="auto"/>
              <w:right w:val="single" w:sz="4" w:space="0" w:color="auto"/>
            </w:tcBorders>
            <w:shd w:val="clear" w:color="auto" w:fill="auto"/>
            <w:noWrap/>
            <w:vAlign w:val="center"/>
            <w:hideMark/>
          </w:tcPr>
          <w:p w14:paraId="542C060E" w14:textId="77777777" w:rsidR="00A71BB9" w:rsidRPr="00EB4744" w:rsidRDefault="00A71BB9" w:rsidP="00652D14">
            <w:pPr>
              <w:spacing w:after="0" w:line="240" w:lineRule="auto"/>
              <w:jc w:val="center"/>
              <w:rPr>
                <w:rFonts w:ascii="Calibri" w:eastAsia="Times New Roman" w:hAnsi="Calibri" w:cs="Times New Roman"/>
                <w:color w:val="000000"/>
                <w:sz w:val="18"/>
                <w:szCs w:val="18"/>
                <w:lang w:eastAsia="de-DE"/>
              </w:rPr>
            </w:pPr>
            <w:r w:rsidRPr="00EB4744">
              <w:rPr>
                <w:rFonts w:ascii="Calibri" w:eastAsia="Times New Roman" w:hAnsi="Calibri" w:cs="Times New Roman"/>
                <w:color w:val="000000"/>
                <w:sz w:val="18"/>
                <w:szCs w:val="18"/>
                <w:lang w:eastAsia="de-DE"/>
              </w:rPr>
              <w:t>1,2792</w:t>
            </w:r>
          </w:p>
        </w:tc>
      </w:tr>
    </w:tbl>
    <w:p w14:paraId="380A7B76" w14:textId="77777777" w:rsidR="00A71BB9" w:rsidRDefault="00A71BB9" w:rsidP="00A71BB9">
      <w:pPr>
        <w:pStyle w:val="Listenabsatz"/>
        <w:jc w:val="both"/>
      </w:pPr>
    </w:p>
    <w:p w14:paraId="052F2CC5" w14:textId="77777777" w:rsidR="00A71BB9" w:rsidRDefault="00A71BB9" w:rsidP="00A71BB9">
      <w:pPr>
        <w:pStyle w:val="Listenabsatz"/>
        <w:numPr>
          <w:ilvl w:val="0"/>
          <w:numId w:val="14"/>
        </w:numPr>
        <w:spacing w:after="200" w:line="276" w:lineRule="auto"/>
        <w:jc w:val="both"/>
      </w:pPr>
      <w:r w:rsidRPr="006460DD">
        <w:t>F</w:t>
      </w:r>
      <w:r>
        <w:t>ür jede Dreiecks-Ecke (Vertex) wird der</w:t>
      </w:r>
      <w:r w:rsidRPr="006460DD">
        <w:t xml:space="preserve"> Normalvektoren</w:t>
      </w:r>
      <w:r>
        <w:t xml:space="preserve"> berechnet. </w:t>
      </w:r>
    </w:p>
    <w:p w14:paraId="7DD53F4E" w14:textId="77777777" w:rsidR="00A71BB9" w:rsidRDefault="00A71BB9" w:rsidP="00A71BB9">
      <w:pPr>
        <w:pStyle w:val="Listenabsatz"/>
        <w:numPr>
          <w:ilvl w:val="1"/>
          <w:numId w:val="14"/>
        </w:numPr>
        <w:spacing w:after="200" w:line="276" w:lineRule="auto"/>
        <w:jc w:val="both"/>
      </w:pPr>
      <w:r>
        <w:t>Die Normalvektoren der Dreiecke werden gewichtet. Hierzu wird der Schwerpunkt des jeweiligen Dreiecks berechnet und der Normalvektor durch den Abstand zwischen Vertex und Schwerpunkt ermittelt.</w:t>
      </w:r>
    </w:p>
    <w:p w14:paraId="78EA86F2" w14:textId="77777777" w:rsidR="00A71BB9" w:rsidRDefault="00A71BB9" w:rsidP="00A71BB9">
      <w:pPr>
        <w:pStyle w:val="Listenabsatz"/>
        <w:numPr>
          <w:ilvl w:val="1"/>
          <w:numId w:val="14"/>
        </w:numPr>
        <w:spacing w:after="200" w:line="276" w:lineRule="auto"/>
        <w:jc w:val="both"/>
      </w:pPr>
      <w:r>
        <w:t>Für jeden Vertex wird der</w:t>
      </w:r>
      <w:r w:rsidRPr="006460DD">
        <w:t xml:space="preserve"> Durchschnittsnormalvektor</w:t>
      </w:r>
      <w:r>
        <w:t xml:space="preserve"> aller gewichteten Normalvektoren der anliegenden Dreiecke wird ermittelt</w:t>
      </w:r>
      <w:r w:rsidRPr="006460DD">
        <w:t>.</w:t>
      </w:r>
      <w:r>
        <w:t xml:space="preserve"> (im Folgenden wird nur noch beispielhaft die Kante AB betrachtet)</w:t>
      </w:r>
    </w:p>
    <w:p w14:paraId="5847FC9B" w14:textId="77777777" w:rsidR="00A71BB9" w:rsidRDefault="00A71BB9" w:rsidP="00A71BB9">
      <w:pPr>
        <w:pStyle w:val="Beschriftung"/>
        <w:keepNext/>
        <w:jc w:val="center"/>
      </w:pPr>
      <w:r>
        <w:t xml:space="preserve">Tabelle </w:t>
      </w:r>
      <w:fldSimple w:instr=" SEQ Tabelle \* ARABIC ">
        <w:r>
          <w:rPr>
            <w:noProof/>
          </w:rPr>
          <w:t>3</w:t>
        </w:r>
      </w:fldSimple>
      <w:r>
        <w:t>: Schwerpunkt der Dreiecksflächen und der Abstand zwischen Schwerpunkt und Vertex</w:t>
      </w:r>
    </w:p>
    <w:tbl>
      <w:tblPr>
        <w:tblW w:w="36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3"/>
        <w:gridCol w:w="853"/>
        <w:gridCol w:w="851"/>
        <w:gridCol w:w="851"/>
        <w:gridCol w:w="851"/>
        <w:gridCol w:w="851"/>
        <w:gridCol w:w="851"/>
        <w:gridCol w:w="845"/>
      </w:tblGrid>
      <w:tr w:rsidR="00A71BB9" w:rsidRPr="00B97181" w14:paraId="64A865E1" w14:textId="77777777" w:rsidTr="00652D14">
        <w:trPr>
          <w:trHeight w:val="113"/>
          <w:jc w:val="center"/>
        </w:trPr>
        <w:tc>
          <w:tcPr>
            <w:tcW w:w="627" w:type="pct"/>
            <w:shd w:val="clear" w:color="auto" w:fill="F2F2F2" w:themeFill="background1" w:themeFillShade="F2"/>
            <w:noWrap/>
            <w:vAlign w:val="center"/>
            <w:hideMark/>
          </w:tcPr>
          <w:p w14:paraId="5CB2A88A"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Dreiecke</w:t>
            </w:r>
          </w:p>
        </w:tc>
        <w:tc>
          <w:tcPr>
            <w:tcW w:w="627" w:type="pct"/>
            <w:tcBorders>
              <w:bottom w:val="single" w:sz="4" w:space="0" w:color="auto"/>
            </w:tcBorders>
            <w:shd w:val="clear" w:color="auto" w:fill="F2F2F2" w:themeFill="background1" w:themeFillShade="F2"/>
            <w:noWrap/>
            <w:vAlign w:val="center"/>
            <w:hideMark/>
          </w:tcPr>
          <w:p w14:paraId="4CF894FE"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Schwer</w:t>
            </w:r>
            <w:r>
              <w:rPr>
                <w:rFonts w:ascii="Calibri" w:eastAsia="Times New Roman" w:hAnsi="Calibri" w:cs="Times New Roman"/>
                <w:b/>
                <w:bCs/>
                <w:color w:val="000000"/>
                <w:sz w:val="18"/>
                <w:szCs w:val="18"/>
                <w:lang w:eastAsia="de-DE"/>
              </w:rPr>
              <w:t>-</w:t>
            </w:r>
            <w:r w:rsidRPr="00B97181">
              <w:rPr>
                <w:rFonts w:ascii="Calibri" w:eastAsia="Times New Roman" w:hAnsi="Calibri" w:cs="Times New Roman"/>
                <w:b/>
                <w:bCs/>
                <w:color w:val="000000"/>
                <w:sz w:val="18"/>
                <w:szCs w:val="18"/>
                <w:lang w:eastAsia="de-DE"/>
              </w:rPr>
              <w:t>punkt</w:t>
            </w:r>
          </w:p>
        </w:tc>
        <w:tc>
          <w:tcPr>
            <w:tcW w:w="625" w:type="pct"/>
            <w:tcBorders>
              <w:bottom w:val="single" w:sz="4" w:space="0" w:color="auto"/>
            </w:tcBorders>
            <w:shd w:val="clear" w:color="auto" w:fill="F2F2F2" w:themeFill="background1" w:themeFillShade="F2"/>
            <w:noWrap/>
            <w:vAlign w:val="center"/>
            <w:hideMark/>
          </w:tcPr>
          <w:p w14:paraId="7778AC7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A</w:t>
            </w:r>
          </w:p>
        </w:tc>
        <w:tc>
          <w:tcPr>
            <w:tcW w:w="625" w:type="pct"/>
            <w:shd w:val="clear" w:color="auto" w:fill="F2F2F2" w:themeFill="background1" w:themeFillShade="F2"/>
            <w:noWrap/>
            <w:vAlign w:val="center"/>
            <w:hideMark/>
          </w:tcPr>
          <w:p w14:paraId="6B7D230D"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B</w:t>
            </w:r>
          </w:p>
        </w:tc>
        <w:tc>
          <w:tcPr>
            <w:tcW w:w="625" w:type="pct"/>
            <w:shd w:val="clear" w:color="auto" w:fill="F2F2F2" w:themeFill="background1" w:themeFillShade="F2"/>
            <w:vAlign w:val="center"/>
          </w:tcPr>
          <w:p w14:paraId="3AB6910D"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Dreiecke</w:t>
            </w:r>
          </w:p>
        </w:tc>
        <w:tc>
          <w:tcPr>
            <w:tcW w:w="625" w:type="pct"/>
            <w:tcBorders>
              <w:bottom w:val="single" w:sz="4" w:space="0" w:color="auto"/>
            </w:tcBorders>
            <w:shd w:val="clear" w:color="auto" w:fill="F2F2F2" w:themeFill="background1" w:themeFillShade="F2"/>
            <w:vAlign w:val="center"/>
          </w:tcPr>
          <w:p w14:paraId="08E765C9"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Schwer</w:t>
            </w:r>
            <w:r w:rsidRPr="000E191B">
              <w:rPr>
                <w:rFonts w:ascii="Calibri" w:eastAsia="Times New Roman" w:hAnsi="Calibri" w:cs="Times New Roman"/>
                <w:b/>
                <w:bCs/>
                <w:color w:val="000000"/>
                <w:sz w:val="18"/>
                <w:szCs w:val="18"/>
                <w:lang w:eastAsia="de-DE"/>
              </w:rPr>
              <w:t>-</w:t>
            </w:r>
            <w:r w:rsidRPr="00B97181">
              <w:rPr>
                <w:rFonts w:ascii="Calibri" w:eastAsia="Times New Roman" w:hAnsi="Calibri" w:cs="Times New Roman"/>
                <w:b/>
                <w:bCs/>
                <w:color w:val="000000"/>
                <w:sz w:val="18"/>
                <w:szCs w:val="18"/>
                <w:lang w:eastAsia="de-DE"/>
              </w:rPr>
              <w:t>punkt</w:t>
            </w:r>
          </w:p>
        </w:tc>
        <w:tc>
          <w:tcPr>
            <w:tcW w:w="625" w:type="pct"/>
            <w:tcBorders>
              <w:bottom w:val="single" w:sz="4" w:space="0" w:color="auto"/>
            </w:tcBorders>
            <w:shd w:val="clear" w:color="auto" w:fill="F2F2F2" w:themeFill="background1" w:themeFillShade="F2"/>
            <w:vAlign w:val="center"/>
          </w:tcPr>
          <w:p w14:paraId="30387D2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A</w:t>
            </w:r>
          </w:p>
        </w:tc>
        <w:tc>
          <w:tcPr>
            <w:tcW w:w="623" w:type="pct"/>
            <w:shd w:val="clear" w:color="auto" w:fill="F2F2F2" w:themeFill="background1" w:themeFillShade="F2"/>
            <w:vAlign w:val="center"/>
          </w:tcPr>
          <w:p w14:paraId="02251BCE"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Abstand zu B</w:t>
            </w:r>
          </w:p>
        </w:tc>
      </w:tr>
      <w:tr w:rsidR="00A71BB9" w:rsidRPr="00B97181" w14:paraId="57B97121" w14:textId="77777777" w:rsidTr="00652D14">
        <w:trPr>
          <w:trHeight w:val="113"/>
          <w:jc w:val="center"/>
        </w:trPr>
        <w:tc>
          <w:tcPr>
            <w:tcW w:w="627" w:type="pct"/>
            <w:vMerge w:val="restart"/>
            <w:shd w:val="clear" w:color="auto" w:fill="F2F2F2" w:themeFill="background1" w:themeFillShade="F2"/>
            <w:noWrap/>
            <w:vAlign w:val="center"/>
            <w:hideMark/>
          </w:tcPr>
          <w:p w14:paraId="2B5963D9"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ACB</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1F585706"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1,47</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1B0F36D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0,75</w:t>
            </w:r>
          </w:p>
        </w:tc>
        <w:tc>
          <w:tcPr>
            <w:tcW w:w="625" w:type="pct"/>
            <w:vMerge w:val="restart"/>
            <w:tcBorders>
              <w:left w:val="single" w:sz="4" w:space="0" w:color="808080" w:themeColor="background1" w:themeShade="80"/>
            </w:tcBorders>
            <w:shd w:val="clear" w:color="auto" w:fill="auto"/>
            <w:noWrap/>
            <w:vAlign w:val="center"/>
            <w:hideMark/>
          </w:tcPr>
          <w:p w14:paraId="31B73EF4"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1,35</w:t>
            </w:r>
          </w:p>
        </w:tc>
        <w:tc>
          <w:tcPr>
            <w:tcW w:w="625" w:type="pct"/>
            <w:vMerge w:val="restart"/>
            <w:shd w:val="clear" w:color="auto" w:fill="F2F2F2" w:themeFill="background1" w:themeFillShade="F2"/>
            <w:vAlign w:val="center"/>
          </w:tcPr>
          <w:p w14:paraId="5DF6EB9C"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AIC</w:t>
            </w:r>
          </w:p>
        </w:tc>
        <w:tc>
          <w:tcPr>
            <w:tcW w:w="625" w:type="pct"/>
            <w:tcBorders>
              <w:bottom w:val="single" w:sz="4" w:space="0" w:color="808080" w:themeColor="background1" w:themeShade="80"/>
              <w:right w:val="single" w:sz="4" w:space="0" w:color="808080" w:themeColor="background1" w:themeShade="80"/>
            </w:tcBorders>
            <w:vAlign w:val="bottom"/>
          </w:tcPr>
          <w:p w14:paraId="64B998C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2,21</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3F26498E"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1,15</w:t>
            </w:r>
          </w:p>
        </w:tc>
        <w:tc>
          <w:tcPr>
            <w:tcW w:w="623" w:type="pct"/>
            <w:vMerge w:val="restart"/>
            <w:tcBorders>
              <w:left w:val="single" w:sz="4" w:space="0" w:color="808080" w:themeColor="background1" w:themeShade="80"/>
            </w:tcBorders>
            <w:vAlign w:val="center"/>
          </w:tcPr>
          <w:p w14:paraId="3AE0A8D3"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r>
      <w:tr w:rsidR="00A71BB9" w:rsidRPr="00B97181" w14:paraId="2F9652C7" w14:textId="77777777" w:rsidTr="00652D14">
        <w:trPr>
          <w:trHeight w:val="113"/>
          <w:jc w:val="center"/>
        </w:trPr>
        <w:tc>
          <w:tcPr>
            <w:tcW w:w="627" w:type="pct"/>
            <w:vMerge/>
            <w:shd w:val="clear" w:color="auto" w:fill="F2F2F2" w:themeFill="background1" w:themeFillShade="F2"/>
            <w:vAlign w:val="center"/>
            <w:hideMark/>
          </w:tcPr>
          <w:p w14:paraId="0035EDF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FF6AA38"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3,02</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24ECF47F"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316C7F4F"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2A5CC50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43FE7FE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2,10</w:t>
            </w:r>
          </w:p>
        </w:tc>
        <w:tc>
          <w:tcPr>
            <w:tcW w:w="625" w:type="pct"/>
            <w:vMerge/>
            <w:tcBorders>
              <w:left w:val="single" w:sz="4" w:space="0" w:color="808080" w:themeColor="background1" w:themeShade="80"/>
              <w:right w:val="single" w:sz="4" w:space="0" w:color="808080" w:themeColor="background1" w:themeShade="80"/>
            </w:tcBorders>
            <w:vAlign w:val="center"/>
          </w:tcPr>
          <w:p w14:paraId="157D4771"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022A65F6"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1EFFEE2F" w14:textId="77777777" w:rsidTr="00652D14">
        <w:trPr>
          <w:trHeight w:val="113"/>
          <w:jc w:val="center"/>
        </w:trPr>
        <w:tc>
          <w:tcPr>
            <w:tcW w:w="627" w:type="pct"/>
            <w:vMerge/>
            <w:shd w:val="clear" w:color="auto" w:fill="F2F2F2" w:themeFill="background1" w:themeFillShade="F2"/>
            <w:vAlign w:val="center"/>
            <w:hideMark/>
          </w:tcPr>
          <w:p w14:paraId="34F26FEB"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53BC49C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3,49</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79668AF0"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6DED15DE"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3B6CC914"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576ADF9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3,78</w:t>
            </w:r>
          </w:p>
        </w:tc>
        <w:tc>
          <w:tcPr>
            <w:tcW w:w="625" w:type="pct"/>
            <w:vMerge/>
            <w:tcBorders>
              <w:left w:val="single" w:sz="4" w:space="0" w:color="808080" w:themeColor="background1" w:themeShade="80"/>
              <w:right w:val="single" w:sz="4" w:space="0" w:color="808080" w:themeColor="background1" w:themeShade="80"/>
            </w:tcBorders>
            <w:vAlign w:val="center"/>
          </w:tcPr>
          <w:p w14:paraId="3A1100E5"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395C24E3" w14:textId="77777777" w:rsidR="00A71BB9" w:rsidRPr="000E191B" w:rsidRDefault="00A71BB9" w:rsidP="00652D14">
            <w:pPr>
              <w:spacing w:before="20" w:after="20" w:line="240" w:lineRule="auto"/>
              <w:jc w:val="center"/>
              <w:rPr>
                <w:sz w:val="18"/>
                <w:szCs w:val="18"/>
              </w:rPr>
            </w:pPr>
          </w:p>
        </w:tc>
      </w:tr>
      <w:tr w:rsidR="00A71BB9" w:rsidRPr="00B97181" w14:paraId="7323DA65" w14:textId="77777777" w:rsidTr="00652D14">
        <w:trPr>
          <w:trHeight w:val="113"/>
          <w:jc w:val="center"/>
        </w:trPr>
        <w:tc>
          <w:tcPr>
            <w:tcW w:w="627" w:type="pct"/>
            <w:vMerge w:val="restart"/>
            <w:shd w:val="clear" w:color="auto" w:fill="F2F2F2" w:themeFill="background1" w:themeFillShade="F2"/>
            <w:noWrap/>
            <w:vAlign w:val="center"/>
            <w:hideMark/>
          </w:tcPr>
          <w:p w14:paraId="5B61531F"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BCG</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3FBEA221"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1,71</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0F5EABF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3DF83D15"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1,56</w:t>
            </w:r>
          </w:p>
        </w:tc>
        <w:tc>
          <w:tcPr>
            <w:tcW w:w="625" w:type="pct"/>
            <w:vMerge w:val="restart"/>
            <w:shd w:val="clear" w:color="auto" w:fill="F2F2F2" w:themeFill="background1" w:themeFillShade="F2"/>
            <w:vAlign w:val="center"/>
          </w:tcPr>
          <w:p w14:paraId="774C2F5C"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CIJ</w:t>
            </w:r>
          </w:p>
        </w:tc>
        <w:tc>
          <w:tcPr>
            <w:tcW w:w="625" w:type="pct"/>
            <w:tcBorders>
              <w:bottom w:val="single" w:sz="4" w:space="0" w:color="808080" w:themeColor="background1" w:themeShade="80"/>
              <w:right w:val="single" w:sz="4" w:space="0" w:color="808080" w:themeColor="background1" w:themeShade="80"/>
            </w:tcBorders>
            <w:vAlign w:val="bottom"/>
          </w:tcPr>
          <w:p w14:paraId="40C1C95E"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3,27</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6556F92E"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3" w:type="pct"/>
            <w:vMerge w:val="restart"/>
            <w:tcBorders>
              <w:left w:val="single" w:sz="4" w:space="0" w:color="808080" w:themeColor="background1" w:themeShade="80"/>
            </w:tcBorders>
            <w:vAlign w:val="center"/>
          </w:tcPr>
          <w:p w14:paraId="54A25857"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r>
      <w:tr w:rsidR="00A71BB9" w:rsidRPr="00B97181" w14:paraId="0E936694" w14:textId="77777777" w:rsidTr="00652D14">
        <w:trPr>
          <w:trHeight w:val="113"/>
          <w:jc w:val="center"/>
        </w:trPr>
        <w:tc>
          <w:tcPr>
            <w:tcW w:w="627" w:type="pct"/>
            <w:vMerge/>
            <w:shd w:val="clear" w:color="auto" w:fill="F2F2F2" w:themeFill="background1" w:themeFillShade="F2"/>
            <w:vAlign w:val="center"/>
            <w:hideMark/>
          </w:tcPr>
          <w:p w14:paraId="417E37E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23338E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3,58</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221B31FD"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08598D9B"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6E9A2CDA"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2BB79438"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1,74</w:t>
            </w:r>
          </w:p>
        </w:tc>
        <w:tc>
          <w:tcPr>
            <w:tcW w:w="625" w:type="pct"/>
            <w:vMerge/>
            <w:tcBorders>
              <w:left w:val="single" w:sz="4" w:space="0" w:color="808080" w:themeColor="background1" w:themeShade="80"/>
              <w:right w:val="single" w:sz="4" w:space="0" w:color="808080" w:themeColor="background1" w:themeShade="80"/>
            </w:tcBorders>
            <w:vAlign w:val="center"/>
          </w:tcPr>
          <w:p w14:paraId="3CBDE6E9"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5C5045D2"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277D57F1" w14:textId="77777777" w:rsidTr="00652D14">
        <w:trPr>
          <w:trHeight w:val="113"/>
          <w:jc w:val="center"/>
        </w:trPr>
        <w:tc>
          <w:tcPr>
            <w:tcW w:w="627" w:type="pct"/>
            <w:vMerge/>
            <w:shd w:val="clear" w:color="auto" w:fill="F2F2F2" w:themeFill="background1" w:themeFillShade="F2"/>
            <w:vAlign w:val="center"/>
            <w:hideMark/>
          </w:tcPr>
          <w:p w14:paraId="47D2F4B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0302C5C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2,68</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1C695C93"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1111369E"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5C69134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461485DF"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3,02</w:t>
            </w:r>
          </w:p>
        </w:tc>
        <w:tc>
          <w:tcPr>
            <w:tcW w:w="625" w:type="pct"/>
            <w:vMerge/>
            <w:tcBorders>
              <w:left w:val="single" w:sz="4" w:space="0" w:color="808080" w:themeColor="background1" w:themeShade="80"/>
              <w:right w:val="single" w:sz="4" w:space="0" w:color="808080" w:themeColor="background1" w:themeShade="80"/>
            </w:tcBorders>
            <w:vAlign w:val="center"/>
          </w:tcPr>
          <w:p w14:paraId="1C608D03"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3F0E6D21" w14:textId="77777777" w:rsidR="00A71BB9" w:rsidRPr="000E191B" w:rsidRDefault="00A71BB9" w:rsidP="00652D14">
            <w:pPr>
              <w:spacing w:before="20" w:after="20" w:line="240" w:lineRule="auto"/>
              <w:jc w:val="center"/>
              <w:rPr>
                <w:sz w:val="18"/>
                <w:szCs w:val="18"/>
              </w:rPr>
            </w:pPr>
          </w:p>
        </w:tc>
      </w:tr>
      <w:tr w:rsidR="00A71BB9" w:rsidRPr="00B97181" w14:paraId="7AA50E6B" w14:textId="77777777" w:rsidTr="00652D14">
        <w:trPr>
          <w:trHeight w:val="113"/>
          <w:jc w:val="center"/>
        </w:trPr>
        <w:tc>
          <w:tcPr>
            <w:tcW w:w="627" w:type="pct"/>
            <w:vMerge w:val="restart"/>
            <w:shd w:val="clear" w:color="auto" w:fill="F2F2F2" w:themeFill="background1" w:themeFillShade="F2"/>
            <w:noWrap/>
            <w:vAlign w:val="center"/>
            <w:hideMark/>
          </w:tcPr>
          <w:p w14:paraId="0EA380EF"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BGD</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3196162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0,75</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65DBF0DD"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41B4384F"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1,86</w:t>
            </w:r>
          </w:p>
        </w:tc>
        <w:tc>
          <w:tcPr>
            <w:tcW w:w="625" w:type="pct"/>
            <w:vMerge w:val="restart"/>
            <w:shd w:val="clear" w:color="auto" w:fill="F2F2F2" w:themeFill="background1" w:themeFillShade="F2"/>
            <w:vAlign w:val="center"/>
          </w:tcPr>
          <w:p w14:paraId="39E1095D"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AKI</w:t>
            </w:r>
          </w:p>
        </w:tc>
        <w:tc>
          <w:tcPr>
            <w:tcW w:w="625" w:type="pct"/>
            <w:tcBorders>
              <w:bottom w:val="single" w:sz="4" w:space="0" w:color="808080" w:themeColor="background1" w:themeShade="80"/>
              <w:right w:val="single" w:sz="4" w:space="0" w:color="808080" w:themeColor="background1" w:themeShade="80"/>
            </w:tcBorders>
            <w:vAlign w:val="bottom"/>
          </w:tcPr>
          <w:p w14:paraId="09310663"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1,40</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38CEB006"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1,08</w:t>
            </w:r>
          </w:p>
        </w:tc>
        <w:tc>
          <w:tcPr>
            <w:tcW w:w="623" w:type="pct"/>
            <w:vMerge w:val="restart"/>
            <w:tcBorders>
              <w:left w:val="single" w:sz="4" w:space="0" w:color="808080" w:themeColor="background1" w:themeShade="80"/>
            </w:tcBorders>
            <w:vAlign w:val="center"/>
          </w:tcPr>
          <w:p w14:paraId="6C43A886"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r>
      <w:tr w:rsidR="00A71BB9" w:rsidRPr="00B97181" w14:paraId="3F6A16B9" w14:textId="77777777" w:rsidTr="00652D14">
        <w:trPr>
          <w:trHeight w:val="113"/>
          <w:jc w:val="center"/>
        </w:trPr>
        <w:tc>
          <w:tcPr>
            <w:tcW w:w="627" w:type="pct"/>
            <w:vMerge/>
            <w:shd w:val="clear" w:color="auto" w:fill="F2F2F2" w:themeFill="background1" w:themeFillShade="F2"/>
            <w:vAlign w:val="center"/>
            <w:hideMark/>
          </w:tcPr>
          <w:p w14:paraId="292714E3"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B58FF3C"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4,33</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00449889"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629C7D49"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287F383B" w14:textId="77777777" w:rsidR="00A71BB9" w:rsidRPr="00B97181" w:rsidRDefault="00A71BB9" w:rsidP="00652D14">
            <w:pPr>
              <w:spacing w:before="20" w:after="20" w:line="240" w:lineRule="auto"/>
              <w:jc w:val="center"/>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339D0813"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1,60</w:t>
            </w:r>
          </w:p>
        </w:tc>
        <w:tc>
          <w:tcPr>
            <w:tcW w:w="625" w:type="pct"/>
            <w:vMerge/>
            <w:tcBorders>
              <w:left w:val="single" w:sz="4" w:space="0" w:color="808080" w:themeColor="background1" w:themeShade="80"/>
              <w:right w:val="single" w:sz="4" w:space="0" w:color="808080" w:themeColor="background1" w:themeShade="80"/>
            </w:tcBorders>
            <w:vAlign w:val="center"/>
          </w:tcPr>
          <w:p w14:paraId="2A4B962C"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30CCE496"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2A88CA76" w14:textId="77777777" w:rsidTr="00652D14">
        <w:trPr>
          <w:trHeight w:val="113"/>
          <w:jc w:val="center"/>
        </w:trPr>
        <w:tc>
          <w:tcPr>
            <w:tcW w:w="627" w:type="pct"/>
            <w:vMerge/>
            <w:shd w:val="clear" w:color="auto" w:fill="F2F2F2" w:themeFill="background1" w:themeFillShade="F2"/>
            <w:vAlign w:val="center"/>
            <w:hideMark/>
          </w:tcPr>
          <w:p w14:paraId="63F694F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05BCC44F"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1,67</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35C3CD9C"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33B3BB61"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11284CB0" w14:textId="77777777" w:rsidR="00A71BB9" w:rsidRPr="00B97181" w:rsidRDefault="00A71BB9" w:rsidP="00652D14">
            <w:pPr>
              <w:spacing w:before="20" w:after="20" w:line="240" w:lineRule="auto"/>
              <w:jc w:val="center"/>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5212A440"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4,37</w:t>
            </w:r>
          </w:p>
        </w:tc>
        <w:tc>
          <w:tcPr>
            <w:tcW w:w="625" w:type="pct"/>
            <w:vMerge/>
            <w:tcBorders>
              <w:left w:val="single" w:sz="4" w:space="0" w:color="808080" w:themeColor="background1" w:themeShade="80"/>
              <w:right w:val="single" w:sz="4" w:space="0" w:color="808080" w:themeColor="background1" w:themeShade="80"/>
            </w:tcBorders>
            <w:vAlign w:val="center"/>
          </w:tcPr>
          <w:p w14:paraId="3033FA73"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551BE764" w14:textId="77777777" w:rsidR="00A71BB9" w:rsidRPr="000E191B" w:rsidRDefault="00A71BB9" w:rsidP="00652D14">
            <w:pPr>
              <w:spacing w:before="20" w:after="20" w:line="240" w:lineRule="auto"/>
              <w:jc w:val="center"/>
              <w:rPr>
                <w:sz w:val="18"/>
                <w:szCs w:val="18"/>
              </w:rPr>
            </w:pPr>
          </w:p>
        </w:tc>
      </w:tr>
      <w:tr w:rsidR="00A71BB9" w:rsidRPr="00B97181" w14:paraId="326CA384" w14:textId="77777777" w:rsidTr="00652D14">
        <w:trPr>
          <w:trHeight w:val="113"/>
          <w:jc w:val="center"/>
        </w:trPr>
        <w:tc>
          <w:tcPr>
            <w:tcW w:w="627" w:type="pct"/>
            <w:vMerge w:val="restart"/>
            <w:shd w:val="clear" w:color="auto" w:fill="F2F2F2" w:themeFill="background1" w:themeFillShade="F2"/>
            <w:noWrap/>
            <w:vAlign w:val="center"/>
            <w:hideMark/>
          </w:tcPr>
          <w:p w14:paraId="5CCBD04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CHG</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1201411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2,91</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552A7295"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587AA18F"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c>
          <w:tcPr>
            <w:tcW w:w="625" w:type="pct"/>
            <w:vMerge w:val="restart"/>
            <w:shd w:val="clear" w:color="auto" w:fill="F2F2F2" w:themeFill="background1" w:themeFillShade="F2"/>
            <w:vAlign w:val="center"/>
          </w:tcPr>
          <w:p w14:paraId="7394C636"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ABK</w:t>
            </w:r>
          </w:p>
        </w:tc>
        <w:tc>
          <w:tcPr>
            <w:tcW w:w="625" w:type="pct"/>
            <w:tcBorders>
              <w:bottom w:val="single" w:sz="4" w:space="0" w:color="808080" w:themeColor="background1" w:themeShade="80"/>
              <w:right w:val="single" w:sz="4" w:space="0" w:color="808080" w:themeColor="background1" w:themeShade="80"/>
            </w:tcBorders>
            <w:vAlign w:val="bottom"/>
          </w:tcPr>
          <w:p w14:paraId="2D84E899"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0,66</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5EDC0D79"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0,58</w:t>
            </w:r>
          </w:p>
        </w:tc>
        <w:tc>
          <w:tcPr>
            <w:tcW w:w="623" w:type="pct"/>
            <w:vMerge w:val="restart"/>
            <w:tcBorders>
              <w:left w:val="single" w:sz="4" w:space="0" w:color="808080" w:themeColor="background1" w:themeShade="80"/>
            </w:tcBorders>
            <w:vAlign w:val="center"/>
          </w:tcPr>
          <w:p w14:paraId="3AFDB745"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1,43</w:t>
            </w:r>
          </w:p>
        </w:tc>
      </w:tr>
      <w:tr w:rsidR="00A71BB9" w:rsidRPr="00B97181" w14:paraId="0A54F99B" w14:textId="77777777" w:rsidTr="00652D14">
        <w:trPr>
          <w:trHeight w:val="113"/>
          <w:jc w:val="center"/>
        </w:trPr>
        <w:tc>
          <w:tcPr>
            <w:tcW w:w="627" w:type="pct"/>
            <w:vMerge/>
            <w:shd w:val="clear" w:color="auto" w:fill="F2F2F2" w:themeFill="background1" w:themeFillShade="F2"/>
            <w:vAlign w:val="center"/>
            <w:hideMark/>
          </w:tcPr>
          <w:p w14:paraId="0CC9C37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35B7A47"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3,33</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576EC06C"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4ED8C5C7"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shd w:val="clear" w:color="auto" w:fill="F2F2F2" w:themeFill="background1" w:themeFillShade="F2"/>
            <w:vAlign w:val="center"/>
          </w:tcPr>
          <w:p w14:paraId="6D283543"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3A90409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2,51</w:t>
            </w:r>
          </w:p>
        </w:tc>
        <w:tc>
          <w:tcPr>
            <w:tcW w:w="625" w:type="pct"/>
            <w:vMerge/>
            <w:tcBorders>
              <w:left w:val="single" w:sz="4" w:space="0" w:color="808080" w:themeColor="background1" w:themeShade="80"/>
              <w:right w:val="single" w:sz="4" w:space="0" w:color="808080" w:themeColor="background1" w:themeShade="80"/>
            </w:tcBorders>
            <w:vAlign w:val="center"/>
          </w:tcPr>
          <w:p w14:paraId="4B0B3820"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0874F7D9" w14:textId="77777777" w:rsidR="00A71BB9" w:rsidRPr="000E191B" w:rsidRDefault="00A71BB9" w:rsidP="00652D14">
            <w:pPr>
              <w:spacing w:before="20" w:after="20" w:line="240" w:lineRule="auto"/>
              <w:jc w:val="center"/>
              <w:rPr>
                <w:rFonts w:ascii="Calibri" w:hAnsi="Calibri"/>
                <w:color w:val="000000"/>
                <w:sz w:val="18"/>
                <w:szCs w:val="18"/>
              </w:rPr>
            </w:pPr>
          </w:p>
        </w:tc>
      </w:tr>
      <w:tr w:rsidR="00A71BB9" w:rsidRPr="00B97181" w14:paraId="26958F23" w14:textId="77777777" w:rsidTr="00652D14">
        <w:trPr>
          <w:trHeight w:val="113"/>
          <w:jc w:val="center"/>
        </w:trPr>
        <w:tc>
          <w:tcPr>
            <w:tcW w:w="627" w:type="pct"/>
            <w:vMerge/>
            <w:shd w:val="clear" w:color="auto" w:fill="F2F2F2" w:themeFill="background1" w:themeFillShade="F2"/>
            <w:vAlign w:val="center"/>
            <w:hideMark/>
          </w:tcPr>
          <w:p w14:paraId="78F86481"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auto"/>
              <w:right w:val="single" w:sz="4" w:space="0" w:color="808080" w:themeColor="background1" w:themeShade="80"/>
            </w:tcBorders>
            <w:shd w:val="clear" w:color="auto" w:fill="auto"/>
            <w:noWrap/>
            <w:vAlign w:val="bottom"/>
            <w:hideMark/>
          </w:tcPr>
          <w:p w14:paraId="6C34A7B7"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1,89</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center"/>
            <w:hideMark/>
          </w:tcPr>
          <w:p w14:paraId="3B130540" w14:textId="77777777" w:rsidR="00A71BB9" w:rsidRPr="000E191B" w:rsidRDefault="00A71BB9" w:rsidP="00652D14">
            <w:pPr>
              <w:spacing w:before="20" w:after="20" w:line="240" w:lineRule="auto"/>
              <w:jc w:val="center"/>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center"/>
            <w:hideMark/>
          </w:tcPr>
          <w:p w14:paraId="63BD4622" w14:textId="77777777" w:rsidR="00A71BB9" w:rsidRPr="000E191B" w:rsidRDefault="00A71BB9" w:rsidP="00652D14">
            <w:pPr>
              <w:spacing w:before="20" w:after="20" w:line="240" w:lineRule="auto"/>
              <w:jc w:val="center"/>
              <w:rPr>
                <w:sz w:val="18"/>
                <w:szCs w:val="18"/>
              </w:rPr>
            </w:pPr>
          </w:p>
        </w:tc>
        <w:tc>
          <w:tcPr>
            <w:tcW w:w="625" w:type="pct"/>
            <w:vMerge/>
            <w:shd w:val="clear" w:color="auto" w:fill="F2F2F2" w:themeFill="background1" w:themeFillShade="F2"/>
            <w:vAlign w:val="center"/>
          </w:tcPr>
          <w:p w14:paraId="6F38770B"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p>
        </w:tc>
        <w:tc>
          <w:tcPr>
            <w:tcW w:w="625" w:type="pct"/>
            <w:tcBorders>
              <w:top w:val="single" w:sz="4" w:space="0" w:color="808080" w:themeColor="background1" w:themeShade="80"/>
              <w:bottom w:val="single" w:sz="4" w:space="0" w:color="auto"/>
              <w:right w:val="single" w:sz="4" w:space="0" w:color="808080" w:themeColor="background1" w:themeShade="80"/>
            </w:tcBorders>
            <w:vAlign w:val="bottom"/>
          </w:tcPr>
          <w:p w14:paraId="643BC207"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4,09</w:t>
            </w:r>
          </w:p>
        </w:tc>
        <w:tc>
          <w:tcPr>
            <w:tcW w:w="625" w:type="pct"/>
            <w:vMerge/>
            <w:tcBorders>
              <w:left w:val="single" w:sz="4" w:space="0" w:color="808080" w:themeColor="background1" w:themeShade="80"/>
              <w:right w:val="single" w:sz="4" w:space="0" w:color="808080" w:themeColor="background1" w:themeShade="80"/>
            </w:tcBorders>
            <w:vAlign w:val="center"/>
          </w:tcPr>
          <w:p w14:paraId="638F6912" w14:textId="77777777" w:rsidR="00A71BB9" w:rsidRPr="000E191B" w:rsidRDefault="00A71BB9" w:rsidP="00652D14">
            <w:pPr>
              <w:spacing w:before="20" w:after="20" w:line="240" w:lineRule="auto"/>
              <w:jc w:val="center"/>
              <w:rPr>
                <w:rFonts w:ascii="Calibri" w:hAnsi="Calibri"/>
                <w:color w:val="000000"/>
                <w:sz w:val="18"/>
                <w:szCs w:val="18"/>
              </w:rPr>
            </w:pPr>
          </w:p>
        </w:tc>
        <w:tc>
          <w:tcPr>
            <w:tcW w:w="623" w:type="pct"/>
            <w:vMerge/>
            <w:tcBorders>
              <w:left w:val="single" w:sz="4" w:space="0" w:color="808080" w:themeColor="background1" w:themeShade="80"/>
            </w:tcBorders>
            <w:vAlign w:val="center"/>
          </w:tcPr>
          <w:p w14:paraId="0FBED246" w14:textId="77777777" w:rsidR="00A71BB9" w:rsidRPr="000E191B" w:rsidRDefault="00A71BB9" w:rsidP="00652D14">
            <w:pPr>
              <w:spacing w:before="20" w:after="20" w:line="240" w:lineRule="auto"/>
              <w:jc w:val="center"/>
              <w:rPr>
                <w:sz w:val="18"/>
                <w:szCs w:val="18"/>
              </w:rPr>
            </w:pPr>
          </w:p>
        </w:tc>
      </w:tr>
      <w:tr w:rsidR="00A71BB9" w:rsidRPr="00B97181" w14:paraId="35E48023" w14:textId="77777777" w:rsidTr="00652D14">
        <w:trPr>
          <w:trHeight w:val="113"/>
          <w:jc w:val="center"/>
        </w:trPr>
        <w:tc>
          <w:tcPr>
            <w:tcW w:w="627" w:type="pct"/>
            <w:vMerge w:val="restart"/>
            <w:shd w:val="clear" w:color="auto" w:fill="F2F2F2" w:themeFill="background1" w:themeFillShade="F2"/>
            <w:noWrap/>
            <w:vAlign w:val="center"/>
            <w:hideMark/>
          </w:tcPr>
          <w:p w14:paraId="52A10509"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CJH</w:t>
            </w:r>
          </w:p>
        </w:tc>
        <w:tc>
          <w:tcPr>
            <w:tcW w:w="627" w:type="pct"/>
            <w:tcBorders>
              <w:bottom w:val="single" w:sz="4" w:space="0" w:color="808080" w:themeColor="background1" w:themeShade="80"/>
              <w:right w:val="single" w:sz="4" w:space="0" w:color="808080" w:themeColor="background1" w:themeShade="80"/>
            </w:tcBorders>
            <w:shd w:val="clear" w:color="auto" w:fill="auto"/>
            <w:noWrap/>
            <w:vAlign w:val="bottom"/>
            <w:hideMark/>
          </w:tcPr>
          <w:p w14:paraId="064B0383"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3,73</w:t>
            </w:r>
          </w:p>
        </w:tc>
        <w:tc>
          <w:tcPr>
            <w:tcW w:w="625" w:type="pct"/>
            <w:vMerge w:val="restart"/>
            <w:tcBorders>
              <w:left w:val="single" w:sz="4" w:space="0" w:color="808080" w:themeColor="background1" w:themeShade="80"/>
              <w:right w:val="single" w:sz="4" w:space="0" w:color="808080" w:themeColor="background1" w:themeShade="80"/>
            </w:tcBorders>
            <w:shd w:val="clear" w:color="auto" w:fill="auto"/>
            <w:noWrap/>
            <w:vAlign w:val="center"/>
            <w:hideMark/>
          </w:tcPr>
          <w:p w14:paraId="06D278E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5" w:type="pct"/>
            <w:vMerge w:val="restart"/>
            <w:tcBorders>
              <w:left w:val="single" w:sz="4" w:space="0" w:color="808080" w:themeColor="background1" w:themeShade="80"/>
            </w:tcBorders>
            <w:shd w:val="clear" w:color="auto" w:fill="auto"/>
            <w:noWrap/>
            <w:vAlign w:val="center"/>
            <w:hideMark/>
          </w:tcPr>
          <w:p w14:paraId="537423BB"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w:t>
            </w:r>
          </w:p>
        </w:tc>
        <w:tc>
          <w:tcPr>
            <w:tcW w:w="625" w:type="pct"/>
            <w:vMerge w:val="restart"/>
            <w:shd w:val="clear" w:color="auto" w:fill="F2F2F2" w:themeFill="background1" w:themeFillShade="F2"/>
            <w:vAlign w:val="center"/>
          </w:tcPr>
          <w:p w14:paraId="298BAE87" w14:textId="77777777" w:rsidR="00A71BB9" w:rsidRPr="00B97181" w:rsidRDefault="00A71BB9" w:rsidP="00652D14">
            <w:pPr>
              <w:spacing w:before="20" w:after="20" w:line="240" w:lineRule="auto"/>
              <w:jc w:val="center"/>
              <w:rPr>
                <w:rFonts w:ascii="Calibri" w:eastAsia="Times New Roman" w:hAnsi="Calibri" w:cs="Times New Roman"/>
                <w:b/>
                <w:bCs/>
                <w:color w:val="000000"/>
                <w:sz w:val="18"/>
                <w:szCs w:val="18"/>
                <w:lang w:eastAsia="de-DE"/>
              </w:rPr>
            </w:pPr>
            <w:r w:rsidRPr="00B97181">
              <w:rPr>
                <w:rFonts w:ascii="Calibri" w:eastAsia="Times New Roman" w:hAnsi="Calibri" w:cs="Times New Roman"/>
                <w:b/>
                <w:bCs/>
                <w:color w:val="000000"/>
                <w:sz w:val="18"/>
                <w:szCs w:val="18"/>
                <w:lang w:eastAsia="de-DE"/>
              </w:rPr>
              <w:t>BFK</w:t>
            </w:r>
          </w:p>
        </w:tc>
        <w:tc>
          <w:tcPr>
            <w:tcW w:w="625" w:type="pct"/>
            <w:tcBorders>
              <w:bottom w:val="single" w:sz="4" w:space="0" w:color="808080" w:themeColor="background1" w:themeShade="80"/>
              <w:right w:val="single" w:sz="4" w:space="0" w:color="808080" w:themeColor="background1" w:themeShade="80"/>
            </w:tcBorders>
            <w:vAlign w:val="bottom"/>
          </w:tcPr>
          <w:p w14:paraId="6EB3329A"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0,25</w:t>
            </w:r>
          </w:p>
        </w:tc>
        <w:tc>
          <w:tcPr>
            <w:tcW w:w="625" w:type="pct"/>
            <w:vMerge w:val="restart"/>
            <w:tcBorders>
              <w:left w:val="single" w:sz="4" w:space="0" w:color="808080" w:themeColor="background1" w:themeShade="80"/>
              <w:right w:val="single" w:sz="4" w:space="0" w:color="808080" w:themeColor="background1" w:themeShade="80"/>
            </w:tcBorders>
            <w:vAlign w:val="center"/>
          </w:tcPr>
          <w:p w14:paraId="6BA93BAC"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w:t>
            </w:r>
          </w:p>
        </w:tc>
        <w:tc>
          <w:tcPr>
            <w:tcW w:w="623" w:type="pct"/>
            <w:vMerge w:val="restart"/>
            <w:tcBorders>
              <w:left w:val="single" w:sz="4" w:space="0" w:color="808080" w:themeColor="background1" w:themeShade="80"/>
            </w:tcBorders>
            <w:vAlign w:val="center"/>
          </w:tcPr>
          <w:p w14:paraId="56632DE5" w14:textId="77777777" w:rsidR="00A71BB9" w:rsidRPr="000E191B" w:rsidRDefault="00A71BB9" w:rsidP="00652D14">
            <w:pPr>
              <w:spacing w:before="20" w:after="20" w:line="240" w:lineRule="auto"/>
              <w:jc w:val="center"/>
              <w:rPr>
                <w:sz w:val="18"/>
                <w:szCs w:val="18"/>
              </w:rPr>
            </w:pPr>
            <w:r w:rsidRPr="000E191B">
              <w:rPr>
                <w:rFonts w:ascii="Calibri" w:hAnsi="Calibri"/>
                <w:color w:val="000000"/>
                <w:sz w:val="18"/>
                <w:szCs w:val="18"/>
              </w:rPr>
              <w:t>2,30</w:t>
            </w:r>
          </w:p>
        </w:tc>
      </w:tr>
      <w:tr w:rsidR="00A71BB9" w:rsidRPr="00B97181" w14:paraId="68B72B6E" w14:textId="77777777" w:rsidTr="00652D14">
        <w:trPr>
          <w:trHeight w:val="113"/>
          <w:jc w:val="center"/>
        </w:trPr>
        <w:tc>
          <w:tcPr>
            <w:tcW w:w="627" w:type="pct"/>
            <w:vMerge/>
            <w:shd w:val="clear" w:color="auto" w:fill="F2F2F2" w:themeFill="background1" w:themeFillShade="F2"/>
            <w:vAlign w:val="center"/>
            <w:hideMark/>
          </w:tcPr>
          <w:p w14:paraId="1A147F4E" w14:textId="77777777" w:rsidR="00A71BB9" w:rsidRPr="00B97181" w:rsidRDefault="00A71BB9" w:rsidP="00652D14">
            <w:pPr>
              <w:spacing w:before="20" w:after="20" w:line="240" w:lineRule="auto"/>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F649CD8"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2,41</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bottom"/>
            <w:hideMark/>
          </w:tcPr>
          <w:p w14:paraId="71E1C536" w14:textId="77777777" w:rsidR="00A71BB9" w:rsidRPr="000E191B" w:rsidRDefault="00A71BB9" w:rsidP="00652D14">
            <w:pPr>
              <w:spacing w:before="20" w:after="20" w:line="240" w:lineRule="auto"/>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bottom"/>
            <w:hideMark/>
          </w:tcPr>
          <w:p w14:paraId="7D57920A" w14:textId="77777777" w:rsidR="00A71BB9" w:rsidRPr="000E191B" w:rsidRDefault="00A71BB9" w:rsidP="00652D14">
            <w:pPr>
              <w:spacing w:before="20" w:after="20" w:line="240" w:lineRule="auto"/>
              <w:rPr>
                <w:rFonts w:ascii="Calibri" w:hAnsi="Calibri"/>
                <w:color w:val="000000"/>
                <w:sz w:val="18"/>
                <w:szCs w:val="18"/>
              </w:rPr>
            </w:pPr>
          </w:p>
        </w:tc>
        <w:tc>
          <w:tcPr>
            <w:tcW w:w="625" w:type="pct"/>
            <w:vMerge/>
            <w:shd w:val="clear" w:color="auto" w:fill="F2F2F2" w:themeFill="background1" w:themeFillShade="F2"/>
            <w:vAlign w:val="center"/>
          </w:tcPr>
          <w:p w14:paraId="238A795A" w14:textId="77777777" w:rsidR="00A71BB9" w:rsidRPr="00B97181" w:rsidRDefault="00A71BB9" w:rsidP="00652D14">
            <w:pPr>
              <w:spacing w:before="20" w:after="20" w:line="240" w:lineRule="auto"/>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bottom w:val="single" w:sz="4" w:space="0" w:color="808080" w:themeColor="background1" w:themeShade="80"/>
              <w:right w:val="single" w:sz="4" w:space="0" w:color="808080" w:themeColor="background1" w:themeShade="80"/>
            </w:tcBorders>
            <w:vAlign w:val="bottom"/>
          </w:tcPr>
          <w:p w14:paraId="125E44F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1,64</w:t>
            </w:r>
          </w:p>
        </w:tc>
        <w:tc>
          <w:tcPr>
            <w:tcW w:w="625" w:type="pct"/>
            <w:vMerge/>
            <w:tcBorders>
              <w:left w:val="single" w:sz="4" w:space="0" w:color="808080" w:themeColor="background1" w:themeShade="80"/>
              <w:right w:val="single" w:sz="4" w:space="0" w:color="808080" w:themeColor="background1" w:themeShade="80"/>
            </w:tcBorders>
            <w:vAlign w:val="bottom"/>
          </w:tcPr>
          <w:p w14:paraId="4587A3D2" w14:textId="77777777" w:rsidR="00A71BB9" w:rsidRPr="000E191B" w:rsidRDefault="00A71BB9" w:rsidP="00652D14">
            <w:pPr>
              <w:spacing w:before="20" w:after="20" w:line="240" w:lineRule="auto"/>
              <w:rPr>
                <w:rFonts w:ascii="Calibri" w:hAnsi="Calibri"/>
                <w:color w:val="000000"/>
                <w:sz w:val="18"/>
                <w:szCs w:val="18"/>
              </w:rPr>
            </w:pPr>
          </w:p>
        </w:tc>
        <w:tc>
          <w:tcPr>
            <w:tcW w:w="623" w:type="pct"/>
            <w:vMerge/>
            <w:tcBorders>
              <w:left w:val="single" w:sz="4" w:space="0" w:color="808080" w:themeColor="background1" w:themeShade="80"/>
            </w:tcBorders>
            <w:vAlign w:val="bottom"/>
          </w:tcPr>
          <w:p w14:paraId="7FA49A0F" w14:textId="77777777" w:rsidR="00A71BB9" w:rsidRPr="000E191B" w:rsidRDefault="00A71BB9" w:rsidP="00652D14">
            <w:pPr>
              <w:spacing w:before="20" w:after="20" w:line="240" w:lineRule="auto"/>
              <w:jc w:val="right"/>
              <w:rPr>
                <w:rFonts w:ascii="Calibri" w:hAnsi="Calibri"/>
                <w:color w:val="000000"/>
                <w:sz w:val="18"/>
                <w:szCs w:val="18"/>
              </w:rPr>
            </w:pPr>
          </w:p>
        </w:tc>
      </w:tr>
      <w:tr w:rsidR="00A71BB9" w:rsidRPr="00B97181" w14:paraId="03366FC4" w14:textId="77777777" w:rsidTr="00652D14">
        <w:trPr>
          <w:trHeight w:val="113"/>
          <w:jc w:val="center"/>
        </w:trPr>
        <w:tc>
          <w:tcPr>
            <w:tcW w:w="627" w:type="pct"/>
            <w:vMerge/>
            <w:shd w:val="clear" w:color="auto" w:fill="F2F2F2" w:themeFill="background1" w:themeFillShade="F2"/>
            <w:vAlign w:val="center"/>
            <w:hideMark/>
          </w:tcPr>
          <w:p w14:paraId="560A1013" w14:textId="77777777" w:rsidR="00A71BB9" w:rsidRPr="00B97181" w:rsidRDefault="00A71BB9" w:rsidP="00652D14">
            <w:pPr>
              <w:spacing w:before="20" w:after="20" w:line="240" w:lineRule="auto"/>
              <w:rPr>
                <w:rFonts w:ascii="Calibri" w:eastAsia="Times New Roman" w:hAnsi="Calibri" w:cs="Times New Roman"/>
                <w:b/>
                <w:bCs/>
                <w:color w:val="000000"/>
                <w:sz w:val="18"/>
                <w:szCs w:val="18"/>
                <w:lang w:eastAsia="de-DE"/>
              </w:rPr>
            </w:pPr>
          </w:p>
        </w:tc>
        <w:tc>
          <w:tcPr>
            <w:tcW w:w="627" w:type="pct"/>
            <w:tcBorders>
              <w:top w:val="single" w:sz="4" w:space="0" w:color="808080" w:themeColor="background1" w:themeShade="80"/>
              <w:right w:val="single" w:sz="4" w:space="0" w:color="808080" w:themeColor="background1" w:themeShade="80"/>
            </w:tcBorders>
            <w:shd w:val="clear" w:color="auto" w:fill="auto"/>
            <w:noWrap/>
            <w:vAlign w:val="bottom"/>
            <w:hideMark/>
          </w:tcPr>
          <w:p w14:paraId="5B177F12"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1,95</w:t>
            </w:r>
          </w:p>
        </w:tc>
        <w:tc>
          <w:tcPr>
            <w:tcW w:w="625" w:type="pct"/>
            <w:vMerge/>
            <w:tcBorders>
              <w:left w:val="single" w:sz="4" w:space="0" w:color="808080" w:themeColor="background1" w:themeShade="80"/>
              <w:right w:val="single" w:sz="4" w:space="0" w:color="808080" w:themeColor="background1" w:themeShade="80"/>
            </w:tcBorders>
            <w:shd w:val="clear" w:color="auto" w:fill="auto"/>
            <w:noWrap/>
            <w:vAlign w:val="bottom"/>
            <w:hideMark/>
          </w:tcPr>
          <w:p w14:paraId="2F72AB09" w14:textId="77777777" w:rsidR="00A71BB9" w:rsidRPr="000E191B" w:rsidRDefault="00A71BB9" w:rsidP="00652D14">
            <w:pPr>
              <w:spacing w:before="20" w:after="20" w:line="240" w:lineRule="auto"/>
              <w:jc w:val="right"/>
              <w:rPr>
                <w:rFonts w:ascii="Calibri" w:hAnsi="Calibri"/>
                <w:color w:val="000000"/>
                <w:sz w:val="18"/>
                <w:szCs w:val="18"/>
              </w:rPr>
            </w:pPr>
          </w:p>
        </w:tc>
        <w:tc>
          <w:tcPr>
            <w:tcW w:w="625" w:type="pct"/>
            <w:vMerge/>
            <w:tcBorders>
              <w:left w:val="single" w:sz="4" w:space="0" w:color="808080" w:themeColor="background1" w:themeShade="80"/>
            </w:tcBorders>
            <w:shd w:val="clear" w:color="auto" w:fill="auto"/>
            <w:noWrap/>
            <w:vAlign w:val="bottom"/>
            <w:hideMark/>
          </w:tcPr>
          <w:p w14:paraId="5D183569" w14:textId="77777777" w:rsidR="00A71BB9" w:rsidRPr="000E191B" w:rsidRDefault="00A71BB9" w:rsidP="00652D14">
            <w:pPr>
              <w:spacing w:before="20" w:after="20" w:line="240" w:lineRule="auto"/>
              <w:rPr>
                <w:sz w:val="18"/>
                <w:szCs w:val="18"/>
              </w:rPr>
            </w:pPr>
          </w:p>
        </w:tc>
        <w:tc>
          <w:tcPr>
            <w:tcW w:w="625" w:type="pct"/>
            <w:vMerge/>
            <w:shd w:val="clear" w:color="auto" w:fill="F2F2F2" w:themeFill="background1" w:themeFillShade="F2"/>
            <w:vAlign w:val="center"/>
          </w:tcPr>
          <w:p w14:paraId="04C5DF61" w14:textId="77777777" w:rsidR="00A71BB9" w:rsidRPr="00B97181" w:rsidRDefault="00A71BB9" w:rsidP="00652D14">
            <w:pPr>
              <w:spacing w:before="20" w:after="20" w:line="240" w:lineRule="auto"/>
              <w:rPr>
                <w:rFonts w:ascii="Calibri" w:eastAsia="Times New Roman" w:hAnsi="Calibri" w:cs="Times New Roman"/>
                <w:color w:val="000000"/>
                <w:sz w:val="18"/>
                <w:szCs w:val="18"/>
                <w:lang w:eastAsia="de-DE"/>
              </w:rPr>
            </w:pPr>
          </w:p>
        </w:tc>
        <w:tc>
          <w:tcPr>
            <w:tcW w:w="625" w:type="pct"/>
            <w:tcBorders>
              <w:top w:val="single" w:sz="4" w:space="0" w:color="808080" w:themeColor="background1" w:themeShade="80"/>
              <w:right w:val="single" w:sz="4" w:space="0" w:color="808080" w:themeColor="background1" w:themeShade="80"/>
            </w:tcBorders>
            <w:vAlign w:val="bottom"/>
          </w:tcPr>
          <w:p w14:paraId="361744BC" w14:textId="77777777" w:rsidR="00A71BB9" w:rsidRPr="000E191B" w:rsidRDefault="00A71BB9" w:rsidP="00652D14">
            <w:pPr>
              <w:spacing w:before="20" w:after="20" w:line="240" w:lineRule="auto"/>
              <w:jc w:val="center"/>
              <w:rPr>
                <w:rFonts w:ascii="Calibri" w:hAnsi="Calibri"/>
                <w:color w:val="000000"/>
                <w:sz w:val="18"/>
                <w:szCs w:val="18"/>
              </w:rPr>
            </w:pPr>
            <w:r w:rsidRPr="000E191B">
              <w:rPr>
                <w:rFonts w:ascii="Calibri" w:hAnsi="Calibri"/>
                <w:color w:val="000000"/>
                <w:sz w:val="18"/>
                <w:szCs w:val="18"/>
              </w:rPr>
              <w:t>4,40</w:t>
            </w:r>
          </w:p>
        </w:tc>
        <w:tc>
          <w:tcPr>
            <w:tcW w:w="625" w:type="pct"/>
            <w:vMerge/>
            <w:tcBorders>
              <w:left w:val="single" w:sz="4" w:space="0" w:color="808080" w:themeColor="background1" w:themeShade="80"/>
              <w:right w:val="single" w:sz="4" w:space="0" w:color="808080" w:themeColor="background1" w:themeShade="80"/>
            </w:tcBorders>
            <w:vAlign w:val="bottom"/>
          </w:tcPr>
          <w:p w14:paraId="35B4B87D" w14:textId="77777777" w:rsidR="00A71BB9" w:rsidRPr="000E191B" w:rsidRDefault="00A71BB9" w:rsidP="00652D14">
            <w:pPr>
              <w:spacing w:before="20" w:after="20" w:line="240" w:lineRule="auto"/>
              <w:jc w:val="right"/>
              <w:rPr>
                <w:rFonts w:ascii="Calibri" w:hAnsi="Calibri"/>
                <w:color w:val="000000"/>
                <w:sz w:val="18"/>
                <w:szCs w:val="18"/>
              </w:rPr>
            </w:pPr>
          </w:p>
        </w:tc>
        <w:tc>
          <w:tcPr>
            <w:tcW w:w="623" w:type="pct"/>
            <w:vMerge/>
            <w:tcBorders>
              <w:left w:val="single" w:sz="4" w:space="0" w:color="808080" w:themeColor="background1" w:themeShade="80"/>
            </w:tcBorders>
            <w:vAlign w:val="bottom"/>
          </w:tcPr>
          <w:p w14:paraId="7116653B" w14:textId="77777777" w:rsidR="00A71BB9" w:rsidRPr="000E191B" w:rsidRDefault="00A71BB9" w:rsidP="00652D14">
            <w:pPr>
              <w:spacing w:before="20" w:after="20" w:line="240" w:lineRule="auto"/>
              <w:rPr>
                <w:sz w:val="18"/>
                <w:szCs w:val="18"/>
              </w:rPr>
            </w:pPr>
          </w:p>
        </w:tc>
      </w:tr>
    </w:tbl>
    <w:p w14:paraId="5A6A51E6" w14:textId="77777777" w:rsidR="00A71BB9" w:rsidRDefault="00A71BB9" w:rsidP="00A71BB9">
      <w:pPr>
        <w:pStyle w:val="Beschriftung"/>
        <w:keepNext/>
        <w:jc w:val="center"/>
      </w:pPr>
    </w:p>
    <w:p w14:paraId="3BD4B807" w14:textId="77777777" w:rsidR="00A71BB9" w:rsidRDefault="00A71BB9" w:rsidP="00A71BB9">
      <w:pPr>
        <w:pStyle w:val="Beschriftung"/>
        <w:keepNext/>
        <w:jc w:val="center"/>
      </w:pPr>
      <w:r>
        <w:t xml:space="preserve">Tabelle </w:t>
      </w:r>
      <w:fldSimple w:instr=" SEQ Tabelle \* ARABIC ">
        <w:r>
          <w:rPr>
            <w:noProof/>
          </w:rPr>
          <w:t>4</w:t>
        </w:r>
      </w:fldSimple>
      <w:r>
        <w:t>: Normalvektoren der Vertices</w:t>
      </w:r>
    </w:p>
    <w:tbl>
      <w:tblPr>
        <w:tblW w:w="1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0"/>
        <w:gridCol w:w="850"/>
      </w:tblGrid>
      <w:tr w:rsidR="00A71BB9" w:rsidRPr="003F5A73" w14:paraId="056D36C6" w14:textId="77777777" w:rsidTr="00652D14">
        <w:trPr>
          <w:trHeight w:val="300"/>
          <w:jc w:val="center"/>
        </w:trPr>
        <w:tc>
          <w:tcPr>
            <w:tcW w:w="850" w:type="dxa"/>
            <w:tcBorders>
              <w:bottom w:val="single" w:sz="4" w:space="0" w:color="auto"/>
            </w:tcBorders>
            <w:shd w:val="clear" w:color="auto" w:fill="F2F2F2" w:themeFill="background1" w:themeFillShade="F2"/>
            <w:noWrap/>
            <w:vAlign w:val="center"/>
            <w:hideMark/>
          </w:tcPr>
          <w:p w14:paraId="6AA4BC5B" w14:textId="77777777" w:rsidR="00A71BB9" w:rsidRPr="003F5A73" w:rsidRDefault="00A71BB9" w:rsidP="00652D14">
            <w:pPr>
              <w:spacing w:after="0" w:line="240" w:lineRule="auto"/>
              <w:jc w:val="center"/>
              <w:rPr>
                <w:rFonts w:ascii="Calibri" w:eastAsia="Times New Roman" w:hAnsi="Calibri" w:cs="Times New Roman"/>
                <w:b/>
                <w:bCs/>
                <w:color w:val="000000"/>
                <w:sz w:val="18"/>
                <w:szCs w:val="18"/>
                <w:lang w:eastAsia="de-DE"/>
              </w:rPr>
            </w:pPr>
            <w:r w:rsidRPr="003F5A73">
              <w:rPr>
                <w:rFonts w:ascii="Calibri" w:eastAsia="Times New Roman" w:hAnsi="Calibri" w:cs="Times New Roman"/>
                <w:b/>
                <w:bCs/>
                <w:color w:val="000000"/>
                <w:sz w:val="18"/>
                <w:szCs w:val="18"/>
                <w:lang w:eastAsia="de-DE"/>
              </w:rPr>
              <w:t>Punkt A</w:t>
            </w:r>
          </w:p>
        </w:tc>
        <w:tc>
          <w:tcPr>
            <w:tcW w:w="850" w:type="dxa"/>
            <w:tcBorders>
              <w:bottom w:val="single" w:sz="4" w:space="0" w:color="auto"/>
            </w:tcBorders>
            <w:shd w:val="clear" w:color="auto" w:fill="F2F2F2" w:themeFill="background1" w:themeFillShade="F2"/>
            <w:noWrap/>
            <w:vAlign w:val="center"/>
            <w:hideMark/>
          </w:tcPr>
          <w:p w14:paraId="4CDAEAC4" w14:textId="77777777" w:rsidR="00A71BB9" w:rsidRPr="003F5A73" w:rsidRDefault="00A71BB9" w:rsidP="00652D14">
            <w:pPr>
              <w:spacing w:after="0" w:line="240" w:lineRule="auto"/>
              <w:jc w:val="center"/>
              <w:rPr>
                <w:rFonts w:ascii="Calibri" w:eastAsia="Times New Roman" w:hAnsi="Calibri" w:cs="Times New Roman"/>
                <w:b/>
                <w:bCs/>
                <w:color w:val="000000"/>
                <w:sz w:val="18"/>
                <w:szCs w:val="18"/>
                <w:lang w:eastAsia="de-DE"/>
              </w:rPr>
            </w:pPr>
            <w:r w:rsidRPr="003F5A73">
              <w:rPr>
                <w:rFonts w:ascii="Calibri" w:eastAsia="Times New Roman" w:hAnsi="Calibri" w:cs="Times New Roman"/>
                <w:b/>
                <w:bCs/>
                <w:color w:val="000000"/>
                <w:sz w:val="18"/>
                <w:szCs w:val="18"/>
                <w:lang w:eastAsia="de-DE"/>
              </w:rPr>
              <w:t>Punkt B</w:t>
            </w:r>
          </w:p>
        </w:tc>
      </w:tr>
      <w:tr w:rsidR="00A71BB9" w:rsidRPr="003F5A73" w14:paraId="39831F42" w14:textId="77777777" w:rsidTr="00652D14">
        <w:trPr>
          <w:trHeight w:val="300"/>
          <w:jc w:val="center"/>
        </w:trPr>
        <w:tc>
          <w:tcPr>
            <w:tcW w:w="850" w:type="dxa"/>
            <w:tcBorders>
              <w:bottom w:val="single" w:sz="4" w:space="0" w:color="808080" w:themeColor="background1" w:themeShade="80"/>
            </w:tcBorders>
            <w:shd w:val="clear" w:color="auto" w:fill="auto"/>
            <w:noWrap/>
            <w:vAlign w:val="center"/>
            <w:hideMark/>
          </w:tcPr>
          <w:p w14:paraId="49DB0E0A"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0,88</w:t>
            </w:r>
          </w:p>
        </w:tc>
        <w:tc>
          <w:tcPr>
            <w:tcW w:w="850" w:type="dxa"/>
            <w:tcBorders>
              <w:bottom w:val="single" w:sz="4" w:space="0" w:color="808080" w:themeColor="background1" w:themeShade="80"/>
            </w:tcBorders>
            <w:shd w:val="clear" w:color="auto" w:fill="auto"/>
            <w:noWrap/>
            <w:vAlign w:val="center"/>
            <w:hideMark/>
          </w:tcPr>
          <w:p w14:paraId="73B673BD"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0,26</w:t>
            </w:r>
          </w:p>
        </w:tc>
      </w:tr>
      <w:tr w:rsidR="00A71BB9" w:rsidRPr="003F5A73" w14:paraId="6AD55D8E" w14:textId="77777777" w:rsidTr="00652D14">
        <w:trPr>
          <w:trHeight w:val="300"/>
          <w:jc w:val="center"/>
        </w:trPr>
        <w:tc>
          <w:tcPr>
            <w:tcW w:w="850" w:type="dxa"/>
            <w:tcBorders>
              <w:top w:val="single" w:sz="4" w:space="0" w:color="808080" w:themeColor="background1" w:themeShade="80"/>
              <w:bottom w:val="single" w:sz="4" w:space="0" w:color="808080" w:themeColor="background1" w:themeShade="80"/>
            </w:tcBorders>
            <w:shd w:val="clear" w:color="auto" w:fill="auto"/>
            <w:noWrap/>
            <w:vAlign w:val="center"/>
            <w:hideMark/>
          </w:tcPr>
          <w:p w14:paraId="7652FBB8"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1,85</w:t>
            </w:r>
          </w:p>
        </w:tc>
        <w:tc>
          <w:tcPr>
            <w:tcW w:w="850" w:type="dxa"/>
            <w:tcBorders>
              <w:top w:val="single" w:sz="4" w:space="0" w:color="808080" w:themeColor="background1" w:themeShade="80"/>
              <w:bottom w:val="single" w:sz="4" w:space="0" w:color="808080" w:themeColor="background1" w:themeShade="80"/>
            </w:tcBorders>
            <w:shd w:val="clear" w:color="auto" w:fill="auto"/>
            <w:noWrap/>
            <w:vAlign w:val="center"/>
            <w:hideMark/>
          </w:tcPr>
          <w:p w14:paraId="688FAC64"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1,70</w:t>
            </w:r>
          </w:p>
        </w:tc>
      </w:tr>
      <w:tr w:rsidR="00A71BB9" w:rsidRPr="003F5A73" w14:paraId="474FCD00" w14:textId="77777777" w:rsidTr="00652D14">
        <w:trPr>
          <w:trHeight w:val="300"/>
          <w:jc w:val="center"/>
        </w:trPr>
        <w:tc>
          <w:tcPr>
            <w:tcW w:w="850" w:type="dxa"/>
            <w:tcBorders>
              <w:top w:val="single" w:sz="4" w:space="0" w:color="808080" w:themeColor="background1" w:themeShade="80"/>
            </w:tcBorders>
            <w:shd w:val="clear" w:color="auto" w:fill="auto"/>
            <w:noWrap/>
            <w:vAlign w:val="center"/>
            <w:hideMark/>
          </w:tcPr>
          <w:p w14:paraId="1672F9A3"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2,90</w:t>
            </w:r>
          </w:p>
        </w:tc>
        <w:tc>
          <w:tcPr>
            <w:tcW w:w="850" w:type="dxa"/>
            <w:tcBorders>
              <w:top w:val="single" w:sz="4" w:space="0" w:color="808080" w:themeColor="background1" w:themeShade="80"/>
            </w:tcBorders>
            <w:shd w:val="clear" w:color="auto" w:fill="auto"/>
            <w:noWrap/>
            <w:vAlign w:val="center"/>
            <w:hideMark/>
          </w:tcPr>
          <w:p w14:paraId="53DFAF2A" w14:textId="77777777" w:rsidR="00A71BB9" w:rsidRPr="003F5A73" w:rsidRDefault="00A71BB9" w:rsidP="00652D14">
            <w:pPr>
              <w:spacing w:after="0" w:line="240" w:lineRule="auto"/>
              <w:jc w:val="center"/>
              <w:rPr>
                <w:rFonts w:ascii="Calibri" w:eastAsia="Times New Roman" w:hAnsi="Calibri" w:cs="Times New Roman"/>
                <w:color w:val="000000"/>
                <w:sz w:val="18"/>
                <w:szCs w:val="18"/>
                <w:lang w:eastAsia="de-DE"/>
              </w:rPr>
            </w:pPr>
            <w:r w:rsidRPr="003F5A73">
              <w:rPr>
                <w:rFonts w:ascii="Calibri" w:eastAsia="Times New Roman" w:hAnsi="Calibri" w:cs="Times New Roman"/>
                <w:color w:val="000000"/>
                <w:sz w:val="18"/>
                <w:szCs w:val="18"/>
                <w:lang w:eastAsia="de-DE"/>
              </w:rPr>
              <w:t>1,34</w:t>
            </w:r>
          </w:p>
        </w:tc>
      </w:tr>
    </w:tbl>
    <w:p w14:paraId="5B7864AC" w14:textId="77777777" w:rsidR="00A71BB9" w:rsidRDefault="00A71BB9" w:rsidP="00A71BB9"/>
    <w:p w14:paraId="34BAF500" w14:textId="77777777" w:rsidR="00A71BB9" w:rsidRPr="006460DD" w:rsidRDefault="00A71BB9" w:rsidP="00A71BB9">
      <w:pPr>
        <w:jc w:val="both"/>
      </w:pPr>
    </w:p>
    <w:p w14:paraId="0355C4AA" w14:textId="77777777" w:rsidR="00A71BB9" w:rsidRDefault="00A71BB9" w:rsidP="00A71BB9">
      <w:pPr>
        <w:keepNext/>
        <w:jc w:val="center"/>
      </w:pPr>
      <w:r>
        <w:rPr>
          <w:noProof/>
          <w:lang w:eastAsia="de-DE"/>
        </w:rPr>
        <w:lastRenderedPageBreak/>
        <w:drawing>
          <wp:inline distT="0" distB="0" distL="0" distR="0" wp14:anchorId="0BAC4DEF" wp14:editId="6C3686F7">
            <wp:extent cx="5114925" cy="3705225"/>
            <wp:effectExtent l="19050" t="19050" r="28575" b="28575"/>
            <wp:docPr id="6" name="Grafik 6" descr="https://raw.githubusercontent.com/Stephanie91/Kreuzgew-lbe-Projekt/Develope/te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Stephanie91/Kreuzgew-lbe-Projekt/Develope/teil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7276" t="8885" r="3930" b="10731"/>
                    <a:stretch/>
                  </pic:blipFill>
                  <pic:spPr bwMode="auto">
                    <a:xfrm>
                      <a:off x="0" y="0"/>
                      <a:ext cx="5115197" cy="37054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C666210" w14:textId="77777777" w:rsidR="00A71BB9" w:rsidRDefault="00A71BB9" w:rsidP="00A71BB9">
      <w:pPr>
        <w:pStyle w:val="Beschriftung"/>
        <w:jc w:val="center"/>
      </w:pPr>
      <w:r>
        <w:t xml:space="preserve">Abbildung </w:t>
      </w:r>
      <w:fldSimple w:instr=" SEQ Abbildung \* ARABIC ">
        <w:r>
          <w:rPr>
            <w:noProof/>
          </w:rPr>
          <w:t>2</w:t>
        </w:r>
      </w:fldSimple>
      <w:r>
        <w:t>:Normalvektoren der Vertices (grafische Darstellung)</w:t>
      </w:r>
    </w:p>
    <w:p w14:paraId="1F7215BE" w14:textId="77777777" w:rsidR="00A71BB9" w:rsidRPr="00B7339A" w:rsidRDefault="00A71BB9" w:rsidP="00A71BB9">
      <w:pPr>
        <w:jc w:val="both"/>
      </w:pPr>
      <w:r w:rsidRPr="00B7339A">
        <w:t>Jede Ecke enthält nun die Information über die eigene Position und die Normale einer Tangentialebene an diesem Punkt, die an der gemessenen Oberfläche anliegt. Mithilfe dieser Informationen wird nun über jeder Kante eine Funktion gebildet, die der Oberfläche möglichst nahe kommen soll</w:t>
      </w:r>
      <w:r>
        <w:t>.</w:t>
      </w:r>
    </w:p>
    <w:p w14:paraId="0513D69D" w14:textId="5A33F593" w:rsidR="003B4A62" w:rsidRPr="003B4A62" w:rsidRDefault="00A71BB9" w:rsidP="003B4A62">
      <w:pPr>
        <w:spacing w:after="0" w:line="240" w:lineRule="auto"/>
        <w:rPr>
          <w:sz w:val="24"/>
        </w:rPr>
      </w:pPr>
      <w:r>
        <w:t xml:space="preserve">Die Funktion sollte eine möglichst gleichmäßige Steigung haben um nah an die </w:t>
      </w:r>
      <w:r w:rsidR="003B4A62">
        <w:t>gewölbte</w:t>
      </w:r>
      <w:r>
        <w:t xml:space="preserve"> gemessene Oberfläche heranzukommen (was nicht immer perfekt machbar ist).</w:t>
      </w:r>
    </w:p>
    <w:p w14:paraId="6A04197B" w14:textId="718BF954" w:rsidR="00A71BB9" w:rsidRPr="003B4A62" w:rsidRDefault="003B4A62" w:rsidP="003B4A62">
      <w:pPr>
        <w:spacing w:after="0" w:line="240" w:lineRule="auto"/>
        <w:rPr>
          <w:sz w:val="24"/>
        </w:rPr>
      </w:pPr>
      <w:r>
        <w:t>Ermittlung der k</w:t>
      </w:r>
      <w:r w:rsidR="00A71BB9">
        <w:t>ubischen Funktion:</w:t>
      </w:r>
    </w:p>
    <w:p w14:paraId="06DD3835" w14:textId="21E8F564" w:rsidR="00A71BB9" w:rsidRPr="003B4A62" w:rsidRDefault="00A71BB9" w:rsidP="003B4A62">
      <w:pPr>
        <w:pStyle w:val="Listenabsatz"/>
        <w:numPr>
          <w:ilvl w:val="0"/>
          <w:numId w:val="18"/>
        </w:numPr>
        <w:spacing w:after="0" w:line="240" w:lineRule="auto"/>
        <w:rPr>
          <w:sz w:val="24"/>
        </w:rPr>
      </w:pPr>
      <w:r w:rsidRPr="003B4A62">
        <w:rPr>
          <w:sz w:val="24"/>
        </w:rPr>
        <w:t>(Normale in A) x AB für das Lot</w:t>
      </w:r>
    </w:p>
    <w:p w14:paraId="6FC1F383" w14:textId="77777777" w:rsidR="00A71BB9" w:rsidRPr="003B4A62" w:rsidRDefault="00A71BB9" w:rsidP="003B4A62">
      <w:pPr>
        <w:pStyle w:val="Listenabsatz"/>
        <w:numPr>
          <w:ilvl w:val="0"/>
          <w:numId w:val="18"/>
        </w:numPr>
        <w:spacing w:after="0" w:line="240" w:lineRule="auto"/>
        <w:rPr>
          <w:sz w:val="24"/>
        </w:rPr>
      </w:pPr>
      <w:r w:rsidRPr="003B4A62">
        <w:rPr>
          <w:sz w:val="24"/>
        </w:rPr>
        <w:t>(Lot von Na und AB) x Na für Steigungsvektor über der Kante in A</w:t>
      </w:r>
    </w:p>
    <w:p w14:paraId="7EA7D382" w14:textId="77777777" w:rsidR="00A71BB9" w:rsidRDefault="00A71BB9" w:rsidP="003B4A62">
      <w:pPr>
        <w:pStyle w:val="Listenabsatz"/>
        <w:numPr>
          <w:ilvl w:val="0"/>
          <w:numId w:val="18"/>
        </w:numPr>
        <w:spacing w:after="0" w:line="240" w:lineRule="auto"/>
        <w:rPr>
          <w:sz w:val="24"/>
        </w:rPr>
      </w:pPr>
      <w:r w:rsidRPr="003B4A62">
        <w:rPr>
          <w:sz w:val="24"/>
        </w:rPr>
        <w:t>Das gleiche nochmal für die Steigung von B über der Kante</w:t>
      </w:r>
    </w:p>
    <w:p w14:paraId="10D5F437" w14:textId="77777777" w:rsidR="003B4A62" w:rsidRPr="003B4A62" w:rsidRDefault="003B4A62" w:rsidP="003B4A62">
      <w:pPr>
        <w:spacing w:after="0" w:line="240" w:lineRule="auto"/>
        <w:rPr>
          <w:sz w:val="24"/>
        </w:rPr>
      </w:pPr>
    </w:p>
    <w:p w14:paraId="076A2A3A" w14:textId="77777777" w:rsidR="00A71BB9" w:rsidRPr="003B4A62" w:rsidRDefault="00A71BB9" w:rsidP="003B4A62">
      <w:pPr>
        <w:spacing w:after="0" w:line="240" w:lineRule="auto"/>
        <w:rPr>
          <w:sz w:val="24"/>
        </w:rPr>
      </w:pPr>
      <w:r w:rsidRPr="003B4A62">
        <w:rPr>
          <w:sz w:val="24"/>
        </w:rPr>
        <w:t>Parametrisieren der Daten in XY-Ebene um einfaches Verfahren für Kubische Funktion zu erhalten:</w:t>
      </w:r>
    </w:p>
    <w:p w14:paraId="0EE29A43" w14:textId="77777777" w:rsidR="00A71BB9" w:rsidRPr="003B4A62" w:rsidRDefault="00A71BB9" w:rsidP="003B4A62">
      <w:pPr>
        <w:pStyle w:val="Listenabsatz"/>
        <w:numPr>
          <w:ilvl w:val="0"/>
          <w:numId w:val="19"/>
        </w:numPr>
        <w:spacing w:after="0" w:line="240" w:lineRule="auto"/>
        <w:rPr>
          <w:sz w:val="24"/>
        </w:rPr>
      </w:pPr>
      <w:r w:rsidRPr="003B4A62">
        <w:rPr>
          <w:sz w:val="24"/>
        </w:rPr>
        <w:t>Man wählt für die parametrisierte Funktion f(t) folgendes: f(0)=A=0 und f(1)=B=0</w:t>
      </w:r>
    </w:p>
    <w:p w14:paraId="2644AFBE" w14:textId="77777777" w:rsidR="00A71BB9" w:rsidRPr="003B4A62" w:rsidRDefault="00A71BB9" w:rsidP="003B4A62">
      <w:pPr>
        <w:pStyle w:val="Listenabsatz"/>
        <w:numPr>
          <w:ilvl w:val="0"/>
          <w:numId w:val="19"/>
        </w:numPr>
        <w:spacing w:after="0" w:line="240" w:lineRule="auto"/>
        <w:rPr>
          <w:sz w:val="24"/>
        </w:rPr>
      </w:pPr>
      <w:r w:rsidRPr="003B4A62">
        <w:rPr>
          <w:sz w:val="24"/>
        </w:rPr>
        <w:t xml:space="preserve">Der Vektor </w:t>
      </w:r>
      <w:proofErr w:type="spellStart"/>
      <w:r w:rsidRPr="003B4A62">
        <w:rPr>
          <w:sz w:val="24"/>
        </w:rPr>
        <w:t>Va</w:t>
      </w:r>
      <w:proofErr w:type="spellEnd"/>
      <w:r w:rsidRPr="003B4A62">
        <w:rPr>
          <w:sz w:val="24"/>
        </w:rPr>
        <w:t xml:space="preserve"> verläuft zwischen der Kante AB und dem Steigungsvektor in A über der Kante. Er berechnet sich Va = Normalisiert((Lot von Na und AB) x AB)</w:t>
      </w:r>
    </w:p>
    <w:p w14:paraId="3416D6BA" w14:textId="77777777" w:rsidR="00A71BB9" w:rsidRPr="00323971" w:rsidRDefault="00A71BB9" w:rsidP="00323971">
      <w:pPr>
        <w:pStyle w:val="Listenabsatz"/>
        <w:numPr>
          <w:ilvl w:val="0"/>
          <w:numId w:val="19"/>
        </w:numPr>
        <w:spacing w:after="0" w:line="240" w:lineRule="auto"/>
        <w:rPr>
          <w:sz w:val="24"/>
        </w:rPr>
      </w:pPr>
      <w:r w:rsidRPr="00323971">
        <w:rPr>
          <w:sz w:val="24"/>
        </w:rPr>
        <w:t>Für die Parametrisierung der Steigung in A über der Kante werden zwei Geradengleichungen gebildet. G1 = A + r*(Steigung in A über Kante) und G2 = B + s*Va. G1 und G2 werden geschnitten. Für den Schnittpunkt ist bekannt, dass er bei t=1 liegt und weil Va normalisiert ist, ist s = f(1). Die parametrisierte Steigung von A über der Kante ist s.</w:t>
      </w:r>
    </w:p>
    <w:p w14:paraId="6B387B14" w14:textId="77777777" w:rsidR="00A71BB9" w:rsidRPr="00323971" w:rsidRDefault="00A71BB9" w:rsidP="00323971">
      <w:pPr>
        <w:pStyle w:val="Listenabsatz"/>
        <w:numPr>
          <w:ilvl w:val="0"/>
          <w:numId w:val="19"/>
        </w:numPr>
        <w:spacing w:after="0" w:line="240" w:lineRule="auto"/>
        <w:rPr>
          <w:sz w:val="24"/>
        </w:rPr>
      </w:pPr>
      <w:r w:rsidRPr="00323971">
        <w:rPr>
          <w:sz w:val="24"/>
        </w:rPr>
        <w:t xml:space="preserve">Nach Umstellung der Gleichung für den Schnittpunkt ergibt sich die Formel: </w:t>
      </w:r>
    </w:p>
    <w:p w14:paraId="70D6A27A" w14:textId="77777777" w:rsidR="00A71BB9" w:rsidRPr="00323971" w:rsidRDefault="00A71BB9" w:rsidP="00323971">
      <w:pPr>
        <w:spacing w:after="0" w:line="240" w:lineRule="auto"/>
        <w:ind w:left="708" w:firstLine="708"/>
        <w:rPr>
          <w:sz w:val="24"/>
          <w:lang w:val="en-US"/>
        </w:rPr>
      </w:pPr>
      <w:r w:rsidRPr="00323971">
        <w:rPr>
          <w:sz w:val="24"/>
          <w:lang w:val="en-US"/>
        </w:rPr>
        <w:t>s</w:t>
      </w:r>
      <w:proofErr w:type="gramStart"/>
      <w:r w:rsidRPr="00323971">
        <w:rPr>
          <w:sz w:val="24"/>
          <w:lang w:val="en-US"/>
        </w:rPr>
        <w:t>=(</w:t>
      </w:r>
      <w:proofErr w:type="gramEnd"/>
      <w:r w:rsidRPr="00323971">
        <w:rPr>
          <w:sz w:val="24"/>
          <w:lang w:val="en-US"/>
        </w:rPr>
        <w:t>B2*d1-A2*d1-B1*d2+A1*d2)/(Va1*d2-Va2*d1)</w:t>
      </w:r>
    </w:p>
    <w:p w14:paraId="75241808" w14:textId="77777777" w:rsidR="00A71BB9" w:rsidRPr="00323971" w:rsidRDefault="00A71BB9" w:rsidP="00323971">
      <w:pPr>
        <w:spacing w:after="0" w:line="240" w:lineRule="auto"/>
        <w:ind w:left="708" w:firstLine="708"/>
        <w:rPr>
          <w:sz w:val="24"/>
        </w:rPr>
      </w:pPr>
      <w:r w:rsidRPr="00323971">
        <w:rPr>
          <w:sz w:val="24"/>
        </w:rPr>
        <w:t>d = Steigung in A über der Kante</w:t>
      </w:r>
    </w:p>
    <w:p w14:paraId="04BAD289" w14:textId="77777777" w:rsidR="00A71BB9" w:rsidRPr="00323971" w:rsidRDefault="00A71BB9" w:rsidP="00323971">
      <w:pPr>
        <w:spacing w:after="0" w:line="240" w:lineRule="auto"/>
        <w:ind w:left="708" w:firstLine="708"/>
        <w:rPr>
          <w:sz w:val="24"/>
        </w:rPr>
      </w:pPr>
      <w:r w:rsidRPr="00323971">
        <w:rPr>
          <w:sz w:val="24"/>
        </w:rPr>
        <w:t>z.B. d2 = Zweite Komponente des Vektors d</w:t>
      </w:r>
    </w:p>
    <w:p w14:paraId="0E2B8D57" w14:textId="77777777" w:rsidR="00A71BB9" w:rsidRPr="00F54BC8" w:rsidRDefault="00A71BB9" w:rsidP="00323971">
      <w:pPr>
        <w:pStyle w:val="Listenabsatz"/>
        <w:spacing w:after="0" w:line="240" w:lineRule="auto"/>
        <w:ind w:left="2880"/>
        <w:jc w:val="center"/>
        <w:rPr>
          <w:sz w:val="24"/>
        </w:rPr>
      </w:pPr>
    </w:p>
    <w:p w14:paraId="37DA0598" w14:textId="77777777" w:rsidR="00A71BB9" w:rsidRPr="00323971" w:rsidRDefault="00A71BB9" w:rsidP="00323971">
      <w:pPr>
        <w:pStyle w:val="Listenabsatz"/>
        <w:numPr>
          <w:ilvl w:val="0"/>
          <w:numId w:val="19"/>
        </w:numPr>
        <w:spacing w:after="0" w:line="240" w:lineRule="auto"/>
        <w:rPr>
          <w:sz w:val="24"/>
        </w:rPr>
      </w:pPr>
      <w:r w:rsidRPr="00323971">
        <w:rPr>
          <w:sz w:val="24"/>
        </w:rPr>
        <w:lastRenderedPageBreak/>
        <w:t xml:space="preserve">Das gleiche für die Steigung von B über der Kante, allerdings muss hier –s genommen werden, damit eine negative Steigung entsteht. </w:t>
      </w:r>
    </w:p>
    <w:p w14:paraId="42155A88" w14:textId="77777777" w:rsidR="00A71BB9" w:rsidRPr="00323971" w:rsidRDefault="00A71BB9" w:rsidP="00323971">
      <w:pPr>
        <w:pStyle w:val="Listenabsatz"/>
        <w:numPr>
          <w:ilvl w:val="0"/>
          <w:numId w:val="19"/>
        </w:numPr>
        <w:spacing w:after="0" w:line="240" w:lineRule="auto"/>
        <w:rPr>
          <w:sz w:val="24"/>
        </w:rPr>
      </w:pPr>
      <w:r w:rsidRPr="00323971">
        <w:rPr>
          <w:sz w:val="24"/>
        </w:rPr>
        <w:t>Nun sind f‘(0) = g und f‘(1) = h auch bekannt.</w:t>
      </w:r>
    </w:p>
    <w:p w14:paraId="483EE3BB" w14:textId="77777777" w:rsidR="00A71BB9" w:rsidRPr="00323971" w:rsidRDefault="00A71BB9" w:rsidP="00323971">
      <w:pPr>
        <w:pStyle w:val="Listenabsatz"/>
        <w:numPr>
          <w:ilvl w:val="0"/>
          <w:numId w:val="19"/>
        </w:numPr>
        <w:spacing w:after="0" w:line="240" w:lineRule="auto"/>
        <w:rPr>
          <w:sz w:val="24"/>
        </w:rPr>
      </w:pPr>
      <w:r w:rsidRPr="00323971">
        <w:rPr>
          <w:sz w:val="24"/>
        </w:rPr>
        <w:t>Wenn g und h beide 0 sind, wird der Mittelpunkt von AB genommen, statt den Extrempunkt zu berechnen.</w:t>
      </w:r>
    </w:p>
    <w:p w14:paraId="3D49D389" w14:textId="77777777" w:rsidR="00323971" w:rsidRDefault="00323971" w:rsidP="00323971">
      <w:pPr>
        <w:spacing w:after="0" w:line="240" w:lineRule="auto"/>
        <w:rPr>
          <w:sz w:val="24"/>
        </w:rPr>
      </w:pPr>
    </w:p>
    <w:p w14:paraId="2FB34BFC" w14:textId="77777777" w:rsidR="00A71BB9" w:rsidRPr="00323971" w:rsidRDefault="00A71BB9" w:rsidP="00323971">
      <w:pPr>
        <w:spacing w:after="0" w:line="240" w:lineRule="auto"/>
        <w:rPr>
          <w:sz w:val="24"/>
        </w:rPr>
      </w:pPr>
      <w:r w:rsidRPr="00323971">
        <w:rPr>
          <w:sz w:val="24"/>
        </w:rPr>
        <w:t xml:space="preserve">Mit vier Informationen über f(t) lassen sich </w:t>
      </w:r>
      <w:proofErr w:type="spellStart"/>
      <w:r w:rsidRPr="00323971">
        <w:rPr>
          <w:sz w:val="24"/>
        </w:rPr>
        <w:t>a</w:t>
      </w:r>
      <w:proofErr w:type="gramStart"/>
      <w:r w:rsidRPr="00323971">
        <w:rPr>
          <w:sz w:val="24"/>
        </w:rPr>
        <w:t>,b,c</w:t>
      </w:r>
      <w:proofErr w:type="spellEnd"/>
      <w:proofErr w:type="gramEnd"/>
      <w:r w:rsidRPr="00323971">
        <w:rPr>
          <w:sz w:val="24"/>
        </w:rPr>
        <w:t xml:space="preserve"> und d in f(t)=at^3+bt^2+ct+d berechnen.</w:t>
      </w:r>
    </w:p>
    <w:p w14:paraId="0C76CE3A" w14:textId="77777777" w:rsidR="00A71BB9" w:rsidRPr="00323971" w:rsidRDefault="00A71BB9" w:rsidP="00323971">
      <w:pPr>
        <w:pStyle w:val="Listenabsatz"/>
        <w:numPr>
          <w:ilvl w:val="0"/>
          <w:numId w:val="22"/>
        </w:numPr>
        <w:spacing w:after="0" w:line="240" w:lineRule="auto"/>
        <w:rPr>
          <w:sz w:val="24"/>
        </w:rPr>
      </w:pPr>
      <w:r w:rsidRPr="00323971">
        <w:rPr>
          <w:sz w:val="24"/>
        </w:rPr>
        <w:t xml:space="preserve">Wir wissen, dass f(0) = 0 und f(1) = 0 und f´(0) = g und f´(1) = h. Daraus folgt für unsere kubische Funktion f(t) dass a = </w:t>
      </w:r>
      <w:proofErr w:type="spellStart"/>
      <w:r w:rsidRPr="00323971">
        <w:rPr>
          <w:sz w:val="24"/>
        </w:rPr>
        <w:t>h+g</w:t>
      </w:r>
      <w:proofErr w:type="spellEnd"/>
    </w:p>
    <w:p w14:paraId="4DC95097" w14:textId="77777777" w:rsidR="00323971" w:rsidRDefault="00A71BB9" w:rsidP="00323971">
      <w:pPr>
        <w:spacing w:after="0" w:line="240" w:lineRule="auto"/>
        <w:ind w:firstLine="708"/>
        <w:rPr>
          <w:sz w:val="24"/>
        </w:rPr>
      </w:pPr>
      <w:r>
        <w:rPr>
          <w:sz w:val="24"/>
        </w:rPr>
        <w:t>b = -h-2g</w:t>
      </w:r>
    </w:p>
    <w:p w14:paraId="498980AF" w14:textId="77777777" w:rsidR="00323971" w:rsidRDefault="00A71BB9" w:rsidP="00323971">
      <w:pPr>
        <w:spacing w:after="0" w:line="240" w:lineRule="auto"/>
        <w:ind w:firstLine="708"/>
        <w:rPr>
          <w:sz w:val="24"/>
        </w:rPr>
      </w:pPr>
      <w:r>
        <w:rPr>
          <w:sz w:val="24"/>
        </w:rPr>
        <w:t>c = g</w:t>
      </w:r>
    </w:p>
    <w:p w14:paraId="4AEEAB36" w14:textId="3B1A8387" w:rsidR="00A71BB9" w:rsidRDefault="00A71BB9" w:rsidP="00323971">
      <w:pPr>
        <w:spacing w:after="0" w:line="240" w:lineRule="auto"/>
        <w:ind w:firstLine="708"/>
        <w:rPr>
          <w:sz w:val="24"/>
        </w:rPr>
      </w:pPr>
      <w:r>
        <w:rPr>
          <w:sz w:val="24"/>
        </w:rPr>
        <w:t>d = 0</w:t>
      </w:r>
    </w:p>
    <w:p w14:paraId="412B0FC8" w14:textId="77777777" w:rsidR="00A71BB9" w:rsidRDefault="00A71BB9" w:rsidP="00323971">
      <w:pPr>
        <w:spacing w:after="0" w:line="240" w:lineRule="auto"/>
        <w:ind w:firstLine="708"/>
        <w:rPr>
          <w:sz w:val="24"/>
        </w:rPr>
      </w:pPr>
      <w:r>
        <w:rPr>
          <w:sz w:val="24"/>
        </w:rPr>
        <w:t>also f(t)= (</w:t>
      </w:r>
      <w:proofErr w:type="spellStart"/>
      <w:r>
        <w:rPr>
          <w:sz w:val="24"/>
        </w:rPr>
        <w:t>h+g</w:t>
      </w:r>
      <w:proofErr w:type="spellEnd"/>
      <w:r>
        <w:rPr>
          <w:sz w:val="24"/>
        </w:rPr>
        <w:t>)t^3+(-h-2g)t^2+gt+0, 0 &lt; t &lt; 1</w:t>
      </w:r>
    </w:p>
    <w:p w14:paraId="2C094B57" w14:textId="77777777" w:rsidR="00A71BB9" w:rsidRPr="001437A7" w:rsidRDefault="00A71BB9" w:rsidP="00A71BB9">
      <w:pPr>
        <w:spacing w:after="0" w:line="240" w:lineRule="auto"/>
        <w:ind w:left="1800"/>
        <w:rPr>
          <w:sz w:val="24"/>
        </w:rPr>
      </w:pPr>
      <w:r>
        <w:rPr>
          <w:sz w:val="24"/>
        </w:rPr>
        <w:t xml:space="preserve">                                                                             </w:t>
      </w:r>
    </w:p>
    <w:p w14:paraId="7B9C20B8" w14:textId="77777777" w:rsidR="00A71BB9" w:rsidRDefault="00A71BB9" w:rsidP="00323971">
      <w:pPr>
        <w:spacing w:after="0" w:line="240" w:lineRule="auto"/>
        <w:rPr>
          <w:sz w:val="24"/>
        </w:rPr>
      </w:pPr>
      <w:r>
        <w:rPr>
          <w:sz w:val="24"/>
        </w:rPr>
        <w:t>Man nimmt dem höchsten Punkt (der Extremwert der obenstehenden kubischen Funktion) auf der Funktion jeder Kante und bildet aus diesen drei Punkten ein neues Dreieck, das sich nun innerhalb des vorherigen Dreiecks befindet. Da die Punkte auf dem Rand des Dreiecks liegen, wird das Dreieck in vier kleinere Dreiecke geteilt.</w:t>
      </w:r>
    </w:p>
    <w:p w14:paraId="2FA02410" w14:textId="77777777" w:rsidR="00A71BB9" w:rsidRDefault="00A71BB9" w:rsidP="00A71BB9">
      <w:pPr>
        <w:numPr>
          <w:ilvl w:val="1"/>
          <w:numId w:val="14"/>
        </w:numPr>
        <w:spacing w:after="0" w:line="240" w:lineRule="auto"/>
        <w:rPr>
          <w:sz w:val="24"/>
        </w:rPr>
      </w:pPr>
      <w:r>
        <w:rPr>
          <w:sz w:val="24"/>
        </w:rPr>
        <w:t>m = (2(-h-2g) )/(3(</w:t>
      </w:r>
      <w:proofErr w:type="spellStart"/>
      <w:r>
        <w:rPr>
          <w:sz w:val="24"/>
        </w:rPr>
        <w:t>h+g</w:t>
      </w:r>
      <w:proofErr w:type="spellEnd"/>
      <w:r>
        <w:rPr>
          <w:sz w:val="24"/>
        </w:rPr>
        <w:t xml:space="preserve">)) </w:t>
      </w:r>
    </w:p>
    <w:p w14:paraId="2D943EF9" w14:textId="77777777" w:rsidR="00A71BB9" w:rsidRDefault="00A71BB9" w:rsidP="00A71BB9">
      <w:pPr>
        <w:pStyle w:val="Listenabsatz"/>
        <w:numPr>
          <w:ilvl w:val="0"/>
          <w:numId w:val="16"/>
        </w:numPr>
        <w:spacing w:after="0" w:line="240" w:lineRule="auto"/>
        <w:rPr>
          <w:sz w:val="24"/>
        </w:rPr>
      </w:pPr>
      <w:r>
        <w:rPr>
          <w:sz w:val="24"/>
        </w:rPr>
        <w:t xml:space="preserve">Nullstellen: t1/2=                                                                                                                                                                                                                                                                                                                                                                                                                                                                                                                                                                                                                                                                                                                                                                                                                                                                                                                                                                                                                                                                                                                                                                                                                                                                                                                                                                                                                                                                                                                                                                                                                                                                                                                                                                                                                                                                                                                                                                                                                                                                                                                                                                                                                                                                                                                                                                                                                                                                         (-m/2) +- </w:t>
      </w:r>
      <w:proofErr w:type="spellStart"/>
      <w:r>
        <w:rPr>
          <w:sz w:val="24"/>
        </w:rPr>
        <w:t>sqrt</w:t>
      </w:r>
      <w:proofErr w:type="spellEnd"/>
      <w:r>
        <w:rPr>
          <w:sz w:val="24"/>
        </w:rPr>
        <w:t>((m/2)^2 – g/(3(</w:t>
      </w:r>
      <w:proofErr w:type="spellStart"/>
      <w:r>
        <w:rPr>
          <w:sz w:val="24"/>
        </w:rPr>
        <w:t>h+g</w:t>
      </w:r>
      <w:proofErr w:type="spellEnd"/>
      <w:r>
        <w:rPr>
          <w:sz w:val="24"/>
        </w:rPr>
        <w:t xml:space="preserve">))) </w:t>
      </w:r>
    </w:p>
    <w:p w14:paraId="2B40A309" w14:textId="77777777" w:rsidR="00A71BB9" w:rsidRDefault="00A71BB9" w:rsidP="00A71BB9">
      <w:pPr>
        <w:pStyle w:val="Listenabsatz"/>
        <w:numPr>
          <w:ilvl w:val="0"/>
          <w:numId w:val="16"/>
        </w:numPr>
        <w:spacing w:after="0" w:line="240" w:lineRule="auto"/>
        <w:rPr>
          <w:sz w:val="24"/>
        </w:rPr>
      </w:pPr>
      <w:r>
        <w:rPr>
          <w:sz w:val="24"/>
        </w:rPr>
        <w:t>Extrempunkt: P(</w:t>
      </w:r>
      <w:proofErr w:type="spellStart"/>
      <w:r>
        <w:rPr>
          <w:sz w:val="24"/>
        </w:rPr>
        <w:t>t,f</w:t>
      </w:r>
      <w:proofErr w:type="spellEnd"/>
      <w:r>
        <w:rPr>
          <w:sz w:val="24"/>
        </w:rPr>
        <w:t>(t))</w:t>
      </w:r>
    </w:p>
    <w:p w14:paraId="69BB5C2B" w14:textId="77777777" w:rsidR="00A71BB9" w:rsidRPr="004A1BD2" w:rsidRDefault="00A71BB9" w:rsidP="00A71BB9">
      <w:pPr>
        <w:spacing w:after="0" w:line="240" w:lineRule="auto"/>
        <w:rPr>
          <w:sz w:val="24"/>
        </w:rPr>
      </w:pPr>
    </w:p>
    <w:p w14:paraId="53CBDDE6" w14:textId="77777777" w:rsidR="00A71BB9" w:rsidRDefault="00A71BB9" w:rsidP="00323971">
      <w:pPr>
        <w:spacing w:after="0" w:line="240" w:lineRule="auto"/>
        <w:rPr>
          <w:sz w:val="24"/>
        </w:rPr>
      </w:pPr>
      <w:r>
        <w:rPr>
          <w:sz w:val="24"/>
        </w:rPr>
        <w:t>Ein Punkt im Raum(</w:t>
      </w:r>
      <w:proofErr w:type="spellStart"/>
      <w:r>
        <w:rPr>
          <w:sz w:val="24"/>
        </w:rPr>
        <w:t>t</w:t>
      </w:r>
      <w:proofErr w:type="gramStart"/>
      <w:r>
        <w:rPr>
          <w:sz w:val="24"/>
        </w:rPr>
        <w:t>,y</w:t>
      </w:r>
      <w:proofErr w:type="spellEnd"/>
      <w:proofErr w:type="gramEnd"/>
      <w:r>
        <w:rPr>
          <w:sz w:val="24"/>
        </w:rPr>
        <w:t>) kann zurückparametrisiert werden in den Raum(</w:t>
      </w:r>
      <w:proofErr w:type="spellStart"/>
      <w:r>
        <w:rPr>
          <w:sz w:val="24"/>
        </w:rPr>
        <w:t>x,y,z</w:t>
      </w:r>
      <w:proofErr w:type="spellEnd"/>
      <w:r>
        <w:rPr>
          <w:sz w:val="24"/>
        </w:rPr>
        <w:t>)</w:t>
      </w:r>
    </w:p>
    <w:p w14:paraId="4F0C9932" w14:textId="77777777" w:rsidR="00A71BB9" w:rsidRPr="00323971" w:rsidRDefault="00A71BB9" w:rsidP="00323971">
      <w:pPr>
        <w:pStyle w:val="Listenabsatz"/>
        <w:numPr>
          <w:ilvl w:val="0"/>
          <w:numId w:val="23"/>
        </w:numPr>
        <w:spacing w:after="0" w:line="240" w:lineRule="auto"/>
        <w:rPr>
          <w:sz w:val="24"/>
        </w:rPr>
      </w:pPr>
      <w:r w:rsidRPr="00323971">
        <w:rPr>
          <w:sz w:val="24"/>
        </w:rPr>
        <w:t>Dafür P(X</w:t>
      </w:r>
      <w:proofErr w:type="gramStart"/>
      <w:r w:rsidRPr="00323971">
        <w:rPr>
          <w:sz w:val="24"/>
        </w:rPr>
        <w:t>,Y,Z</w:t>
      </w:r>
      <w:proofErr w:type="gramEnd"/>
      <w:r w:rsidRPr="00323971">
        <w:rPr>
          <w:sz w:val="24"/>
        </w:rPr>
        <w:t>) = A + t * (B-A) + y * Normalisiert(</w:t>
      </w:r>
      <w:proofErr w:type="spellStart"/>
      <w:r w:rsidRPr="00323971">
        <w:rPr>
          <w:sz w:val="24"/>
        </w:rPr>
        <w:t>Va</w:t>
      </w:r>
      <w:proofErr w:type="spellEnd"/>
      <w:r w:rsidRPr="00323971">
        <w:rPr>
          <w:sz w:val="24"/>
        </w:rPr>
        <w:t>*(1-t)+</w:t>
      </w:r>
      <w:proofErr w:type="spellStart"/>
      <w:r w:rsidRPr="00323971">
        <w:rPr>
          <w:sz w:val="24"/>
        </w:rPr>
        <w:t>Vb</w:t>
      </w:r>
      <w:proofErr w:type="spellEnd"/>
      <w:r w:rsidRPr="00323971">
        <w:rPr>
          <w:sz w:val="24"/>
        </w:rPr>
        <w:t>*t) rechnen. Va verläuft zwischen der Kante AB und dem Steigungsvektor in A über der Kante. Er berechnet sich Va = Normalisiert((Lot von Na und AB) x AB).</w:t>
      </w:r>
    </w:p>
    <w:p w14:paraId="315DE86F" w14:textId="77777777" w:rsidR="00A71BB9" w:rsidRPr="00323971" w:rsidRDefault="00A71BB9" w:rsidP="00323971">
      <w:pPr>
        <w:pStyle w:val="Listenabsatz"/>
        <w:numPr>
          <w:ilvl w:val="0"/>
          <w:numId w:val="23"/>
        </w:numPr>
        <w:spacing w:after="0" w:line="240" w:lineRule="auto"/>
        <w:rPr>
          <w:sz w:val="24"/>
        </w:rPr>
      </w:pPr>
      <w:r w:rsidRPr="00323971">
        <w:rPr>
          <w:sz w:val="24"/>
        </w:rPr>
        <w:t>A und B sind die Eckpunkte des Dreiecks im Raum(</w:t>
      </w:r>
      <w:proofErr w:type="spellStart"/>
      <w:r w:rsidRPr="00323971">
        <w:rPr>
          <w:sz w:val="24"/>
        </w:rPr>
        <w:t>x,y,z</w:t>
      </w:r>
      <w:proofErr w:type="spellEnd"/>
      <w:r w:rsidRPr="00323971">
        <w:rPr>
          <w:sz w:val="24"/>
        </w:rPr>
        <w:t>)</w:t>
      </w:r>
    </w:p>
    <w:p w14:paraId="7AAAB8EC" w14:textId="77777777" w:rsidR="00A71BB9" w:rsidRPr="00323971" w:rsidRDefault="00A71BB9" w:rsidP="00323971">
      <w:pPr>
        <w:pStyle w:val="Listenabsatz"/>
        <w:numPr>
          <w:ilvl w:val="0"/>
          <w:numId w:val="23"/>
        </w:numPr>
        <w:spacing w:after="0" w:line="240" w:lineRule="auto"/>
        <w:rPr>
          <w:sz w:val="24"/>
        </w:rPr>
      </w:pPr>
      <w:r w:rsidRPr="00323971">
        <w:rPr>
          <w:sz w:val="24"/>
        </w:rPr>
        <w:t>Wenn ein Wendepunkt im Intervall 0 &lt; t &lt; 1 auf f(t) vorliegt, müsste die Kante durch zwei neue Kanten ersetzt werden, die zu diesem Wendepunkt laufen. Die zwei an die Kante anliegenden Dreiecke werden zu vier Dreiecken geteilt. Die anliegenden Normalen müssen neu berechnet werden(Schritt 4 für die vier alten und den neuen Punkt).</w:t>
      </w:r>
    </w:p>
    <w:p w14:paraId="6B3E1D8A" w14:textId="77777777" w:rsidR="00323971" w:rsidRDefault="00323971" w:rsidP="00323971">
      <w:pPr>
        <w:spacing w:after="0" w:line="240" w:lineRule="auto"/>
        <w:rPr>
          <w:sz w:val="24"/>
        </w:rPr>
      </w:pPr>
    </w:p>
    <w:p w14:paraId="02852455" w14:textId="77777777" w:rsidR="00A71BB9" w:rsidRDefault="00A71BB9" w:rsidP="00323971">
      <w:pPr>
        <w:spacing w:after="0" w:line="240" w:lineRule="auto"/>
        <w:rPr>
          <w:sz w:val="24"/>
        </w:rPr>
      </w:pPr>
      <w:r>
        <w:rPr>
          <w:sz w:val="24"/>
        </w:rPr>
        <w:t>Man beginnt erneut bei Schritt 3.</w:t>
      </w:r>
    </w:p>
    <w:p w14:paraId="48CF8840" w14:textId="77777777" w:rsidR="00A71BB9" w:rsidRDefault="00A71BB9" w:rsidP="00323971">
      <w:pPr>
        <w:spacing w:after="0" w:line="240" w:lineRule="auto"/>
        <w:rPr>
          <w:sz w:val="24"/>
        </w:rPr>
      </w:pPr>
      <w:r>
        <w:rPr>
          <w:sz w:val="24"/>
        </w:rPr>
        <w:t>Die Normalen müssen auch für die Vertices berechnet werden, für die es vorher bereits eine Normale gab, da nun nur noch Teildreiecke der bisherigen anliegenden Dreiecke an den Vertices anliegen.</w:t>
      </w:r>
    </w:p>
    <w:p w14:paraId="5CAAE202" w14:textId="77777777" w:rsidR="00A71BB9" w:rsidRDefault="00A71BB9" w:rsidP="00323971">
      <w:pPr>
        <w:spacing w:after="0" w:line="240" w:lineRule="auto"/>
        <w:rPr>
          <w:sz w:val="24"/>
        </w:rPr>
      </w:pPr>
      <w:r>
        <w:rPr>
          <w:sz w:val="24"/>
        </w:rPr>
        <w:t>Wiederholen, bis die Teildreiecke so klein sind, dass es keinen signifikanten Unterschied mehr macht, ob man ihre Fläche als Ebene betrachtet.</w:t>
      </w:r>
    </w:p>
    <w:p w14:paraId="22AD40A5" w14:textId="77777777" w:rsidR="00A71BB9" w:rsidRDefault="00A71BB9" w:rsidP="00323971">
      <w:pPr>
        <w:spacing w:after="0" w:line="240" w:lineRule="auto"/>
        <w:rPr>
          <w:sz w:val="24"/>
        </w:rPr>
      </w:pPr>
      <w:r>
        <w:rPr>
          <w:sz w:val="24"/>
        </w:rPr>
        <w:t>Alle Flächen der winzigen Teildreiecke berechnen und dann aufsummieren.</w:t>
      </w:r>
    </w:p>
    <w:p w14:paraId="6B95AC37" w14:textId="77777777" w:rsidR="00A71BB9" w:rsidRDefault="00A71BB9" w:rsidP="00A71BB9">
      <w:pPr>
        <w:spacing w:after="0" w:line="240" w:lineRule="auto"/>
        <w:rPr>
          <w:sz w:val="24"/>
        </w:rPr>
      </w:pPr>
    </w:p>
    <w:p w14:paraId="67FCB59C" w14:textId="77777777" w:rsidR="00A71BB9" w:rsidRDefault="00A71BB9" w:rsidP="00A71BB9">
      <w:pPr>
        <w:spacing w:after="0" w:line="240" w:lineRule="auto"/>
        <w:rPr>
          <w:sz w:val="24"/>
        </w:rPr>
      </w:pPr>
      <w:r>
        <w:rPr>
          <w:sz w:val="24"/>
        </w:rPr>
        <w:t>Das Verfahren löst das Problem, dass es bei einer einfachen Interpolation der Werte gegeben hätte, da ein Punkt in der Mitte des Dreiecks, der einen höheren Abstand zur Dreiecksebene hat, als die Kantenfunktionen nun auch korrekt berechnet werden kann.</w:t>
      </w:r>
    </w:p>
    <w:p w14:paraId="46BF8B80" w14:textId="0CF6ACA3" w:rsidR="00E233CD" w:rsidRDefault="00E233CD" w:rsidP="00E233CD"/>
    <w:p w14:paraId="690B6170" w14:textId="77777777" w:rsidR="00202DA9" w:rsidRDefault="00202DA9" w:rsidP="00202DA9"/>
    <w:p w14:paraId="40121400" w14:textId="77777777" w:rsidR="00147581" w:rsidRDefault="00147581" w:rsidP="00147581">
      <w:pPr>
        <w:pStyle w:val="berschrift1"/>
      </w:pPr>
      <w:r>
        <w:lastRenderedPageBreak/>
        <w:t>Triangulationsverfeinerung</w:t>
      </w:r>
    </w:p>
    <w:p w14:paraId="10961DB1" w14:textId="77777777" w:rsidR="00147581" w:rsidRDefault="00147581" w:rsidP="00147581">
      <w:pPr>
        <w:pStyle w:val="Untertitel"/>
      </w:pPr>
      <w:r>
        <w:t>Beschreibung der Methoden nach Klasse</w:t>
      </w:r>
    </w:p>
    <w:p w14:paraId="69FDD309" w14:textId="77777777" w:rsidR="00147581" w:rsidRDefault="00147581" w:rsidP="00147581">
      <w:pPr>
        <w:pStyle w:val="berschrift2"/>
      </w:pPr>
      <w:proofErr w:type="spellStart"/>
      <w:r>
        <w:t>TriangulationRefiner</w:t>
      </w:r>
      <w:proofErr w:type="spellEnd"/>
    </w:p>
    <w:p w14:paraId="4995E1E7" w14:textId="77777777" w:rsidR="00147581" w:rsidRDefault="00147581" w:rsidP="00147581">
      <w:pPr>
        <w:pStyle w:val="berschrift3"/>
      </w:pPr>
      <w:proofErr w:type="spellStart"/>
      <w:r>
        <w:t>GetRefinedTriangulation</w:t>
      </w:r>
      <w:proofErr w:type="spellEnd"/>
    </w:p>
    <w:p w14:paraId="16082866" w14:textId="77777777" w:rsidR="00147581" w:rsidRDefault="00147581" w:rsidP="00147581">
      <w:r>
        <w:t xml:space="preserve">Erzeugt aus jeder Kante zwischen zwei Punkten eine </w:t>
      </w:r>
      <w:proofErr w:type="spellStart"/>
      <w:r>
        <w:t>FunctionEdge</w:t>
      </w:r>
      <w:proofErr w:type="spellEnd"/>
      <w:r>
        <w:t xml:space="preserve">, also eine Kante, die anhängig von einer Funktion einen neuen Punkt zur Verfügung stellt. Bildet aus den drei Punkten, die von den </w:t>
      </w:r>
      <w:proofErr w:type="spellStart"/>
      <w:r>
        <w:t>FunctionEdge</w:t>
      </w:r>
      <w:proofErr w:type="spellEnd"/>
      <w:r>
        <w:t xml:space="preserve"> eines Dreiecks und dessen drei Eckpunkten insgesamt vier neue Dreiecke, welche die Verfeinerung des Dreiecks bilden.</w:t>
      </w:r>
    </w:p>
    <w:p w14:paraId="52027D7D" w14:textId="77777777" w:rsidR="00147581" w:rsidRDefault="00147581" w:rsidP="00147581">
      <w:pPr>
        <w:pStyle w:val="berschrift2"/>
      </w:pPr>
      <w:proofErr w:type="spellStart"/>
      <w:r>
        <w:t>FunctionEdge</w:t>
      </w:r>
      <w:proofErr w:type="spellEnd"/>
    </w:p>
    <w:p w14:paraId="4494F33C" w14:textId="77777777" w:rsidR="00147581" w:rsidRDefault="00147581" w:rsidP="00147581">
      <w:r>
        <w:t>Stellt eine Methode zum Abrufen des nächsten Punktes zur Verfügung</w:t>
      </w:r>
    </w:p>
    <w:p w14:paraId="214421EF" w14:textId="77777777" w:rsidR="00147581" w:rsidRDefault="00147581" w:rsidP="00147581">
      <w:pPr>
        <w:pStyle w:val="berschrift2"/>
      </w:pPr>
      <w:proofErr w:type="spellStart"/>
      <w:r>
        <w:t>ParameterizedFunctionEdge</w:t>
      </w:r>
      <w:proofErr w:type="spellEnd"/>
    </w:p>
    <w:p w14:paraId="4DD69F32" w14:textId="77777777" w:rsidR="00147581" w:rsidRDefault="00147581" w:rsidP="00147581">
      <w:r>
        <w:t>Parametrisiert die Positionen und Steigungen in Start- und Endpunkt in den 2D-Raum und übergibt diese an eine abstrakte Methode, um verschiedene parametrisierte Implementierungen zu ermöglichen. Parametrisiert die Ergebniswerte zurück in den 3D-Raum.</w:t>
      </w:r>
    </w:p>
    <w:p w14:paraId="3DA6250B" w14:textId="77777777" w:rsidR="00147581" w:rsidRDefault="00147581" w:rsidP="00147581">
      <w:pPr>
        <w:pStyle w:val="berschrift2"/>
      </w:pPr>
      <w:proofErr w:type="spellStart"/>
      <w:r>
        <w:t>CubicFunctionEdge</w:t>
      </w:r>
      <w:proofErr w:type="spellEnd"/>
    </w:p>
    <w:p w14:paraId="29E7F5B5" w14:textId="77777777" w:rsidR="00147581" w:rsidRPr="00EF427B" w:rsidRDefault="00147581" w:rsidP="00147581">
      <w:r>
        <w:t>Berechnet den nächsten Punkt mithilfe einer Kubischen Funktion.</w:t>
      </w:r>
    </w:p>
    <w:p w14:paraId="6C29B389" w14:textId="77777777" w:rsidR="00202DA9" w:rsidRDefault="00202DA9" w:rsidP="00E233CD"/>
    <w:p w14:paraId="2D3927AD" w14:textId="77777777" w:rsidR="003B4A62" w:rsidRDefault="003B4A62">
      <w:pPr>
        <w:rPr>
          <w:rFonts w:asciiTheme="majorHAnsi" w:eastAsiaTheme="majorEastAsia" w:hAnsiTheme="majorHAnsi" w:cstheme="majorBidi"/>
          <w:color w:val="2F5496" w:themeColor="accent1" w:themeShade="BF"/>
          <w:sz w:val="32"/>
          <w:szCs w:val="32"/>
        </w:rPr>
      </w:pPr>
      <w:bookmarkStart w:id="18" w:name="_Toc485678360"/>
      <w:r>
        <w:br w:type="page"/>
      </w:r>
      <w:bookmarkStart w:id="19" w:name="_GoBack"/>
      <w:bookmarkEnd w:id="19"/>
    </w:p>
    <w:p w14:paraId="38A5C26D" w14:textId="1CF63AC4" w:rsidR="008B4721" w:rsidRDefault="008B4721" w:rsidP="008B4721">
      <w:pPr>
        <w:pStyle w:val="berschrift1"/>
      </w:pPr>
      <w:r>
        <w:lastRenderedPageBreak/>
        <w:t>Diagramme</w:t>
      </w:r>
      <w:bookmarkEnd w:id="18"/>
    </w:p>
    <w:p w14:paraId="4F42F995" w14:textId="07367E53" w:rsidR="00347F65" w:rsidRPr="008B4721" w:rsidRDefault="00347F65" w:rsidP="008B4721"/>
    <w:p w14:paraId="06995B1F" w14:textId="77777777" w:rsidR="003B4A62" w:rsidRDefault="003B4A62">
      <w:pPr>
        <w:rPr>
          <w:rFonts w:asciiTheme="majorHAnsi" w:eastAsiaTheme="majorEastAsia" w:hAnsiTheme="majorHAnsi" w:cstheme="majorBidi"/>
          <w:color w:val="2F5496" w:themeColor="accent1" w:themeShade="BF"/>
          <w:sz w:val="32"/>
          <w:szCs w:val="32"/>
        </w:rPr>
      </w:pPr>
      <w:bookmarkStart w:id="20" w:name="_Toc483215812"/>
      <w:bookmarkStart w:id="21" w:name="_Toc485678361"/>
      <w:r>
        <w:br w:type="page"/>
      </w:r>
    </w:p>
    <w:p w14:paraId="2A1FC90D" w14:textId="04B3F3B7" w:rsidR="00275332" w:rsidRDefault="00BB492D" w:rsidP="00C60D9B">
      <w:pPr>
        <w:pStyle w:val="berschrift1"/>
      </w:pPr>
      <w:r>
        <w:lastRenderedPageBreak/>
        <w:t>Projektergebnisse</w:t>
      </w:r>
      <w:bookmarkEnd w:id="20"/>
      <w:bookmarkEnd w:id="21"/>
    </w:p>
    <w:p w14:paraId="5C70DD1C" w14:textId="6F44793B" w:rsidR="00347F65" w:rsidRDefault="00347F65" w:rsidP="00347F65"/>
    <w:p w14:paraId="30EBB4CF" w14:textId="38742F37" w:rsidR="00C03F5C" w:rsidRDefault="00C03F5C" w:rsidP="00C03F5C">
      <w:pPr>
        <w:pStyle w:val="berschrift2"/>
      </w:pPr>
      <w:bookmarkStart w:id="22" w:name="_Toc485678362"/>
      <w:r>
        <w:t>Programm</w:t>
      </w:r>
      <w:bookmarkEnd w:id="22"/>
    </w:p>
    <w:p w14:paraId="43FE9BD0" w14:textId="77777777" w:rsidR="00347F65" w:rsidRPr="00347F65" w:rsidRDefault="00347F65" w:rsidP="00347F65"/>
    <w:p w14:paraId="4F9EE983" w14:textId="77777777" w:rsidR="003B4A62" w:rsidRDefault="003B4A62">
      <w:pPr>
        <w:rPr>
          <w:rFonts w:asciiTheme="majorHAnsi" w:eastAsiaTheme="majorEastAsia" w:hAnsiTheme="majorHAnsi" w:cstheme="majorBidi"/>
          <w:color w:val="2F5496" w:themeColor="accent1" w:themeShade="BF"/>
          <w:sz w:val="32"/>
          <w:szCs w:val="32"/>
        </w:rPr>
      </w:pPr>
      <w:bookmarkStart w:id="23" w:name="_Toc483215813"/>
      <w:bookmarkStart w:id="24" w:name="_Toc485678363"/>
      <w:r>
        <w:br w:type="page"/>
      </w:r>
    </w:p>
    <w:p w14:paraId="18DA37A6" w14:textId="44496B1C" w:rsidR="00E9082E" w:rsidRDefault="00E9082E" w:rsidP="00C60D9B">
      <w:pPr>
        <w:pStyle w:val="berschrift1"/>
      </w:pPr>
      <w:r>
        <w:lastRenderedPageBreak/>
        <w:t>Fazit</w:t>
      </w:r>
      <w:bookmarkEnd w:id="23"/>
      <w:bookmarkEnd w:id="24"/>
    </w:p>
    <w:p w14:paraId="42ACA45E" w14:textId="448D869E" w:rsidR="00A71BB9" w:rsidRDefault="00A71BB9" w:rsidP="00A71BB9">
      <w:pPr>
        <w:rPr>
          <w:sz w:val="24"/>
          <w:szCs w:val="24"/>
        </w:rPr>
      </w:pPr>
      <w:r>
        <w:rPr>
          <w:sz w:val="24"/>
          <w:szCs w:val="24"/>
        </w:rPr>
        <w:t xml:space="preserve">Das Projekt Kreuzgewölbe bestimmt die Fläche eines Kreuzgewölbes. Dies kann z.B. bei Malerarbeiten zur Verwendung kommen. Als Eingabe wird eine möglichst große Menge an Punkten des Gewölbes benötigt. Je mehr Punkte es gibt, desto genauer wird das Ergebnis. Diese Punkte werden dann in sinnvolle Dreiecke eingeteilt. Anhand der normalen Vektoren wird wie vorher beschrieben, die wirkliche Form des Kreuzgewölbes, durch weitere Dreiecke, approximiert. Um nun die Fläche des Gewölbes zu bestimmen müssen die Flächeninhalte der Dreiecke errechnet werden.  Als Ergebnis wird die Fläche ausgegeben. </w:t>
      </w:r>
    </w:p>
    <w:p w14:paraId="742A73F3" w14:textId="77777777" w:rsidR="00A71BB9" w:rsidRDefault="00A71BB9" w:rsidP="00A71BB9">
      <w:pPr>
        <w:rPr>
          <w:sz w:val="24"/>
          <w:szCs w:val="24"/>
        </w:rPr>
      </w:pPr>
      <w:r>
        <w:rPr>
          <w:sz w:val="24"/>
          <w:szCs w:val="24"/>
        </w:rPr>
        <w:t xml:space="preserve">Durch diese Vorgehensweise müssen keine Funktionen interpoliert werden. Auch ist sie sehr anschaulich und man kann durch die Oberflächenrekonstruktion eine unsortierte Menge an Punkten in das Programm einwerfen. In der Umsetzung des Programmes erwies sich jedoch gerade diese als eine große Schwierigkeit. </w:t>
      </w:r>
    </w:p>
    <w:p w14:paraId="1BAF2E43" w14:textId="77777777" w:rsidR="00A71BB9" w:rsidRDefault="00A71BB9" w:rsidP="00A71BB9">
      <w:pPr>
        <w:rPr>
          <w:sz w:val="24"/>
          <w:szCs w:val="24"/>
        </w:rPr>
      </w:pPr>
      <w:r>
        <w:rPr>
          <w:sz w:val="24"/>
          <w:szCs w:val="24"/>
        </w:rPr>
        <w:t xml:space="preserve">Zudem scheint das Ergebnis von dem tatsächlichen Flächeninhalt abzuweichen. Diese Differenz kann einerseits durch Rundungsfehler, andererseits durch eine unzureichende Genauigkeit beim Erstellen der Dreiecke zustande kommen. </w:t>
      </w:r>
    </w:p>
    <w:p w14:paraId="2A8E72EB" w14:textId="77777777" w:rsidR="00A71BB9" w:rsidRDefault="00A71BB9" w:rsidP="00A71BB9">
      <w:pPr>
        <w:rPr>
          <w:sz w:val="24"/>
          <w:szCs w:val="24"/>
        </w:rPr>
      </w:pPr>
      <w:r>
        <w:rPr>
          <w:sz w:val="24"/>
          <w:szCs w:val="24"/>
        </w:rPr>
        <w:t xml:space="preserve">Zur Verbesserung des Programmes muss zuerst die Oberflächenrekonstruktion korrekt implementiert werden. Hier muss die Frage gestellt werden, ob der Ball-Pivot Algorithmus die richtige Wahl ist. </w:t>
      </w:r>
    </w:p>
    <w:p w14:paraId="35DB6C27" w14:textId="77777777" w:rsidR="00A71BB9" w:rsidRDefault="00A71BB9" w:rsidP="00A71BB9">
      <w:pPr>
        <w:rPr>
          <w:sz w:val="24"/>
          <w:szCs w:val="24"/>
        </w:rPr>
      </w:pPr>
      <w:r>
        <w:rPr>
          <w:sz w:val="24"/>
          <w:szCs w:val="24"/>
        </w:rPr>
        <w:t>Eine weitere Ergänzung des Programmes, könnte sein den Benutzer die Genauigkeit einstellen zu lassen. Diese Einstellung bestimmt darüber, wie viele „Schichten“ von Dreiecken erstellt werden sollen.</w:t>
      </w:r>
    </w:p>
    <w:p w14:paraId="3DD0D249" w14:textId="77777777" w:rsidR="00A71BB9" w:rsidRPr="00B7399F" w:rsidRDefault="00A71BB9" w:rsidP="00A71BB9">
      <w:pPr>
        <w:rPr>
          <w:sz w:val="24"/>
          <w:szCs w:val="24"/>
        </w:rPr>
      </w:pPr>
      <w:r>
        <w:rPr>
          <w:sz w:val="24"/>
          <w:szCs w:val="24"/>
        </w:rPr>
        <w:t xml:space="preserve">Zudem könnte man die Errechnung der einzelnen Dreiecke in einer Schicht parallelisieren, um auf diese Weise die Laufzeit zu verringern. </w:t>
      </w:r>
    </w:p>
    <w:p w14:paraId="48E615B8" w14:textId="1745CEB8" w:rsidR="00DE2A19" w:rsidRDefault="00DE2A19" w:rsidP="00DE2A19"/>
    <w:p w14:paraId="75D9036A" w14:textId="77777777" w:rsidR="003B4A62" w:rsidRDefault="003B4A62">
      <w:pPr>
        <w:rPr>
          <w:rFonts w:asciiTheme="majorHAnsi" w:eastAsiaTheme="majorEastAsia" w:hAnsiTheme="majorHAnsi" w:cstheme="majorBidi"/>
          <w:color w:val="2F5496" w:themeColor="accent1" w:themeShade="BF"/>
          <w:sz w:val="32"/>
          <w:szCs w:val="32"/>
        </w:rPr>
      </w:pPr>
      <w:bookmarkStart w:id="25" w:name="_Toc485678364"/>
      <w:r>
        <w:br w:type="page"/>
      </w:r>
    </w:p>
    <w:p w14:paraId="6C181AE5" w14:textId="1E71265A" w:rsidR="00CE2161" w:rsidRDefault="00CE2161" w:rsidP="00CE2161">
      <w:pPr>
        <w:pStyle w:val="berschrift1"/>
      </w:pPr>
      <w:r>
        <w:lastRenderedPageBreak/>
        <w:t>Quellenangaben</w:t>
      </w:r>
      <w:bookmarkEnd w:id="25"/>
    </w:p>
    <w:p w14:paraId="34031F4F" w14:textId="77777777" w:rsidR="00CE2161" w:rsidRPr="00CE2161" w:rsidRDefault="00323971" w:rsidP="00CE2161">
      <w:pPr>
        <w:spacing w:after="0" w:line="240" w:lineRule="auto"/>
      </w:pPr>
      <w:hyperlink r:id="rId29" w:history="1">
        <w:r w:rsidR="00CE2161" w:rsidRPr="00CE2161">
          <w:rPr>
            <w:rStyle w:val="Hyperlink"/>
          </w:rPr>
          <w:t>https://de.wikipedia.org/wiki/Delaunay-Triangulierung</w:t>
        </w:r>
      </w:hyperlink>
      <w:r w:rsidR="00CE2161" w:rsidRPr="00CE2161">
        <w:t xml:space="preserve"> (ein paar Algorithmen für 2D)</w:t>
      </w:r>
    </w:p>
    <w:p w14:paraId="76D4D94F" w14:textId="77777777" w:rsidR="00CE2161" w:rsidRPr="00CE2161" w:rsidRDefault="00323971" w:rsidP="00CE2161">
      <w:pPr>
        <w:spacing w:after="0" w:line="240" w:lineRule="auto"/>
      </w:pPr>
      <w:hyperlink r:id="rId30" w:history="1">
        <w:r w:rsidR="00CE2161" w:rsidRPr="00CE2161">
          <w:rPr>
            <w:rStyle w:val="Hyperlink"/>
          </w:rPr>
          <w:t>http://www.research.ibm.com/vistechnology/pdf/bpa_tvcg.pdf</w:t>
        </w:r>
      </w:hyperlink>
      <w:r w:rsidR="00CE2161" w:rsidRPr="00CE2161">
        <w:t xml:space="preserve"> (</w:t>
      </w:r>
      <w:proofErr w:type="spellStart"/>
      <w:r w:rsidR="00CE2161" w:rsidRPr="00CE2161">
        <w:t>Ballpivoting</w:t>
      </w:r>
      <w:proofErr w:type="spellEnd"/>
      <w:r w:rsidR="00CE2161" w:rsidRPr="00CE2161">
        <w:t xml:space="preserve"> für 3D)</w:t>
      </w:r>
    </w:p>
    <w:p w14:paraId="5EA1B411" w14:textId="77777777" w:rsidR="00CE2161" w:rsidRPr="00CE2161" w:rsidRDefault="00323971" w:rsidP="00CE2161">
      <w:pPr>
        <w:spacing w:after="0" w:line="240" w:lineRule="auto"/>
      </w:pPr>
      <w:hyperlink r:id="rId31" w:history="1">
        <w:r w:rsidR="00CE2161" w:rsidRPr="00CE2161">
          <w:rPr>
            <w:rStyle w:val="Hyperlink"/>
          </w:rPr>
          <w:t>https://www.kiv.zcu.cz/site/documents/verejne/vyzkum/publikace/technicke-zpravy/2002/tr-2002-02.pdf</w:t>
        </w:r>
      </w:hyperlink>
      <w:r w:rsidR="00CE2161" w:rsidRPr="00CE2161">
        <w:t xml:space="preserve"> (Diskussion versch. Algorithmen für 3D)</w:t>
      </w:r>
    </w:p>
    <w:p w14:paraId="59A542DE" w14:textId="77777777" w:rsidR="00CE2161" w:rsidRPr="00CE2161" w:rsidRDefault="00CE2161" w:rsidP="00CE2161"/>
    <w:p w14:paraId="2AAC24DC" w14:textId="14725117" w:rsidR="00DF337B" w:rsidRDefault="00BF5E04" w:rsidP="00C60D9B">
      <w:pPr>
        <w:pStyle w:val="berschrift1"/>
      </w:pPr>
      <w:bookmarkStart w:id="26" w:name="_Toc483215814"/>
      <w:bookmarkStart w:id="27" w:name="_Toc485678365"/>
      <w:r>
        <w:t>Anhang</w:t>
      </w:r>
      <w:bookmarkEnd w:id="26"/>
      <w:bookmarkEnd w:id="27"/>
    </w:p>
    <w:p w14:paraId="5A8834FA" w14:textId="39C37E55" w:rsidR="00BF5E04" w:rsidRDefault="00BF5E04" w:rsidP="00BB7FD3"/>
    <w:p w14:paraId="1BD24B69" w14:textId="60895FBE" w:rsidR="00DE2A19" w:rsidRDefault="00DE2A19" w:rsidP="00BB7FD3"/>
    <w:p w14:paraId="112AD2F2" w14:textId="77777777" w:rsidR="00DE2A19" w:rsidRDefault="00DE2A19" w:rsidP="00BB7FD3"/>
    <w:sectPr w:rsidR="00DE2A19" w:rsidSect="00BF5E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1BF2"/>
    <w:multiLevelType w:val="multilevel"/>
    <w:tmpl w:val="9FE49954"/>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7A91E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B43C68"/>
    <w:multiLevelType w:val="multilevel"/>
    <w:tmpl w:val="EAB4AB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9A0011D"/>
    <w:multiLevelType w:val="multilevel"/>
    <w:tmpl w:val="94D0963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F42176D"/>
    <w:multiLevelType w:val="hybridMultilevel"/>
    <w:tmpl w:val="AAC833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8D3EFA"/>
    <w:multiLevelType w:val="hybridMultilevel"/>
    <w:tmpl w:val="675EF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50F0C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6F16D3"/>
    <w:multiLevelType w:val="hybridMultilevel"/>
    <w:tmpl w:val="E278B7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CEB1F70"/>
    <w:multiLevelType w:val="multilevel"/>
    <w:tmpl w:val="DBAE3C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F1E7039"/>
    <w:multiLevelType w:val="hybridMultilevel"/>
    <w:tmpl w:val="178A8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E37C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724DD0"/>
    <w:multiLevelType w:val="hybridMultilevel"/>
    <w:tmpl w:val="A2C023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8A61F6"/>
    <w:multiLevelType w:val="hybridMultilevel"/>
    <w:tmpl w:val="29F619B0"/>
    <w:lvl w:ilvl="0" w:tplc="B53C5FD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37A44753"/>
    <w:multiLevelType w:val="hybridMultilevel"/>
    <w:tmpl w:val="CBC0FF20"/>
    <w:lvl w:ilvl="0" w:tplc="1A245AC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4D1122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58E76C38"/>
    <w:multiLevelType w:val="hybridMultilevel"/>
    <w:tmpl w:val="E2741A7A"/>
    <w:lvl w:ilvl="0" w:tplc="044883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9027128"/>
    <w:multiLevelType w:val="hybridMultilevel"/>
    <w:tmpl w:val="E11A3C5E"/>
    <w:lvl w:ilvl="0" w:tplc="B43613E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B93EC7"/>
    <w:multiLevelType w:val="hybridMultilevel"/>
    <w:tmpl w:val="1FB0E4E0"/>
    <w:lvl w:ilvl="0" w:tplc="67DE1C9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0F31147"/>
    <w:multiLevelType w:val="multilevel"/>
    <w:tmpl w:val="DBAE3C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1E85972"/>
    <w:multiLevelType w:val="hybridMultilevel"/>
    <w:tmpl w:val="BCC6A0B8"/>
    <w:lvl w:ilvl="0" w:tplc="04070001">
      <w:start w:val="1"/>
      <w:numFmt w:val="bullet"/>
      <w:lvlText w:val=""/>
      <w:lvlJc w:val="left"/>
      <w:pPr>
        <w:ind w:left="1440" w:hanging="360"/>
      </w:pPr>
      <w:rPr>
        <w:rFonts w:ascii="Symbol" w:hAnsi="Symbol"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nsid w:val="65DF7B82"/>
    <w:multiLevelType w:val="hybridMultilevel"/>
    <w:tmpl w:val="DE6EBE8E"/>
    <w:lvl w:ilvl="0" w:tplc="5E2AD854">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68846124"/>
    <w:multiLevelType w:val="hybridMultilevel"/>
    <w:tmpl w:val="78CA5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6086265"/>
    <w:multiLevelType w:val="hybridMultilevel"/>
    <w:tmpl w:val="9C0CE1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
  </w:num>
  <w:num w:numId="3">
    <w:abstractNumId w:val="0"/>
  </w:num>
  <w:num w:numId="4">
    <w:abstractNumId w:val="15"/>
  </w:num>
  <w:num w:numId="5">
    <w:abstractNumId w:val="18"/>
  </w:num>
  <w:num w:numId="6">
    <w:abstractNumId w:val="17"/>
  </w:num>
  <w:num w:numId="7">
    <w:abstractNumId w:val="20"/>
  </w:num>
  <w:num w:numId="8">
    <w:abstractNumId w:val="8"/>
  </w:num>
  <w:num w:numId="9">
    <w:abstractNumId w:val="6"/>
  </w:num>
  <w:num w:numId="10">
    <w:abstractNumId w:val="10"/>
  </w:num>
  <w:num w:numId="11">
    <w:abstractNumId w:val="1"/>
  </w:num>
  <w:num w:numId="12">
    <w:abstractNumId w:val="13"/>
  </w:num>
  <w:num w:numId="13">
    <w:abstractNumId w:val="14"/>
  </w:num>
  <w:num w:numId="14">
    <w:abstractNumId w:val="3"/>
  </w:num>
  <w:num w:numId="15">
    <w:abstractNumId w:val="19"/>
  </w:num>
  <w:num w:numId="16">
    <w:abstractNumId w:val="12"/>
  </w:num>
  <w:num w:numId="17">
    <w:abstractNumId w:val="9"/>
  </w:num>
  <w:num w:numId="18">
    <w:abstractNumId w:val="22"/>
  </w:num>
  <w:num w:numId="19">
    <w:abstractNumId w:val="11"/>
  </w:num>
  <w:num w:numId="20">
    <w:abstractNumId w:val="7"/>
  </w:num>
  <w:num w:numId="21">
    <w:abstractNumId w:val="5"/>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0B3"/>
    <w:rsid w:val="00021A92"/>
    <w:rsid w:val="000363BD"/>
    <w:rsid w:val="000E4E06"/>
    <w:rsid w:val="00111EAD"/>
    <w:rsid w:val="001367DB"/>
    <w:rsid w:val="00147581"/>
    <w:rsid w:val="001B30B3"/>
    <w:rsid w:val="001B6E07"/>
    <w:rsid w:val="001C66EB"/>
    <w:rsid w:val="00202DA9"/>
    <w:rsid w:val="00213E39"/>
    <w:rsid w:val="0022486E"/>
    <w:rsid w:val="00261E97"/>
    <w:rsid w:val="00262D44"/>
    <w:rsid w:val="00272CA1"/>
    <w:rsid w:val="00275332"/>
    <w:rsid w:val="002B320D"/>
    <w:rsid w:val="00323971"/>
    <w:rsid w:val="00347AC9"/>
    <w:rsid w:val="00347F65"/>
    <w:rsid w:val="003B4A62"/>
    <w:rsid w:val="00484AAF"/>
    <w:rsid w:val="004C3675"/>
    <w:rsid w:val="004E4087"/>
    <w:rsid w:val="005672A9"/>
    <w:rsid w:val="005E457B"/>
    <w:rsid w:val="00602B34"/>
    <w:rsid w:val="00617879"/>
    <w:rsid w:val="00647E37"/>
    <w:rsid w:val="00652D14"/>
    <w:rsid w:val="00664564"/>
    <w:rsid w:val="00681BB1"/>
    <w:rsid w:val="006A7803"/>
    <w:rsid w:val="006F4BB0"/>
    <w:rsid w:val="007640F0"/>
    <w:rsid w:val="0082169A"/>
    <w:rsid w:val="008525C9"/>
    <w:rsid w:val="008B4721"/>
    <w:rsid w:val="008F2180"/>
    <w:rsid w:val="009503AE"/>
    <w:rsid w:val="0097456D"/>
    <w:rsid w:val="00991D46"/>
    <w:rsid w:val="009A460E"/>
    <w:rsid w:val="009F4A96"/>
    <w:rsid w:val="00A43F8A"/>
    <w:rsid w:val="00A71BB9"/>
    <w:rsid w:val="00AD22D6"/>
    <w:rsid w:val="00AE1146"/>
    <w:rsid w:val="00B16FCE"/>
    <w:rsid w:val="00BB492D"/>
    <w:rsid w:val="00BB7FD3"/>
    <w:rsid w:val="00BF5E04"/>
    <w:rsid w:val="00C03F5C"/>
    <w:rsid w:val="00C307AB"/>
    <w:rsid w:val="00C60D9B"/>
    <w:rsid w:val="00C8783E"/>
    <w:rsid w:val="00CC002C"/>
    <w:rsid w:val="00CE2161"/>
    <w:rsid w:val="00CE5C82"/>
    <w:rsid w:val="00CF252C"/>
    <w:rsid w:val="00D4090E"/>
    <w:rsid w:val="00D5684B"/>
    <w:rsid w:val="00D56E50"/>
    <w:rsid w:val="00DB2CBC"/>
    <w:rsid w:val="00DB2E34"/>
    <w:rsid w:val="00DE2A19"/>
    <w:rsid w:val="00DF337B"/>
    <w:rsid w:val="00DF76E2"/>
    <w:rsid w:val="00E21003"/>
    <w:rsid w:val="00E233CD"/>
    <w:rsid w:val="00E23C03"/>
    <w:rsid w:val="00E703E0"/>
    <w:rsid w:val="00E9082E"/>
    <w:rsid w:val="00F00F63"/>
    <w:rsid w:val="00FE3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ÜberschriftEX 1"/>
    <w:basedOn w:val="Standard"/>
    <w:next w:val="Standard"/>
    <w:link w:val="berschrift1Zchn"/>
    <w:uiPriority w:val="9"/>
    <w:qFormat/>
    <w:rsid w:val="00347AC9"/>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783E"/>
    <w:pPr>
      <w:numPr>
        <w:ilvl w:val="1"/>
        <w:numId w:val="13"/>
      </w:numPr>
      <w:outlineLvl w:val="1"/>
    </w:pPr>
    <w:rPr>
      <w:color w:val="2F5496" w:themeColor="accent1" w:themeShade="BF"/>
      <w:sz w:val="26"/>
    </w:rPr>
  </w:style>
  <w:style w:type="paragraph" w:styleId="berschrift3">
    <w:name w:val="heading 3"/>
    <w:aliases w:val="ÜberschriftEX 3"/>
    <w:basedOn w:val="Standard"/>
    <w:next w:val="Standard"/>
    <w:link w:val="berschrift3Zchn"/>
    <w:uiPriority w:val="9"/>
    <w:semiHidden/>
    <w:unhideWhenUsed/>
    <w:qFormat/>
    <w:rsid w:val="00347AC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60D9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60D9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60D9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60D9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60D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60D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30B3"/>
    <w:pPr>
      <w:ind w:left="720"/>
      <w:contextualSpacing/>
    </w:pPr>
  </w:style>
  <w:style w:type="character" w:customStyle="1" w:styleId="berschrift1Zchn">
    <w:name w:val="Überschrift 1 Zchn"/>
    <w:aliases w:val="ÜberschriftEX 1 Zchn"/>
    <w:basedOn w:val="Absatz-Standardschriftart"/>
    <w:link w:val="berschrift1"/>
    <w:uiPriority w:val="9"/>
    <w:rsid w:val="00DF337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8783E"/>
    <w:rPr>
      <w:color w:val="2F5496" w:themeColor="accent1" w:themeShade="BF"/>
      <w:sz w:val="26"/>
    </w:rPr>
  </w:style>
  <w:style w:type="paragraph" w:styleId="KeinLeerraum">
    <w:name w:val="No Spacing"/>
    <w:link w:val="KeinLeerraumZchn"/>
    <w:uiPriority w:val="1"/>
    <w:qFormat/>
    <w:rsid w:val="00BF5E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F5E04"/>
    <w:rPr>
      <w:rFonts w:eastAsiaTheme="minorEastAsia"/>
      <w:lang w:eastAsia="de-DE"/>
    </w:rPr>
  </w:style>
  <w:style w:type="paragraph" w:styleId="Inhaltsverzeichnisberschrift">
    <w:name w:val="TOC Heading"/>
    <w:basedOn w:val="berschrift1"/>
    <w:next w:val="Standard"/>
    <w:uiPriority w:val="39"/>
    <w:unhideWhenUsed/>
    <w:qFormat/>
    <w:rsid w:val="00647E37"/>
    <w:pPr>
      <w:outlineLvl w:val="9"/>
    </w:pPr>
    <w:rPr>
      <w:lang w:eastAsia="de-DE"/>
    </w:rPr>
  </w:style>
  <w:style w:type="paragraph" w:styleId="Verzeichnis1">
    <w:name w:val="toc 1"/>
    <w:basedOn w:val="Standard"/>
    <w:next w:val="Standard"/>
    <w:autoRedefine/>
    <w:uiPriority w:val="39"/>
    <w:unhideWhenUsed/>
    <w:rsid w:val="00647E37"/>
    <w:pPr>
      <w:spacing w:after="100"/>
    </w:pPr>
  </w:style>
  <w:style w:type="paragraph" w:styleId="Verzeichnis2">
    <w:name w:val="toc 2"/>
    <w:basedOn w:val="Standard"/>
    <w:next w:val="Standard"/>
    <w:autoRedefine/>
    <w:uiPriority w:val="39"/>
    <w:unhideWhenUsed/>
    <w:rsid w:val="00647E37"/>
    <w:pPr>
      <w:spacing w:after="100"/>
      <w:ind w:left="220"/>
    </w:pPr>
  </w:style>
  <w:style w:type="character" w:styleId="Hyperlink">
    <w:name w:val="Hyperlink"/>
    <w:basedOn w:val="Absatz-Standardschriftart"/>
    <w:uiPriority w:val="99"/>
    <w:unhideWhenUsed/>
    <w:rsid w:val="00647E37"/>
    <w:rPr>
      <w:color w:val="0563C1" w:themeColor="hyperlink"/>
      <w:u w:val="single"/>
    </w:rPr>
  </w:style>
  <w:style w:type="character" w:customStyle="1" w:styleId="berschrift3Zchn">
    <w:name w:val="Überschrift 3 Zchn"/>
    <w:aliases w:val="ÜberschriftEX 3 Zchn"/>
    <w:basedOn w:val="Absatz-Standardschriftart"/>
    <w:link w:val="berschrift3"/>
    <w:uiPriority w:val="9"/>
    <w:semiHidden/>
    <w:rsid w:val="00484AA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60D9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60D9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60D9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60D9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60D9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60D9B"/>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A71BB9"/>
    <w:pPr>
      <w:spacing w:after="120" w:line="240" w:lineRule="auto"/>
    </w:pPr>
    <w:rPr>
      <w:i/>
      <w:iCs/>
      <w:color w:val="44546A" w:themeColor="text2"/>
      <w:sz w:val="18"/>
      <w:szCs w:val="18"/>
    </w:rPr>
  </w:style>
  <w:style w:type="table" w:styleId="Tabellenraster">
    <w:name w:val="Table Grid"/>
    <w:basedOn w:val="NormaleTabelle"/>
    <w:uiPriority w:val="59"/>
    <w:rsid w:val="00A7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F76E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Untertitel">
    <w:name w:val="Subtitle"/>
    <w:basedOn w:val="Standard"/>
    <w:next w:val="Standard"/>
    <w:link w:val="UntertitelZchn"/>
    <w:uiPriority w:val="11"/>
    <w:qFormat/>
    <w:rsid w:val="0014758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7581"/>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3B4A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ÜberschriftEX 1"/>
    <w:basedOn w:val="Standard"/>
    <w:next w:val="Standard"/>
    <w:link w:val="berschrift1Zchn"/>
    <w:uiPriority w:val="9"/>
    <w:qFormat/>
    <w:rsid w:val="00347AC9"/>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783E"/>
    <w:pPr>
      <w:numPr>
        <w:ilvl w:val="1"/>
        <w:numId w:val="13"/>
      </w:numPr>
      <w:outlineLvl w:val="1"/>
    </w:pPr>
    <w:rPr>
      <w:color w:val="2F5496" w:themeColor="accent1" w:themeShade="BF"/>
      <w:sz w:val="26"/>
    </w:rPr>
  </w:style>
  <w:style w:type="paragraph" w:styleId="berschrift3">
    <w:name w:val="heading 3"/>
    <w:aliases w:val="ÜberschriftEX 3"/>
    <w:basedOn w:val="Standard"/>
    <w:next w:val="Standard"/>
    <w:link w:val="berschrift3Zchn"/>
    <w:uiPriority w:val="9"/>
    <w:semiHidden/>
    <w:unhideWhenUsed/>
    <w:qFormat/>
    <w:rsid w:val="00347AC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60D9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60D9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60D9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60D9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60D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60D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30B3"/>
    <w:pPr>
      <w:ind w:left="720"/>
      <w:contextualSpacing/>
    </w:pPr>
  </w:style>
  <w:style w:type="character" w:customStyle="1" w:styleId="berschrift1Zchn">
    <w:name w:val="Überschrift 1 Zchn"/>
    <w:aliases w:val="ÜberschriftEX 1 Zchn"/>
    <w:basedOn w:val="Absatz-Standardschriftart"/>
    <w:link w:val="berschrift1"/>
    <w:uiPriority w:val="9"/>
    <w:rsid w:val="00DF337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8783E"/>
    <w:rPr>
      <w:color w:val="2F5496" w:themeColor="accent1" w:themeShade="BF"/>
      <w:sz w:val="26"/>
    </w:rPr>
  </w:style>
  <w:style w:type="paragraph" w:styleId="KeinLeerraum">
    <w:name w:val="No Spacing"/>
    <w:link w:val="KeinLeerraumZchn"/>
    <w:uiPriority w:val="1"/>
    <w:qFormat/>
    <w:rsid w:val="00BF5E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F5E04"/>
    <w:rPr>
      <w:rFonts w:eastAsiaTheme="minorEastAsia"/>
      <w:lang w:eastAsia="de-DE"/>
    </w:rPr>
  </w:style>
  <w:style w:type="paragraph" w:styleId="Inhaltsverzeichnisberschrift">
    <w:name w:val="TOC Heading"/>
    <w:basedOn w:val="berschrift1"/>
    <w:next w:val="Standard"/>
    <w:uiPriority w:val="39"/>
    <w:unhideWhenUsed/>
    <w:qFormat/>
    <w:rsid w:val="00647E37"/>
    <w:pPr>
      <w:outlineLvl w:val="9"/>
    </w:pPr>
    <w:rPr>
      <w:lang w:eastAsia="de-DE"/>
    </w:rPr>
  </w:style>
  <w:style w:type="paragraph" w:styleId="Verzeichnis1">
    <w:name w:val="toc 1"/>
    <w:basedOn w:val="Standard"/>
    <w:next w:val="Standard"/>
    <w:autoRedefine/>
    <w:uiPriority w:val="39"/>
    <w:unhideWhenUsed/>
    <w:rsid w:val="00647E37"/>
    <w:pPr>
      <w:spacing w:after="100"/>
    </w:pPr>
  </w:style>
  <w:style w:type="paragraph" w:styleId="Verzeichnis2">
    <w:name w:val="toc 2"/>
    <w:basedOn w:val="Standard"/>
    <w:next w:val="Standard"/>
    <w:autoRedefine/>
    <w:uiPriority w:val="39"/>
    <w:unhideWhenUsed/>
    <w:rsid w:val="00647E37"/>
    <w:pPr>
      <w:spacing w:after="100"/>
      <w:ind w:left="220"/>
    </w:pPr>
  </w:style>
  <w:style w:type="character" w:styleId="Hyperlink">
    <w:name w:val="Hyperlink"/>
    <w:basedOn w:val="Absatz-Standardschriftart"/>
    <w:uiPriority w:val="99"/>
    <w:unhideWhenUsed/>
    <w:rsid w:val="00647E37"/>
    <w:rPr>
      <w:color w:val="0563C1" w:themeColor="hyperlink"/>
      <w:u w:val="single"/>
    </w:rPr>
  </w:style>
  <w:style w:type="character" w:customStyle="1" w:styleId="berschrift3Zchn">
    <w:name w:val="Überschrift 3 Zchn"/>
    <w:aliases w:val="ÜberschriftEX 3 Zchn"/>
    <w:basedOn w:val="Absatz-Standardschriftart"/>
    <w:link w:val="berschrift3"/>
    <w:uiPriority w:val="9"/>
    <w:semiHidden/>
    <w:rsid w:val="00484AA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60D9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60D9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60D9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60D9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60D9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60D9B"/>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A71BB9"/>
    <w:pPr>
      <w:spacing w:after="120" w:line="240" w:lineRule="auto"/>
    </w:pPr>
    <w:rPr>
      <w:i/>
      <w:iCs/>
      <w:color w:val="44546A" w:themeColor="text2"/>
      <w:sz w:val="18"/>
      <w:szCs w:val="18"/>
    </w:rPr>
  </w:style>
  <w:style w:type="table" w:styleId="Tabellenraster">
    <w:name w:val="Table Grid"/>
    <w:basedOn w:val="NormaleTabelle"/>
    <w:uiPriority w:val="59"/>
    <w:rsid w:val="00A7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F76E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Untertitel">
    <w:name w:val="Subtitle"/>
    <w:basedOn w:val="Standard"/>
    <w:next w:val="Standard"/>
    <w:link w:val="UntertitelZchn"/>
    <w:uiPriority w:val="11"/>
    <w:qFormat/>
    <w:rsid w:val="0014758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7581"/>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3B4A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698873">
      <w:bodyDiv w:val="1"/>
      <w:marLeft w:val="0"/>
      <w:marRight w:val="0"/>
      <w:marTop w:val="0"/>
      <w:marBottom w:val="0"/>
      <w:divBdr>
        <w:top w:val="none" w:sz="0" w:space="0" w:color="auto"/>
        <w:left w:val="none" w:sz="0" w:space="0" w:color="auto"/>
        <w:bottom w:val="none" w:sz="0" w:space="0" w:color="auto"/>
        <w:right w:val="none" w:sz="0" w:space="0" w:color="auto"/>
      </w:divBdr>
      <w:divsChild>
        <w:div w:id="1584100838">
          <w:marLeft w:val="0"/>
          <w:marRight w:val="0"/>
          <w:marTop w:val="0"/>
          <w:marBottom w:val="0"/>
          <w:divBdr>
            <w:top w:val="none" w:sz="0" w:space="0" w:color="auto"/>
            <w:left w:val="none" w:sz="0" w:space="0" w:color="auto"/>
            <w:bottom w:val="none" w:sz="0" w:space="0" w:color="auto"/>
            <w:right w:val="none" w:sz="0" w:space="0" w:color="auto"/>
          </w:divBdr>
        </w:div>
        <w:div w:id="1842423763">
          <w:marLeft w:val="0"/>
          <w:marRight w:val="0"/>
          <w:marTop w:val="0"/>
          <w:marBottom w:val="0"/>
          <w:divBdr>
            <w:top w:val="none" w:sz="0" w:space="0" w:color="auto"/>
            <w:left w:val="none" w:sz="0" w:space="0" w:color="auto"/>
            <w:bottom w:val="none" w:sz="0" w:space="0" w:color="auto"/>
            <w:right w:val="none" w:sz="0" w:space="0" w:color="auto"/>
          </w:divBdr>
        </w:div>
      </w:divsChild>
    </w:div>
    <w:div w:id="2103838087">
      <w:bodyDiv w:val="1"/>
      <w:marLeft w:val="0"/>
      <w:marRight w:val="0"/>
      <w:marTop w:val="0"/>
      <w:marBottom w:val="0"/>
      <w:divBdr>
        <w:top w:val="none" w:sz="0" w:space="0" w:color="auto"/>
        <w:left w:val="none" w:sz="0" w:space="0" w:color="auto"/>
        <w:bottom w:val="none" w:sz="0" w:space="0" w:color="auto"/>
        <w:right w:val="none" w:sz="0" w:space="0" w:color="auto"/>
      </w:divBdr>
      <w:divsChild>
        <w:div w:id="1611205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ww.research.ibm.com/vistechnology/pdf/bpa_tvcg.pdf" TargetMode="Externa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s://de.wikipedia.org/wiki/Delaunay-Triangulieru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yperlink" Target="https://www.kiv.zcu.cz/site/documents/verejne/vyzkum/publikace/technicke-zpravy/2002/tr-2002-02.pdf"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hyperlink" Target="http://www.research.ibm.com/vistechnology/pdf/bpa_tvcg.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B03DE-32AE-4EBB-B59C-7ED9A22B4C06}"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de-DE"/>
        </a:p>
      </dgm:t>
    </dgm:pt>
    <dgm:pt modelId="{56E994D7-9E87-4158-8590-20EEB8C4FE51}">
      <dgm:prSet phldrT="[Text]"/>
      <dgm:spPr/>
      <dgm:t>
        <a:bodyPr/>
        <a:lstStyle/>
        <a:p>
          <a:pPr algn="ctr"/>
          <a:r>
            <a:rPr lang="de-DE"/>
            <a:t>Messdaten erzeugung</a:t>
          </a:r>
        </a:p>
      </dgm:t>
    </dgm:pt>
    <dgm:pt modelId="{9C96A177-3128-4AB0-AA42-D2DCD0742FE2}" type="parTrans" cxnId="{412A13AE-64B1-4AE4-8541-42443156130A}">
      <dgm:prSet/>
      <dgm:spPr/>
      <dgm:t>
        <a:bodyPr/>
        <a:lstStyle/>
        <a:p>
          <a:pPr algn="ctr"/>
          <a:endParaRPr lang="de-DE"/>
        </a:p>
      </dgm:t>
    </dgm:pt>
    <dgm:pt modelId="{67F9DD9E-275C-4D39-9C72-BFBE1ADA2EA5}" type="sibTrans" cxnId="{412A13AE-64B1-4AE4-8541-42443156130A}">
      <dgm:prSet/>
      <dgm:spPr/>
      <dgm:t>
        <a:bodyPr/>
        <a:lstStyle/>
        <a:p>
          <a:pPr algn="ctr"/>
          <a:endParaRPr lang="de-DE"/>
        </a:p>
      </dgm:t>
    </dgm:pt>
    <dgm:pt modelId="{081437C2-3277-4EF0-97B5-D9B0B8268C09}">
      <dgm:prSet phldrT="[Text]"/>
      <dgm:spPr/>
      <dgm:t>
        <a:bodyPr/>
        <a:lstStyle/>
        <a:p>
          <a:pPr algn="ctr"/>
          <a:r>
            <a:rPr lang="de-DE"/>
            <a:t>Triangulation</a:t>
          </a:r>
        </a:p>
      </dgm:t>
    </dgm:pt>
    <dgm:pt modelId="{8B91A7BF-3368-42DB-A779-79480F66A7B5}" type="parTrans" cxnId="{3E5C93FF-C936-4334-96FB-B9822F017B82}">
      <dgm:prSet/>
      <dgm:spPr/>
      <dgm:t>
        <a:bodyPr/>
        <a:lstStyle/>
        <a:p>
          <a:pPr algn="ctr"/>
          <a:endParaRPr lang="de-DE"/>
        </a:p>
      </dgm:t>
    </dgm:pt>
    <dgm:pt modelId="{F28CC67E-327E-4466-A3D4-8A2A01FFCEDA}" type="sibTrans" cxnId="{3E5C93FF-C936-4334-96FB-B9822F017B82}">
      <dgm:prSet/>
      <dgm:spPr/>
      <dgm:t>
        <a:bodyPr/>
        <a:lstStyle/>
        <a:p>
          <a:pPr algn="ctr"/>
          <a:endParaRPr lang="de-DE"/>
        </a:p>
      </dgm:t>
    </dgm:pt>
    <dgm:pt modelId="{C8F65EB1-95B8-47BC-85A7-E4B17124AD28}">
      <dgm:prSet phldrT="[Text]"/>
      <dgm:spPr>
        <a:solidFill>
          <a:schemeClr val="accent1">
            <a:hueOff val="0"/>
            <a:satOff val="0"/>
            <a:lumOff val="0"/>
            <a:alpha val="0"/>
          </a:schemeClr>
        </a:solidFill>
      </dgm:spPr>
      <dgm:t>
        <a:bodyPr/>
        <a:lstStyle/>
        <a:p>
          <a:pPr algn="ctr"/>
          <a:endParaRPr lang="de-DE"/>
        </a:p>
      </dgm:t>
    </dgm:pt>
    <dgm:pt modelId="{B7C5DD77-9B54-4F37-A1DA-9FEC0FB54F65}" type="parTrans" cxnId="{DCC2C9A2-49DE-459B-B85C-B37A0CF89645}">
      <dgm:prSet/>
      <dgm:spPr/>
      <dgm:t>
        <a:bodyPr/>
        <a:lstStyle/>
        <a:p>
          <a:endParaRPr lang="de-DE"/>
        </a:p>
      </dgm:t>
    </dgm:pt>
    <dgm:pt modelId="{AFF658C1-823E-4389-A51F-92B017423725}" type="sibTrans" cxnId="{DCC2C9A2-49DE-459B-B85C-B37A0CF89645}">
      <dgm:prSet/>
      <dgm:spPr/>
      <dgm:t>
        <a:bodyPr/>
        <a:lstStyle/>
        <a:p>
          <a:endParaRPr lang="de-DE"/>
        </a:p>
      </dgm:t>
    </dgm:pt>
    <dgm:pt modelId="{46BA19E2-ADEA-492F-8439-06452B24FC9B}" type="pres">
      <dgm:prSet presAssocID="{AD1B03DE-32AE-4EBB-B59C-7ED9A22B4C06}" presName="linearFlow" presStyleCnt="0">
        <dgm:presLayoutVars>
          <dgm:resizeHandles val="exact"/>
        </dgm:presLayoutVars>
      </dgm:prSet>
      <dgm:spPr/>
      <dgm:t>
        <a:bodyPr/>
        <a:lstStyle/>
        <a:p>
          <a:endParaRPr lang="de-DE"/>
        </a:p>
      </dgm:t>
    </dgm:pt>
    <dgm:pt modelId="{4A197B49-EF6B-400D-B751-0AF1C43C35E3}" type="pres">
      <dgm:prSet presAssocID="{56E994D7-9E87-4158-8590-20EEB8C4FE51}" presName="node" presStyleLbl="node1" presStyleIdx="0" presStyleCnt="3" custScaleX="189180">
        <dgm:presLayoutVars>
          <dgm:bulletEnabled val="1"/>
        </dgm:presLayoutVars>
      </dgm:prSet>
      <dgm:spPr/>
      <dgm:t>
        <a:bodyPr/>
        <a:lstStyle/>
        <a:p>
          <a:endParaRPr lang="de-DE"/>
        </a:p>
      </dgm:t>
    </dgm:pt>
    <dgm:pt modelId="{37980D47-9809-49CE-BC70-2E16ADA3E1BF}" type="pres">
      <dgm:prSet presAssocID="{67F9DD9E-275C-4D39-9C72-BFBE1ADA2EA5}" presName="sibTrans" presStyleLbl="sibTrans2D1" presStyleIdx="0" presStyleCnt="2"/>
      <dgm:spPr/>
      <dgm:t>
        <a:bodyPr/>
        <a:lstStyle/>
        <a:p>
          <a:endParaRPr lang="de-DE"/>
        </a:p>
      </dgm:t>
    </dgm:pt>
    <dgm:pt modelId="{1A8F70D5-1D3B-42D6-B11F-AB42EFB5850D}" type="pres">
      <dgm:prSet presAssocID="{67F9DD9E-275C-4D39-9C72-BFBE1ADA2EA5}" presName="connectorText" presStyleLbl="sibTrans2D1" presStyleIdx="0" presStyleCnt="2"/>
      <dgm:spPr/>
      <dgm:t>
        <a:bodyPr/>
        <a:lstStyle/>
        <a:p>
          <a:endParaRPr lang="de-DE"/>
        </a:p>
      </dgm:t>
    </dgm:pt>
    <dgm:pt modelId="{A0952626-37B6-4BE3-80AB-AD6EFDD8FC21}" type="pres">
      <dgm:prSet presAssocID="{081437C2-3277-4EF0-97B5-D9B0B8268C09}" presName="node" presStyleLbl="node1" presStyleIdx="1" presStyleCnt="3" custScaleX="189180">
        <dgm:presLayoutVars>
          <dgm:bulletEnabled val="1"/>
        </dgm:presLayoutVars>
      </dgm:prSet>
      <dgm:spPr/>
      <dgm:t>
        <a:bodyPr/>
        <a:lstStyle/>
        <a:p>
          <a:endParaRPr lang="de-DE"/>
        </a:p>
      </dgm:t>
    </dgm:pt>
    <dgm:pt modelId="{17C40127-6AAA-4F90-A76F-2888AC8F9047}" type="pres">
      <dgm:prSet presAssocID="{F28CC67E-327E-4466-A3D4-8A2A01FFCEDA}" presName="sibTrans" presStyleLbl="sibTrans2D1" presStyleIdx="1" presStyleCnt="2"/>
      <dgm:spPr/>
      <dgm:t>
        <a:bodyPr/>
        <a:lstStyle/>
        <a:p>
          <a:endParaRPr lang="de-DE"/>
        </a:p>
      </dgm:t>
    </dgm:pt>
    <dgm:pt modelId="{30F8C401-8DC9-447F-A7D2-C079A0231087}" type="pres">
      <dgm:prSet presAssocID="{F28CC67E-327E-4466-A3D4-8A2A01FFCEDA}" presName="connectorText" presStyleLbl="sibTrans2D1" presStyleIdx="1" presStyleCnt="2"/>
      <dgm:spPr/>
      <dgm:t>
        <a:bodyPr/>
        <a:lstStyle/>
        <a:p>
          <a:endParaRPr lang="de-DE"/>
        </a:p>
      </dgm:t>
    </dgm:pt>
    <dgm:pt modelId="{2A7EC638-3807-43BB-A11C-1A82C0CDBED2}" type="pres">
      <dgm:prSet presAssocID="{C8F65EB1-95B8-47BC-85A7-E4B17124AD28}" presName="node" presStyleLbl="node1" presStyleIdx="2" presStyleCnt="3" custFlipVert="0" custScaleX="47961" custScaleY="4413">
        <dgm:presLayoutVars>
          <dgm:bulletEnabled val="1"/>
        </dgm:presLayoutVars>
      </dgm:prSet>
      <dgm:spPr/>
      <dgm:t>
        <a:bodyPr/>
        <a:lstStyle/>
        <a:p>
          <a:endParaRPr lang="de-DE"/>
        </a:p>
      </dgm:t>
    </dgm:pt>
  </dgm:ptLst>
  <dgm:cxnLst>
    <dgm:cxn modelId="{A46B52E8-9FC7-4727-AD58-F4A46769ECC2}" type="presOf" srcId="{56E994D7-9E87-4158-8590-20EEB8C4FE51}" destId="{4A197B49-EF6B-400D-B751-0AF1C43C35E3}" srcOrd="0" destOrd="0" presId="urn:microsoft.com/office/officeart/2005/8/layout/process2"/>
    <dgm:cxn modelId="{0B9D0D30-959D-45D2-BB98-D5B9CDBE6F1F}" type="presOf" srcId="{67F9DD9E-275C-4D39-9C72-BFBE1ADA2EA5}" destId="{1A8F70D5-1D3B-42D6-B11F-AB42EFB5850D}" srcOrd="1" destOrd="0" presId="urn:microsoft.com/office/officeart/2005/8/layout/process2"/>
    <dgm:cxn modelId="{3E5C93FF-C936-4334-96FB-B9822F017B82}" srcId="{AD1B03DE-32AE-4EBB-B59C-7ED9A22B4C06}" destId="{081437C2-3277-4EF0-97B5-D9B0B8268C09}" srcOrd="1" destOrd="0" parTransId="{8B91A7BF-3368-42DB-A779-79480F66A7B5}" sibTransId="{F28CC67E-327E-4466-A3D4-8A2A01FFCEDA}"/>
    <dgm:cxn modelId="{002FA1BA-64B4-4298-B9D4-54BD04170E2E}" type="presOf" srcId="{F28CC67E-327E-4466-A3D4-8A2A01FFCEDA}" destId="{30F8C401-8DC9-447F-A7D2-C079A0231087}" srcOrd="1" destOrd="0" presId="urn:microsoft.com/office/officeart/2005/8/layout/process2"/>
    <dgm:cxn modelId="{E2A2E9AF-BA52-4947-A5AF-A8E972BC406B}" type="presOf" srcId="{AD1B03DE-32AE-4EBB-B59C-7ED9A22B4C06}" destId="{46BA19E2-ADEA-492F-8439-06452B24FC9B}" srcOrd="0" destOrd="0" presId="urn:microsoft.com/office/officeart/2005/8/layout/process2"/>
    <dgm:cxn modelId="{0908CC9F-56A8-42D6-BAFA-6287B318061A}" type="presOf" srcId="{67F9DD9E-275C-4D39-9C72-BFBE1ADA2EA5}" destId="{37980D47-9809-49CE-BC70-2E16ADA3E1BF}" srcOrd="0" destOrd="0" presId="urn:microsoft.com/office/officeart/2005/8/layout/process2"/>
    <dgm:cxn modelId="{7959F8B4-CB3F-433C-B293-BB182E567A02}" type="presOf" srcId="{081437C2-3277-4EF0-97B5-D9B0B8268C09}" destId="{A0952626-37B6-4BE3-80AB-AD6EFDD8FC21}" srcOrd="0" destOrd="0" presId="urn:microsoft.com/office/officeart/2005/8/layout/process2"/>
    <dgm:cxn modelId="{DCC2C9A2-49DE-459B-B85C-B37A0CF89645}" srcId="{AD1B03DE-32AE-4EBB-B59C-7ED9A22B4C06}" destId="{C8F65EB1-95B8-47BC-85A7-E4B17124AD28}" srcOrd="2" destOrd="0" parTransId="{B7C5DD77-9B54-4F37-A1DA-9FEC0FB54F65}" sibTransId="{AFF658C1-823E-4389-A51F-92B017423725}"/>
    <dgm:cxn modelId="{52E5EF26-9331-4864-AC5B-E666B38051CD}" type="presOf" srcId="{C8F65EB1-95B8-47BC-85A7-E4B17124AD28}" destId="{2A7EC638-3807-43BB-A11C-1A82C0CDBED2}" srcOrd="0" destOrd="0" presId="urn:microsoft.com/office/officeart/2005/8/layout/process2"/>
    <dgm:cxn modelId="{F013FAEA-3474-465A-A05E-9036EC226B15}" type="presOf" srcId="{F28CC67E-327E-4466-A3D4-8A2A01FFCEDA}" destId="{17C40127-6AAA-4F90-A76F-2888AC8F9047}" srcOrd="0" destOrd="0" presId="urn:microsoft.com/office/officeart/2005/8/layout/process2"/>
    <dgm:cxn modelId="{412A13AE-64B1-4AE4-8541-42443156130A}" srcId="{AD1B03DE-32AE-4EBB-B59C-7ED9A22B4C06}" destId="{56E994D7-9E87-4158-8590-20EEB8C4FE51}" srcOrd="0" destOrd="0" parTransId="{9C96A177-3128-4AB0-AA42-D2DCD0742FE2}" sibTransId="{67F9DD9E-275C-4D39-9C72-BFBE1ADA2EA5}"/>
    <dgm:cxn modelId="{9881B8A0-F8A7-4B88-AF75-5DDF70A20483}" type="presParOf" srcId="{46BA19E2-ADEA-492F-8439-06452B24FC9B}" destId="{4A197B49-EF6B-400D-B751-0AF1C43C35E3}" srcOrd="0" destOrd="0" presId="urn:microsoft.com/office/officeart/2005/8/layout/process2"/>
    <dgm:cxn modelId="{40238275-E2CA-4F90-8933-4A4762570DFF}" type="presParOf" srcId="{46BA19E2-ADEA-492F-8439-06452B24FC9B}" destId="{37980D47-9809-49CE-BC70-2E16ADA3E1BF}" srcOrd="1" destOrd="0" presId="urn:microsoft.com/office/officeart/2005/8/layout/process2"/>
    <dgm:cxn modelId="{C05CDC76-EEF3-405D-A234-7CAE9EDEC79C}" type="presParOf" srcId="{37980D47-9809-49CE-BC70-2E16ADA3E1BF}" destId="{1A8F70D5-1D3B-42D6-B11F-AB42EFB5850D}" srcOrd="0" destOrd="0" presId="urn:microsoft.com/office/officeart/2005/8/layout/process2"/>
    <dgm:cxn modelId="{DEB57B0C-859E-4587-BF66-E44B1193E6C3}" type="presParOf" srcId="{46BA19E2-ADEA-492F-8439-06452B24FC9B}" destId="{A0952626-37B6-4BE3-80AB-AD6EFDD8FC21}" srcOrd="2" destOrd="0" presId="urn:microsoft.com/office/officeart/2005/8/layout/process2"/>
    <dgm:cxn modelId="{10842358-6AE5-44F7-B214-FAEA9AFF9679}" type="presParOf" srcId="{46BA19E2-ADEA-492F-8439-06452B24FC9B}" destId="{17C40127-6AAA-4F90-A76F-2888AC8F9047}" srcOrd="3" destOrd="0" presId="urn:microsoft.com/office/officeart/2005/8/layout/process2"/>
    <dgm:cxn modelId="{8B4AFA44-7084-4E7A-BBD3-2D84029B0DB3}" type="presParOf" srcId="{17C40127-6AAA-4F90-A76F-2888AC8F9047}" destId="{30F8C401-8DC9-447F-A7D2-C079A0231087}" srcOrd="0" destOrd="0" presId="urn:microsoft.com/office/officeart/2005/8/layout/process2"/>
    <dgm:cxn modelId="{A62B2410-5A1D-4383-A24E-70B9B67D33C8}" type="presParOf" srcId="{46BA19E2-ADEA-492F-8439-06452B24FC9B}" destId="{2A7EC638-3807-43BB-A11C-1A82C0CDBED2}" srcOrd="4"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D2B993-94A6-45EA-8965-A70AD993EF7E}"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de-DE"/>
        </a:p>
      </dgm:t>
    </dgm:pt>
    <dgm:pt modelId="{080F7633-664C-4A5D-9E5E-6AAE283AB0C0}">
      <dgm:prSet phldrT="[Text]"/>
      <dgm:spPr/>
      <dgm:t>
        <a:bodyPr/>
        <a:lstStyle/>
        <a:p>
          <a:r>
            <a:rPr lang="de-DE"/>
            <a:t>Normalenberechnung</a:t>
          </a:r>
        </a:p>
      </dgm:t>
    </dgm:pt>
    <dgm:pt modelId="{2EE40563-6D4D-433E-B068-B1A5B4DB3D36}" type="parTrans" cxnId="{FA06EE79-0B48-4A54-B6EC-7211E50201BE}">
      <dgm:prSet/>
      <dgm:spPr/>
      <dgm:t>
        <a:bodyPr/>
        <a:lstStyle/>
        <a:p>
          <a:endParaRPr lang="de-DE"/>
        </a:p>
      </dgm:t>
    </dgm:pt>
    <dgm:pt modelId="{9E12671A-3DF6-484F-B098-F3836095167A}" type="sibTrans" cxnId="{FA06EE79-0B48-4A54-B6EC-7211E50201BE}">
      <dgm:prSet/>
      <dgm:spPr/>
      <dgm:t>
        <a:bodyPr/>
        <a:lstStyle/>
        <a:p>
          <a:endParaRPr lang="de-DE"/>
        </a:p>
      </dgm:t>
    </dgm:pt>
    <dgm:pt modelId="{3A5B026C-E450-4601-A1DF-397898E5629A}">
      <dgm:prSet phldrT="[Text]"/>
      <dgm:spPr/>
      <dgm:t>
        <a:bodyPr/>
        <a:lstStyle/>
        <a:p>
          <a:r>
            <a:rPr lang="de-DE"/>
            <a:t>Verfeinerung</a:t>
          </a:r>
        </a:p>
      </dgm:t>
    </dgm:pt>
    <dgm:pt modelId="{4B48C252-233C-4B8F-9F17-1E1C1DF2B99F}" type="parTrans" cxnId="{39527B6E-105D-489E-90DD-5D134CF0A2DC}">
      <dgm:prSet/>
      <dgm:spPr/>
      <dgm:t>
        <a:bodyPr/>
        <a:lstStyle/>
        <a:p>
          <a:endParaRPr lang="de-DE"/>
        </a:p>
      </dgm:t>
    </dgm:pt>
    <dgm:pt modelId="{BB91E199-0165-412A-8176-75F3C36338B1}" type="sibTrans" cxnId="{39527B6E-105D-489E-90DD-5D134CF0A2DC}">
      <dgm:prSet/>
      <dgm:spPr/>
      <dgm:t>
        <a:bodyPr/>
        <a:lstStyle/>
        <a:p>
          <a:endParaRPr lang="de-DE"/>
        </a:p>
      </dgm:t>
    </dgm:pt>
    <dgm:pt modelId="{719F75A6-6752-462D-800C-B82A5F56E884}" type="pres">
      <dgm:prSet presAssocID="{81D2B993-94A6-45EA-8965-A70AD993EF7E}" presName="cycle" presStyleCnt="0">
        <dgm:presLayoutVars>
          <dgm:dir/>
          <dgm:resizeHandles val="exact"/>
        </dgm:presLayoutVars>
      </dgm:prSet>
      <dgm:spPr/>
      <dgm:t>
        <a:bodyPr/>
        <a:lstStyle/>
        <a:p>
          <a:endParaRPr lang="de-DE"/>
        </a:p>
      </dgm:t>
    </dgm:pt>
    <dgm:pt modelId="{C4B8FBCE-DE5D-49B1-9FD2-24D2FDF6ADBC}" type="pres">
      <dgm:prSet presAssocID="{080F7633-664C-4A5D-9E5E-6AAE283AB0C0}" presName="node" presStyleLbl="node1" presStyleIdx="0" presStyleCnt="2">
        <dgm:presLayoutVars>
          <dgm:bulletEnabled val="1"/>
        </dgm:presLayoutVars>
      </dgm:prSet>
      <dgm:spPr/>
      <dgm:t>
        <a:bodyPr/>
        <a:lstStyle/>
        <a:p>
          <a:endParaRPr lang="de-DE"/>
        </a:p>
      </dgm:t>
    </dgm:pt>
    <dgm:pt modelId="{57B60F75-CBC6-45C8-AC5F-6C1A70A4D645}" type="pres">
      <dgm:prSet presAssocID="{080F7633-664C-4A5D-9E5E-6AAE283AB0C0}" presName="spNode" presStyleCnt="0"/>
      <dgm:spPr/>
    </dgm:pt>
    <dgm:pt modelId="{266BAF5D-CCC2-42CD-9C30-A8F223C65C63}" type="pres">
      <dgm:prSet presAssocID="{9E12671A-3DF6-484F-B098-F3836095167A}" presName="sibTrans" presStyleLbl="sibTrans1D1" presStyleIdx="0" presStyleCnt="2"/>
      <dgm:spPr/>
      <dgm:t>
        <a:bodyPr/>
        <a:lstStyle/>
        <a:p>
          <a:endParaRPr lang="de-DE"/>
        </a:p>
      </dgm:t>
    </dgm:pt>
    <dgm:pt modelId="{AE66DC98-0DF8-4732-9528-A51CD0B8CDDF}" type="pres">
      <dgm:prSet presAssocID="{3A5B026C-E450-4601-A1DF-397898E5629A}" presName="node" presStyleLbl="node1" presStyleIdx="1" presStyleCnt="2">
        <dgm:presLayoutVars>
          <dgm:bulletEnabled val="1"/>
        </dgm:presLayoutVars>
      </dgm:prSet>
      <dgm:spPr/>
      <dgm:t>
        <a:bodyPr/>
        <a:lstStyle/>
        <a:p>
          <a:endParaRPr lang="de-DE"/>
        </a:p>
      </dgm:t>
    </dgm:pt>
    <dgm:pt modelId="{005662D5-6AD2-4630-988B-4599BA556087}" type="pres">
      <dgm:prSet presAssocID="{3A5B026C-E450-4601-A1DF-397898E5629A}" presName="spNode" presStyleCnt="0"/>
      <dgm:spPr/>
    </dgm:pt>
    <dgm:pt modelId="{E5BC311D-948E-42E3-8153-75BF5E1DF0DC}" type="pres">
      <dgm:prSet presAssocID="{BB91E199-0165-412A-8176-75F3C36338B1}" presName="sibTrans" presStyleLbl="sibTrans1D1" presStyleIdx="1" presStyleCnt="2"/>
      <dgm:spPr/>
      <dgm:t>
        <a:bodyPr/>
        <a:lstStyle/>
        <a:p>
          <a:endParaRPr lang="de-DE"/>
        </a:p>
      </dgm:t>
    </dgm:pt>
  </dgm:ptLst>
  <dgm:cxnLst>
    <dgm:cxn modelId="{0C4C4BB2-7691-4B68-AECF-AF2CBD2C7549}" type="presOf" srcId="{81D2B993-94A6-45EA-8965-A70AD993EF7E}" destId="{719F75A6-6752-462D-800C-B82A5F56E884}" srcOrd="0" destOrd="0" presId="urn:microsoft.com/office/officeart/2005/8/layout/cycle5"/>
    <dgm:cxn modelId="{4606A213-ED90-4C34-A5FE-146E242432BB}" type="presOf" srcId="{BB91E199-0165-412A-8176-75F3C36338B1}" destId="{E5BC311D-948E-42E3-8153-75BF5E1DF0DC}" srcOrd="0" destOrd="0" presId="urn:microsoft.com/office/officeart/2005/8/layout/cycle5"/>
    <dgm:cxn modelId="{39527B6E-105D-489E-90DD-5D134CF0A2DC}" srcId="{81D2B993-94A6-45EA-8965-A70AD993EF7E}" destId="{3A5B026C-E450-4601-A1DF-397898E5629A}" srcOrd="1" destOrd="0" parTransId="{4B48C252-233C-4B8F-9F17-1E1C1DF2B99F}" sibTransId="{BB91E199-0165-412A-8176-75F3C36338B1}"/>
    <dgm:cxn modelId="{22200CFC-D275-4DAE-8DA7-F141AF35C521}" type="presOf" srcId="{080F7633-664C-4A5D-9E5E-6AAE283AB0C0}" destId="{C4B8FBCE-DE5D-49B1-9FD2-24D2FDF6ADBC}" srcOrd="0" destOrd="0" presId="urn:microsoft.com/office/officeart/2005/8/layout/cycle5"/>
    <dgm:cxn modelId="{55DE9067-675E-4183-9D17-7814C88D7265}" type="presOf" srcId="{9E12671A-3DF6-484F-B098-F3836095167A}" destId="{266BAF5D-CCC2-42CD-9C30-A8F223C65C63}" srcOrd="0" destOrd="0" presId="urn:microsoft.com/office/officeart/2005/8/layout/cycle5"/>
    <dgm:cxn modelId="{ACB8E434-30A3-4FBD-9BFB-438BAF19DC49}" type="presOf" srcId="{3A5B026C-E450-4601-A1DF-397898E5629A}" destId="{AE66DC98-0DF8-4732-9528-A51CD0B8CDDF}" srcOrd="0" destOrd="0" presId="urn:microsoft.com/office/officeart/2005/8/layout/cycle5"/>
    <dgm:cxn modelId="{FA06EE79-0B48-4A54-B6EC-7211E50201BE}" srcId="{81D2B993-94A6-45EA-8965-A70AD993EF7E}" destId="{080F7633-664C-4A5D-9E5E-6AAE283AB0C0}" srcOrd="0" destOrd="0" parTransId="{2EE40563-6D4D-433E-B068-B1A5B4DB3D36}" sibTransId="{9E12671A-3DF6-484F-B098-F3836095167A}"/>
    <dgm:cxn modelId="{BE898626-2052-4DAA-A5F4-EC537B65F45D}" type="presParOf" srcId="{719F75A6-6752-462D-800C-B82A5F56E884}" destId="{C4B8FBCE-DE5D-49B1-9FD2-24D2FDF6ADBC}" srcOrd="0" destOrd="0" presId="urn:microsoft.com/office/officeart/2005/8/layout/cycle5"/>
    <dgm:cxn modelId="{8367B957-B33C-4849-BFA0-CF987D45732C}" type="presParOf" srcId="{719F75A6-6752-462D-800C-B82A5F56E884}" destId="{57B60F75-CBC6-45C8-AC5F-6C1A70A4D645}" srcOrd="1" destOrd="0" presId="urn:microsoft.com/office/officeart/2005/8/layout/cycle5"/>
    <dgm:cxn modelId="{A7C1CEF9-D2FA-436C-9663-5352F1BD49BA}" type="presParOf" srcId="{719F75A6-6752-462D-800C-B82A5F56E884}" destId="{266BAF5D-CCC2-42CD-9C30-A8F223C65C63}" srcOrd="2" destOrd="0" presId="urn:microsoft.com/office/officeart/2005/8/layout/cycle5"/>
    <dgm:cxn modelId="{7DA22927-285E-4786-8326-517A55D22498}" type="presParOf" srcId="{719F75A6-6752-462D-800C-B82A5F56E884}" destId="{AE66DC98-0DF8-4732-9528-A51CD0B8CDDF}" srcOrd="3" destOrd="0" presId="urn:microsoft.com/office/officeart/2005/8/layout/cycle5"/>
    <dgm:cxn modelId="{3F7C57DF-1485-4F52-ACDC-988B6DD158E7}" type="presParOf" srcId="{719F75A6-6752-462D-800C-B82A5F56E884}" destId="{005662D5-6AD2-4630-988B-4599BA556087}" srcOrd="4" destOrd="0" presId="urn:microsoft.com/office/officeart/2005/8/layout/cycle5"/>
    <dgm:cxn modelId="{5C8047A9-7FBB-43FD-B89C-E734E3381000}" type="presParOf" srcId="{719F75A6-6752-462D-800C-B82A5F56E884}" destId="{E5BC311D-948E-42E3-8153-75BF5E1DF0DC}" srcOrd="5"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1B03DE-32AE-4EBB-B59C-7ED9A22B4C06}"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de-DE"/>
        </a:p>
      </dgm:t>
    </dgm:pt>
    <dgm:pt modelId="{C8F65EB1-95B8-47BC-85A7-E4B17124AD28}">
      <dgm:prSet phldrT="[Text]"/>
      <dgm:spPr/>
      <dgm:t>
        <a:bodyPr/>
        <a:lstStyle/>
        <a:p>
          <a:pPr algn="ctr"/>
          <a:r>
            <a:rPr lang="de-DE"/>
            <a:t>Oberflächenberechnung</a:t>
          </a:r>
        </a:p>
      </dgm:t>
    </dgm:pt>
    <dgm:pt modelId="{B7C5DD77-9B54-4F37-A1DA-9FEC0FB54F65}" type="parTrans" cxnId="{DCC2C9A2-49DE-459B-B85C-B37A0CF89645}">
      <dgm:prSet/>
      <dgm:spPr/>
      <dgm:t>
        <a:bodyPr/>
        <a:lstStyle/>
        <a:p>
          <a:endParaRPr lang="de-DE"/>
        </a:p>
      </dgm:t>
    </dgm:pt>
    <dgm:pt modelId="{AFF658C1-823E-4389-A51F-92B017423725}" type="sibTrans" cxnId="{DCC2C9A2-49DE-459B-B85C-B37A0CF89645}">
      <dgm:prSet/>
      <dgm:spPr/>
      <dgm:t>
        <a:bodyPr/>
        <a:lstStyle/>
        <a:p>
          <a:endParaRPr lang="de-DE"/>
        </a:p>
      </dgm:t>
    </dgm:pt>
    <dgm:pt modelId="{FE5928D1-CE0B-4BCB-AF6F-501AFB664456}">
      <dgm:prSet phldrT="[Text]"/>
      <dgm:spPr>
        <a:solidFill>
          <a:schemeClr val="accent1">
            <a:hueOff val="0"/>
            <a:satOff val="0"/>
            <a:lumOff val="0"/>
            <a:alpha val="0"/>
          </a:schemeClr>
        </a:solidFill>
      </dgm:spPr>
      <dgm:t>
        <a:bodyPr/>
        <a:lstStyle/>
        <a:p>
          <a:pPr algn="ctr"/>
          <a:endParaRPr lang="de-DE"/>
        </a:p>
      </dgm:t>
    </dgm:pt>
    <dgm:pt modelId="{8820420C-91D7-4E1C-A29A-F5BF1DDAAAA3}" type="parTrans" cxnId="{F77B0BCA-0041-49E8-B1D6-D5EBBCB2A9BF}">
      <dgm:prSet/>
      <dgm:spPr/>
      <dgm:t>
        <a:bodyPr/>
        <a:lstStyle/>
        <a:p>
          <a:endParaRPr lang="de-DE"/>
        </a:p>
      </dgm:t>
    </dgm:pt>
    <dgm:pt modelId="{BF5AAEC3-ECDF-460B-86BA-752F904B17D2}" type="sibTrans" cxnId="{F77B0BCA-0041-49E8-B1D6-D5EBBCB2A9BF}">
      <dgm:prSet/>
      <dgm:spPr/>
      <dgm:t>
        <a:bodyPr/>
        <a:lstStyle/>
        <a:p>
          <a:endParaRPr lang="de-DE"/>
        </a:p>
      </dgm:t>
    </dgm:pt>
    <dgm:pt modelId="{73FDFC63-3E36-43BF-AF69-BCBC64DD1CB6}">
      <dgm:prSet phldrT="[Text]"/>
      <dgm:spPr/>
      <dgm:t>
        <a:bodyPr/>
        <a:lstStyle/>
        <a:p>
          <a:r>
            <a:rPr lang="de-DE"/>
            <a:t>Visualisierung</a:t>
          </a:r>
        </a:p>
      </dgm:t>
    </dgm:pt>
    <dgm:pt modelId="{7713B82A-4E20-44A7-BA3E-92E5159BFE17}" type="parTrans" cxnId="{F1741654-68FC-46C1-B1B0-ADED2FE0A0AC}">
      <dgm:prSet/>
      <dgm:spPr/>
      <dgm:t>
        <a:bodyPr/>
        <a:lstStyle/>
        <a:p>
          <a:endParaRPr lang="de-DE"/>
        </a:p>
      </dgm:t>
    </dgm:pt>
    <dgm:pt modelId="{99A2D9F8-B7F9-415D-9ADB-E60E6BB5F78E}" type="sibTrans" cxnId="{F1741654-68FC-46C1-B1B0-ADED2FE0A0AC}">
      <dgm:prSet/>
      <dgm:spPr/>
      <dgm:t>
        <a:bodyPr/>
        <a:lstStyle/>
        <a:p>
          <a:endParaRPr lang="de-DE"/>
        </a:p>
      </dgm:t>
    </dgm:pt>
    <dgm:pt modelId="{46BA19E2-ADEA-492F-8439-06452B24FC9B}" type="pres">
      <dgm:prSet presAssocID="{AD1B03DE-32AE-4EBB-B59C-7ED9A22B4C06}" presName="linearFlow" presStyleCnt="0">
        <dgm:presLayoutVars>
          <dgm:resizeHandles val="exact"/>
        </dgm:presLayoutVars>
      </dgm:prSet>
      <dgm:spPr/>
      <dgm:t>
        <a:bodyPr/>
        <a:lstStyle/>
        <a:p>
          <a:endParaRPr lang="de-DE"/>
        </a:p>
      </dgm:t>
    </dgm:pt>
    <dgm:pt modelId="{FDA98B11-DF5A-41DF-A3BF-65E39EF5B06D}" type="pres">
      <dgm:prSet presAssocID="{FE5928D1-CE0B-4BCB-AF6F-501AFB664456}" presName="node" presStyleLbl="node1" presStyleIdx="0" presStyleCnt="3" custFlipVert="1" custScaleX="75880" custScaleY="4553">
        <dgm:presLayoutVars>
          <dgm:bulletEnabled val="1"/>
        </dgm:presLayoutVars>
      </dgm:prSet>
      <dgm:spPr/>
      <dgm:t>
        <a:bodyPr/>
        <a:lstStyle/>
        <a:p>
          <a:endParaRPr lang="de-DE"/>
        </a:p>
      </dgm:t>
    </dgm:pt>
    <dgm:pt modelId="{A3B6BD6F-83DB-40CA-928D-2E095C85F432}" type="pres">
      <dgm:prSet presAssocID="{BF5AAEC3-ECDF-460B-86BA-752F904B17D2}" presName="sibTrans" presStyleLbl="sibTrans2D1" presStyleIdx="0" presStyleCnt="2"/>
      <dgm:spPr/>
      <dgm:t>
        <a:bodyPr/>
        <a:lstStyle/>
        <a:p>
          <a:endParaRPr lang="de-DE"/>
        </a:p>
      </dgm:t>
    </dgm:pt>
    <dgm:pt modelId="{1B1BCA85-E15D-4374-B869-96DE1EF7628E}" type="pres">
      <dgm:prSet presAssocID="{BF5AAEC3-ECDF-460B-86BA-752F904B17D2}" presName="connectorText" presStyleLbl="sibTrans2D1" presStyleIdx="0" presStyleCnt="2"/>
      <dgm:spPr/>
      <dgm:t>
        <a:bodyPr/>
        <a:lstStyle/>
        <a:p>
          <a:endParaRPr lang="de-DE"/>
        </a:p>
      </dgm:t>
    </dgm:pt>
    <dgm:pt modelId="{2A7EC638-3807-43BB-A11C-1A82C0CDBED2}" type="pres">
      <dgm:prSet presAssocID="{C8F65EB1-95B8-47BC-85A7-E4B17124AD28}" presName="node" presStyleLbl="node1" presStyleIdx="1" presStyleCnt="3" custScaleX="189180">
        <dgm:presLayoutVars>
          <dgm:bulletEnabled val="1"/>
        </dgm:presLayoutVars>
      </dgm:prSet>
      <dgm:spPr/>
      <dgm:t>
        <a:bodyPr/>
        <a:lstStyle/>
        <a:p>
          <a:endParaRPr lang="de-DE"/>
        </a:p>
      </dgm:t>
    </dgm:pt>
    <dgm:pt modelId="{27361B18-16AF-47EA-B2DF-FDAD69E7907A}" type="pres">
      <dgm:prSet presAssocID="{AFF658C1-823E-4389-A51F-92B017423725}" presName="sibTrans" presStyleLbl="sibTrans2D1" presStyleIdx="1" presStyleCnt="2"/>
      <dgm:spPr/>
      <dgm:t>
        <a:bodyPr/>
        <a:lstStyle/>
        <a:p>
          <a:endParaRPr lang="de-DE"/>
        </a:p>
      </dgm:t>
    </dgm:pt>
    <dgm:pt modelId="{824CAC5A-0C5E-42F1-8BB4-272CF392B2D6}" type="pres">
      <dgm:prSet presAssocID="{AFF658C1-823E-4389-A51F-92B017423725}" presName="connectorText" presStyleLbl="sibTrans2D1" presStyleIdx="1" presStyleCnt="2"/>
      <dgm:spPr/>
      <dgm:t>
        <a:bodyPr/>
        <a:lstStyle/>
        <a:p>
          <a:endParaRPr lang="de-DE"/>
        </a:p>
      </dgm:t>
    </dgm:pt>
    <dgm:pt modelId="{61E68E96-9132-49DF-9C8F-55841E96D42F}" type="pres">
      <dgm:prSet presAssocID="{73FDFC63-3E36-43BF-AF69-BCBC64DD1CB6}" presName="node" presStyleLbl="node1" presStyleIdx="2" presStyleCnt="3" custScaleX="189180">
        <dgm:presLayoutVars>
          <dgm:bulletEnabled val="1"/>
        </dgm:presLayoutVars>
      </dgm:prSet>
      <dgm:spPr/>
      <dgm:t>
        <a:bodyPr/>
        <a:lstStyle/>
        <a:p>
          <a:endParaRPr lang="de-DE"/>
        </a:p>
      </dgm:t>
    </dgm:pt>
  </dgm:ptLst>
  <dgm:cxnLst>
    <dgm:cxn modelId="{F1741654-68FC-46C1-B1B0-ADED2FE0A0AC}" srcId="{AD1B03DE-32AE-4EBB-B59C-7ED9A22B4C06}" destId="{73FDFC63-3E36-43BF-AF69-BCBC64DD1CB6}" srcOrd="2" destOrd="0" parTransId="{7713B82A-4E20-44A7-BA3E-92E5159BFE17}" sibTransId="{99A2D9F8-B7F9-415D-9ADB-E60E6BB5F78E}"/>
    <dgm:cxn modelId="{5D506344-1D25-489F-A272-601A56EB97F7}" type="presOf" srcId="{AD1B03DE-32AE-4EBB-B59C-7ED9A22B4C06}" destId="{46BA19E2-ADEA-492F-8439-06452B24FC9B}" srcOrd="0" destOrd="0" presId="urn:microsoft.com/office/officeart/2005/8/layout/process2"/>
    <dgm:cxn modelId="{F77B0BCA-0041-49E8-B1D6-D5EBBCB2A9BF}" srcId="{AD1B03DE-32AE-4EBB-B59C-7ED9A22B4C06}" destId="{FE5928D1-CE0B-4BCB-AF6F-501AFB664456}" srcOrd="0" destOrd="0" parTransId="{8820420C-91D7-4E1C-A29A-F5BF1DDAAAA3}" sibTransId="{BF5AAEC3-ECDF-460B-86BA-752F904B17D2}"/>
    <dgm:cxn modelId="{EB6B532A-6516-4983-A0DA-741194A1BDD7}" type="presOf" srcId="{C8F65EB1-95B8-47BC-85A7-E4B17124AD28}" destId="{2A7EC638-3807-43BB-A11C-1A82C0CDBED2}" srcOrd="0" destOrd="0" presId="urn:microsoft.com/office/officeart/2005/8/layout/process2"/>
    <dgm:cxn modelId="{53B35DB0-4533-4C27-A46C-530D73ED5710}" type="presOf" srcId="{73FDFC63-3E36-43BF-AF69-BCBC64DD1CB6}" destId="{61E68E96-9132-49DF-9C8F-55841E96D42F}" srcOrd="0" destOrd="0" presId="urn:microsoft.com/office/officeart/2005/8/layout/process2"/>
    <dgm:cxn modelId="{43446C2C-D5F0-4B09-8F0B-69467CD080A9}" type="presOf" srcId="{AFF658C1-823E-4389-A51F-92B017423725}" destId="{27361B18-16AF-47EA-B2DF-FDAD69E7907A}" srcOrd="0" destOrd="0" presId="urn:microsoft.com/office/officeart/2005/8/layout/process2"/>
    <dgm:cxn modelId="{ED991C98-0187-4312-8863-93D3AE7F7C97}" type="presOf" srcId="{FE5928D1-CE0B-4BCB-AF6F-501AFB664456}" destId="{FDA98B11-DF5A-41DF-A3BF-65E39EF5B06D}" srcOrd="0" destOrd="0" presId="urn:microsoft.com/office/officeart/2005/8/layout/process2"/>
    <dgm:cxn modelId="{349FBAAB-1E84-4A0E-8DB6-3AA2561F8B2D}" type="presOf" srcId="{BF5AAEC3-ECDF-460B-86BA-752F904B17D2}" destId="{A3B6BD6F-83DB-40CA-928D-2E095C85F432}" srcOrd="0" destOrd="0" presId="urn:microsoft.com/office/officeart/2005/8/layout/process2"/>
    <dgm:cxn modelId="{138593F5-CD0B-44BE-9C5B-347508518D83}" type="presOf" srcId="{AFF658C1-823E-4389-A51F-92B017423725}" destId="{824CAC5A-0C5E-42F1-8BB4-272CF392B2D6}" srcOrd="1" destOrd="0" presId="urn:microsoft.com/office/officeart/2005/8/layout/process2"/>
    <dgm:cxn modelId="{A4117D6B-9506-4A33-92DA-959E05FB2DAC}" type="presOf" srcId="{BF5AAEC3-ECDF-460B-86BA-752F904B17D2}" destId="{1B1BCA85-E15D-4374-B869-96DE1EF7628E}" srcOrd="1" destOrd="0" presId="urn:microsoft.com/office/officeart/2005/8/layout/process2"/>
    <dgm:cxn modelId="{DCC2C9A2-49DE-459B-B85C-B37A0CF89645}" srcId="{AD1B03DE-32AE-4EBB-B59C-7ED9A22B4C06}" destId="{C8F65EB1-95B8-47BC-85A7-E4B17124AD28}" srcOrd="1" destOrd="0" parTransId="{B7C5DD77-9B54-4F37-A1DA-9FEC0FB54F65}" sibTransId="{AFF658C1-823E-4389-A51F-92B017423725}"/>
    <dgm:cxn modelId="{2BDB183C-1041-4735-BA1C-5CABD1176CD1}" type="presParOf" srcId="{46BA19E2-ADEA-492F-8439-06452B24FC9B}" destId="{FDA98B11-DF5A-41DF-A3BF-65E39EF5B06D}" srcOrd="0" destOrd="0" presId="urn:microsoft.com/office/officeart/2005/8/layout/process2"/>
    <dgm:cxn modelId="{C36149D9-FAB0-42EE-BA41-6C7219D8CA6A}" type="presParOf" srcId="{46BA19E2-ADEA-492F-8439-06452B24FC9B}" destId="{A3B6BD6F-83DB-40CA-928D-2E095C85F432}" srcOrd="1" destOrd="0" presId="urn:microsoft.com/office/officeart/2005/8/layout/process2"/>
    <dgm:cxn modelId="{F90E1A83-4B11-4993-BC4A-9E779431EF71}" type="presParOf" srcId="{A3B6BD6F-83DB-40CA-928D-2E095C85F432}" destId="{1B1BCA85-E15D-4374-B869-96DE1EF7628E}" srcOrd="0" destOrd="0" presId="urn:microsoft.com/office/officeart/2005/8/layout/process2"/>
    <dgm:cxn modelId="{11187835-3081-43DB-865E-4CF19ABDAB82}" type="presParOf" srcId="{46BA19E2-ADEA-492F-8439-06452B24FC9B}" destId="{2A7EC638-3807-43BB-A11C-1A82C0CDBED2}" srcOrd="2" destOrd="0" presId="urn:microsoft.com/office/officeart/2005/8/layout/process2"/>
    <dgm:cxn modelId="{D1188A1C-AA44-47C9-8DB1-6BE57FB5335F}" type="presParOf" srcId="{46BA19E2-ADEA-492F-8439-06452B24FC9B}" destId="{27361B18-16AF-47EA-B2DF-FDAD69E7907A}" srcOrd="3" destOrd="0" presId="urn:microsoft.com/office/officeart/2005/8/layout/process2"/>
    <dgm:cxn modelId="{C6A205D3-1603-4A6C-BFCB-6F48EE9D2BBA}" type="presParOf" srcId="{27361B18-16AF-47EA-B2DF-FDAD69E7907A}" destId="{824CAC5A-0C5E-42F1-8BB4-272CF392B2D6}" srcOrd="0" destOrd="0" presId="urn:microsoft.com/office/officeart/2005/8/layout/process2"/>
    <dgm:cxn modelId="{B8B71240-E2A7-4769-9E66-2AF31A8E37C8}" type="presParOf" srcId="{46BA19E2-ADEA-492F-8439-06452B24FC9B}" destId="{61E68E96-9132-49DF-9C8F-55841E96D42F}" srcOrd="4"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197B49-EF6B-400D-B751-0AF1C43C35E3}">
      <dsp:nvSpPr>
        <dsp:cNvPr id="0" name=""/>
        <dsp:cNvSpPr/>
      </dsp:nvSpPr>
      <dsp:spPr>
        <a:xfrm>
          <a:off x="1487814" y="1378"/>
          <a:ext cx="2690475" cy="79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DE" sz="1900" kern="1200"/>
            <a:t>Messdaten erzeugung</a:t>
          </a:r>
        </a:p>
      </dsp:txBody>
      <dsp:txXfrm>
        <a:off x="1510955" y="24519"/>
        <a:ext cx="2644193" cy="743816"/>
      </dsp:txXfrm>
    </dsp:sp>
    <dsp:sp modelId="{37980D47-9809-49CE-BC70-2E16ADA3E1BF}">
      <dsp:nvSpPr>
        <dsp:cNvPr id="0" name=""/>
        <dsp:cNvSpPr/>
      </dsp:nvSpPr>
      <dsp:spPr>
        <a:xfrm rot="5400000">
          <a:off x="2684908" y="811229"/>
          <a:ext cx="296287" cy="355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de-DE" sz="1400" kern="1200"/>
        </a:p>
      </dsp:txBody>
      <dsp:txXfrm rot="-5400000">
        <a:off x="2726389" y="840857"/>
        <a:ext cx="213326" cy="207401"/>
      </dsp:txXfrm>
    </dsp:sp>
    <dsp:sp modelId="{A0952626-37B6-4BE3-80AB-AD6EFDD8FC21}">
      <dsp:nvSpPr>
        <dsp:cNvPr id="0" name=""/>
        <dsp:cNvSpPr/>
      </dsp:nvSpPr>
      <dsp:spPr>
        <a:xfrm>
          <a:off x="1487814" y="1186526"/>
          <a:ext cx="2690475" cy="790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DE" sz="1900" kern="1200"/>
            <a:t>Triangulation</a:t>
          </a:r>
        </a:p>
      </dsp:txBody>
      <dsp:txXfrm>
        <a:off x="1510955" y="1209667"/>
        <a:ext cx="2644193" cy="743816"/>
      </dsp:txXfrm>
    </dsp:sp>
    <dsp:sp modelId="{17C40127-6AAA-4F90-A76F-2888AC8F9047}">
      <dsp:nvSpPr>
        <dsp:cNvPr id="0" name=""/>
        <dsp:cNvSpPr/>
      </dsp:nvSpPr>
      <dsp:spPr>
        <a:xfrm rot="5400000">
          <a:off x="2684908" y="1996377"/>
          <a:ext cx="296287" cy="3555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de-DE" sz="1400" kern="1200"/>
        </a:p>
      </dsp:txBody>
      <dsp:txXfrm rot="-5400000">
        <a:off x="2726389" y="2026005"/>
        <a:ext cx="213326" cy="207401"/>
      </dsp:txXfrm>
    </dsp:sp>
    <dsp:sp modelId="{2A7EC638-3807-43BB-A11C-1A82C0CDBED2}">
      <dsp:nvSpPr>
        <dsp:cNvPr id="0" name=""/>
        <dsp:cNvSpPr/>
      </dsp:nvSpPr>
      <dsp:spPr>
        <a:xfrm>
          <a:off x="2492007" y="2371674"/>
          <a:ext cx="682090" cy="34867"/>
        </a:xfrm>
        <a:prstGeom prst="roundRect">
          <a:avLst>
            <a:gd name="adj" fmla="val 10000"/>
          </a:avLst>
        </a:prstGeom>
        <a:solidFill>
          <a:schemeClr val="accent1">
            <a:hueOff val="0"/>
            <a:satOff val="0"/>
            <a:lumOff val="0"/>
            <a:alpha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de-DE" sz="500" kern="1200"/>
        </a:p>
      </dsp:txBody>
      <dsp:txXfrm>
        <a:off x="2493028" y="2372695"/>
        <a:ext cx="680048" cy="328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B8FBCE-DE5D-49B1-9FD2-24D2FDF6ADBC}">
      <dsp:nvSpPr>
        <dsp:cNvPr id="0" name=""/>
        <dsp:cNvSpPr/>
      </dsp:nvSpPr>
      <dsp:spPr>
        <a:xfrm>
          <a:off x="782509" y="676457"/>
          <a:ext cx="1950591" cy="12678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Normalenberechnung</a:t>
          </a:r>
        </a:p>
      </dsp:txBody>
      <dsp:txXfrm>
        <a:off x="844402" y="738350"/>
        <a:ext cx="1826805" cy="1144098"/>
      </dsp:txXfrm>
    </dsp:sp>
    <dsp:sp modelId="{266BAF5D-CCC2-42CD-9C30-A8F223C65C63}">
      <dsp:nvSpPr>
        <dsp:cNvPr id="0" name=""/>
        <dsp:cNvSpPr/>
      </dsp:nvSpPr>
      <dsp:spPr>
        <a:xfrm>
          <a:off x="1757804" y="235004"/>
          <a:ext cx="2150790" cy="2150790"/>
        </a:xfrm>
        <a:custGeom>
          <a:avLst/>
          <a:gdLst/>
          <a:ahLst/>
          <a:cxnLst/>
          <a:rect l="0" t="0" r="0" b="0"/>
          <a:pathLst>
            <a:path>
              <a:moveTo>
                <a:pt x="452960" y="198440"/>
              </a:moveTo>
              <a:arcTo wR="1075395" hR="1075395" stAng="14078044" swAng="424391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E66DC98-0DF8-4732-9528-A51CD0B8CDDF}">
      <dsp:nvSpPr>
        <dsp:cNvPr id="0" name=""/>
        <dsp:cNvSpPr/>
      </dsp:nvSpPr>
      <dsp:spPr>
        <a:xfrm>
          <a:off x="2933299" y="676457"/>
          <a:ext cx="1950591" cy="12678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Verfeinerung</a:t>
          </a:r>
        </a:p>
      </dsp:txBody>
      <dsp:txXfrm>
        <a:off x="2995192" y="738350"/>
        <a:ext cx="1826805" cy="1144098"/>
      </dsp:txXfrm>
    </dsp:sp>
    <dsp:sp modelId="{E5BC311D-948E-42E3-8153-75BF5E1DF0DC}">
      <dsp:nvSpPr>
        <dsp:cNvPr id="0" name=""/>
        <dsp:cNvSpPr/>
      </dsp:nvSpPr>
      <dsp:spPr>
        <a:xfrm>
          <a:off x="1757804" y="235004"/>
          <a:ext cx="2150790" cy="2150790"/>
        </a:xfrm>
        <a:custGeom>
          <a:avLst/>
          <a:gdLst/>
          <a:ahLst/>
          <a:cxnLst/>
          <a:rect l="0" t="0" r="0" b="0"/>
          <a:pathLst>
            <a:path>
              <a:moveTo>
                <a:pt x="1697829" y="1952349"/>
              </a:moveTo>
              <a:arcTo wR="1075395" hR="1075395" stAng="3278044" swAng="424391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A98B11-DF5A-41DF-A3BF-65E39EF5B06D}">
      <dsp:nvSpPr>
        <dsp:cNvPr id="0" name=""/>
        <dsp:cNvSpPr/>
      </dsp:nvSpPr>
      <dsp:spPr>
        <a:xfrm flipV="1">
          <a:off x="2293051" y="825"/>
          <a:ext cx="1080002" cy="36001"/>
        </a:xfrm>
        <a:prstGeom prst="roundRect">
          <a:avLst>
            <a:gd name="adj" fmla="val 10000"/>
          </a:avLst>
        </a:prstGeom>
        <a:solidFill>
          <a:schemeClr val="accent1">
            <a:hueOff val="0"/>
            <a:satOff val="0"/>
            <a:lumOff val="0"/>
            <a:alpha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de-DE" sz="500" kern="1200"/>
        </a:p>
      </dsp:txBody>
      <dsp:txXfrm rot="10800000">
        <a:off x="2294105" y="1879"/>
        <a:ext cx="1077894" cy="33893"/>
      </dsp:txXfrm>
    </dsp:sp>
    <dsp:sp modelId="{A3B6BD6F-83DB-40CA-928D-2E095C85F432}">
      <dsp:nvSpPr>
        <dsp:cNvPr id="0" name=""/>
        <dsp:cNvSpPr/>
      </dsp:nvSpPr>
      <dsp:spPr>
        <a:xfrm rot="5400000">
          <a:off x="2684791" y="56595"/>
          <a:ext cx="296521" cy="355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de-DE" sz="1400" kern="1200"/>
        </a:p>
      </dsp:txBody>
      <dsp:txXfrm rot="-5400000">
        <a:off x="2726304" y="86247"/>
        <a:ext cx="213495" cy="207565"/>
      </dsp:txXfrm>
    </dsp:sp>
    <dsp:sp modelId="{2A7EC638-3807-43BB-A11C-1A82C0CDBED2}">
      <dsp:nvSpPr>
        <dsp:cNvPr id="0" name=""/>
        <dsp:cNvSpPr/>
      </dsp:nvSpPr>
      <dsp:spPr>
        <a:xfrm>
          <a:off x="1486750" y="432189"/>
          <a:ext cx="2692604" cy="7907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DE" sz="1800" kern="1200"/>
            <a:t>Oberflächenberechnung</a:t>
          </a:r>
        </a:p>
      </dsp:txBody>
      <dsp:txXfrm>
        <a:off x="1509909" y="455348"/>
        <a:ext cx="2646286" cy="744405"/>
      </dsp:txXfrm>
    </dsp:sp>
    <dsp:sp modelId="{27361B18-16AF-47EA-B2DF-FDAD69E7907A}">
      <dsp:nvSpPr>
        <dsp:cNvPr id="0" name=""/>
        <dsp:cNvSpPr/>
      </dsp:nvSpPr>
      <dsp:spPr>
        <a:xfrm rot="5400000">
          <a:off x="2684791" y="1242681"/>
          <a:ext cx="296521" cy="3558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de-DE" sz="1400" kern="1200"/>
        </a:p>
      </dsp:txBody>
      <dsp:txXfrm rot="-5400000">
        <a:off x="2726304" y="1272333"/>
        <a:ext cx="213495" cy="207565"/>
      </dsp:txXfrm>
    </dsp:sp>
    <dsp:sp modelId="{61E68E96-9132-49DF-9C8F-55841E96D42F}">
      <dsp:nvSpPr>
        <dsp:cNvPr id="0" name=""/>
        <dsp:cNvSpPr/>
      </dsp:nvSpPr>
      <dsp:spPr>
        <a:xfrm>
          <a:off x="1486750" y="1618275"/>
          <a:ext cx="2692604" cy="7907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DE" sz="1800" kern="1200"/>
            <a:t>Visualisierung</a:t>
          </a:r>
        </a:p>
      </dsp:txBody>
      <dsp:txXfrm>
        <a:off x="1509909" y="1641434"/>
        <a:ext cx="2646286" cy="7444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27BB1F55F34DAE8A6231447EB405E6"/>
        <w:category>
          <w:name w:val="Allgemein"/>
          <w:gallery w:val="placeholder"/>
        </w:category>
        <w:types>
          <w:type w:val="bbPlcHdr"/>
        </w:types>
        <w:behaviors>
          <w:behavior w:val="content"/>
        </w:behaviors>
        <w:guid w:val="{388EEB29-2160-4D0F-B34B-7629374F7429}"/>
      </w:docPartPr>
      <w:docPartBody>
        <w:p w:rsidR="00B12325" w:rsidRDefault="00B12325" w:rsidP="00B12325">
          <w:pPr>
            <w:pStyle w:val="9E27BB1F55F34DAE8A6231447EB405E6"/>
          </w:pPr>
          <w:r>
            <w:rPr>
              <w:rFonts w:asciiTheme="majorHAnsi" w:eastAsiaTheme="majorEastAsia" w:hAnsiTheme="majorHAnsi" w:cstheme="majorBidi"/>
              <w:caps/>
              <w:color w:val="4F81BD"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25"/>
    <w:rsid w:val="001F5A39"/>
    <w:rsid w:val="0074152B"/>
    <w:rsid w:val="00B12325"/>
    <w:rsid w:val="00CA7ABC"/>
    <w:rsid w:val="00D278A3"/>
    <w:rsid w:val="00DF6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E27BB1F55F34DAE8A6231447EB405E6">
    <w:name w:val="9E27BB1F55F34DAE8A6231447EB405E6"/>
    <w:rsid w:val="00B12325"/>
  </w:style>
  <w:style w:type="paragraph" w:customStyle="1" w:styleId="C181EAAE641648BF9FE597259C0E5146">
    <w:name w:val="C181EAAE641648BF9FE597259C0E5146"/>
    <w:rsid w:val="00B123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E27BB1F55F34DAE8A6231447EB405E6">
    <w:name w:val="9E27BB1F55F34DAE8A6231447EB405E6"/>
    <w:rsid w:val="00B12325"/>
  </w:style>
  <w:style w:type="paragraph" w:customStyle="1" w:styleId="C181EAAE641648BF9FE597259C0E5146">
    <w:name w:val="C181EAAE641648BF9FE597259C0E5146"/>
    <w:rsid w:val="00B12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6E68C-1DD5-4ACA-8720-44D6481F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2726</Words>
  <Characters>17181</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Kreuzgewölbe</vt:lpstr>
    </vt:vector>
  </TitlesOfParts>
  <Company/>
  <LinksUpToDate>false</LinksUpToDate>
  <CharactersWithSpaces>19868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Kreuzgewölbe</dc:title>
  <dc:subject>Oberflächenberechnung im Detail</dc:subject>
  <dc:creator>Merlin Mabon WorringsStephanie Eckert, Sophie, Paul Hahn, Lars Hollenbach, Johanna Harder und Jannik Spiering</dc:creator>
  <cp:lastModifiedBy>Stephanie Eckert</cp:lastModifiedBy>
  <cp:revision>2</cp:revision>
  <dcterms:created xsi:type="dcterms:W3CDTF">2017-07-05T20:14:00Z</dcterms:created>
  <dcterms:modified xsi:type="dcterms:W3CDTF">2017-07-05T20:14:00Z</dcterms:modified>
  <cp:category>MTS 41</cp:category>
</cp:coreProperties>
</file>