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b w:val="1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4"/>
          <w:szCs w:val="24"/>
          <w:rtl w:val="0"/>
        </w:rPr>
        <w:t xml:space="preserve">Analysis Planning Worksheet</w:t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Evaluation Question</w:t>
      </w:r>
    </w:p>
    <w:p w:rsidR="00000000" w:rsidDel="00000000" w:rsidP="00000000" w:rsidRDefault="00000000" w:rsidRPr="00000000" w14:paraId="00000004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58420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 there a any difference between the 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meteorites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that land in different areas and are there some that are the same 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meteorites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58420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6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Independent Variable(s)</w:t>
      </w:r>
    </w:p>
    <w:p w:rsidR="00000000" w:rsidDel="00000000" w:rsidP="00000000" w:rsidRDefault="00000000" w:rsidRPr="00000000" w14:paraId="00000008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These variable(s) are causing something or creating an effect. List what each is and whether it is categorical or continuous. It is ok to only have one.</w:t>
      </w:r>
    </w:p>
    <w:p w:rsidR="00000000" w:rsidDel="00000000" w:rsidP="00000000" w:rsidRDefault="00000000" w:rsidRPr="00000000" w14:paraId="00000009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93605" y="3077690"/>
                          <a:ext cx="5304900" cy="140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6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 </w:t>
      </w:r>
    </w:p>
    <w:p w:rsidR="00000000" w:rsidDel="00000000" w:rsidP="00000000" w:rsidRDefault="00000000" w:rsidRPr="00000000" w14:paraId="0000000E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 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13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18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1D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Dependent Variable(s)</w:t>
      </w:r>
    </w:p>
    <w:p w:rsidR="00000000" w:rsidDel="00000000" w:rsidP="00000000" w:rsidRDefault="00000000" w:rsidRPr="00000000" w14:paraId="0000001F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These variable(s) are influenced by your independent variable and </w:t>
      </w:r>
      <w:r w:rsidDel="00000000" w:rsidR="00000000" w:rsidRPr="00000000">
        <w:rPr>
          <w:rFonts w:ascii="Montserrat SemiBold" w:cs="Montserrat SemiBold" w:eastAsia="Montserrat SemiBold" w:hAnsi="Montserrat SemiBold"/>
          <w:i w:val="1"/>
          <w:rtl w:val="0"/>
        </w:rPr>
        <w:t xml:space="preserve">depend </w:t>
      </w: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on them. List what each is and whether it is categorical or continuous. Unless they are related, you should have only one. </w:t>
      </w:r>
    </w:p>
    <w:p w:rsidR="00000000" w:rsidDel="00000000" w:rsidP="00000000" w:rsidRDefault="00000000" w:rsidRPr="00000000" w14:paraId="00000020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If the same part of a meteorite can be in a different part of the world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6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 </w:t>
      </w:r>
    </w:p>
    <w:p w:rsidR="00000000" w:rsidDel="00000000" w:rsidP="00000000" w:rsidRDefault="00000000" w:rsidRPr="00000000" w14:paraId="0000002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2A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2F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34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Now that you know the type and number of independent and dependent variables, you are ready to use the analysis flow charts to choose your analysis!</w:t>
      </w:r>
    </w:p>
    <w:p w:rsidR="00000000" w:rsidDel="00000000" w:rsidP="00000000" w:rsidRDefault="00000000" w:rsidRPr="00000000" w14:paraId="00000036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 SemiBold" w:cs="Montserrat SemiBold" w:eastAsia="Montserrat SemiBold" w:hAnsi="Montserrat SemiBold"/>
          <w:b w:val="1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t xml:space="preserve">Analysis: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274320</wp:posOffset>
                </wp:positionV>
                <wp:extent cx="5314315" cy="3118238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93600" y="2041135"/>
                          <a:ext cx="5314315" cy="3118238"/>
                          <a:chOff x="2693600" y="2041135"/>
                          <a:chExt cx="5304900" cy="3103067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693600" y="2371302"/>
                            <a:ext cx="5304900" cy="277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descr="FormSwift - Chart.png" id="5" name="Shape 5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49400" y="2041135"/>
                            <a:ext cx="3160234" cy="277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274320</wp:posOffset>
                </wp:positionV>
                <wp:extent cx="5314315" cy="3118238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3118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