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AACF8" w14:textId="5C577C56" w:rsidR="00B0741A" w:rsidRDefault="009F1769" w:rsidP="009F1769">
      <w:r w:rsidRPr="00B0741A">
        <w:rPr>
          <w:b/>
          <w:bCs/>
        </w:rPr>
        <w:t>README</w:t>
      </w:r>
      <w:r w:rsidR="000407C3" w:rsidRPr="00B0741A">
        <w:rPr>
          <w:b/>
          <w:bCs/>
        </w:rPr>
        <w:t xml:space="preserve"> to execute </w:t>
      </w:r>
      <w:proofErr w:type="spellStart"/>
      <w:r w:rsidRPr="00B0741A">
        <w:rPr>
          <w:b/>
          <w:bCs/>
        </w:rPr>
        <w:t>DirectD</w:t>
      </w:r>
      <w:r w:rsidRPr="00B0741A">
        <w:rPr>
          <w:b/>
          <w:bCs/>
          <w:vertAlign w:val="superscript"/>
        </w:rPr>
        <w:t>U</w:t>
      </w:r>
      <w:r w:rsidRPr="00B0741A">
        <w:rPr>
          <w:b/>
          <w:bCs/>
        </w:rPr>
        <w:t>D</w:t>
      </w:r>
      <w:r w:rsidRPr="00B0741A">
        <w:rPr>
          <w:b/>
          <w:bCs/>
          <w:vertAlign w:val="superscript"/>
        </w:rPr>
        <w:t>Th</w:t>
      </w:r>
      <w:proofErr w:type="spellEnd"/>
      <w:r w:rsidR="006151CD">
        <w:t xml:space="preserve">  </w:t>
      </w:r>
    </w:p>
    <w:p w14:paraId="0AB5ADE1" w14:textId="77777777" w:rsidR="006709C7" w:rsidRDefault="00972802" w:rsidP="00972802">
      <w:pPr>
        <w:rPr>
          <w:b/>
          <w:bCs/>
          <w:i/>
          <w:iCs/>
          <w:color w:val="FF0000"/>
        </w:rPr>
      </w:pPr>
      <w:r w:rsidRPr="00901A47">
        <w:rPr>
          <w:b/>
          <w:bCs/>
          <w:i/>
          <w:iCs/>
          <w:color w:val="FF0000"/>
        </w:rPr>
        <w:t xml:space="preserve">Red bolded text refers to </w:t>
      </w:r>
      <w:r w:rsidR="000E2C31">
        <w:rPr>
          <w:b/>
          <w:bCs/>
          <w:i/>
          <w:iCs/>
          <w:color w:val="FF0000"/>
        </w:rPr>
        <w:t xml:space="preserve">folders and </w:t>
      </w:r>
      <w:r w:rsidRPr="00901A47">
        <w:rPr>
          <w:b/>
          <w:bCs/>
          <w:i/>
          <w:iCs/>
          <w:color w:val="FF0000"/>
        </w:rPr>
        <w:t xml:space="preserve">files found in this package of code. </w:t>
      </w:r>
    </w:p>
    <w:p w14:paraId="1C1DAF6B" w14:textId="6287B19D" w:rsidR="00972802" w:rsidRPr="00901A47" w:rsidRDefault="006709C7" w:rsidP="006709C7">
      <w:pPr>
        <w:ind w:firstLine="72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Folders are given in “”</w:t>
      </w:r>
    </w:p>
    <w:p w14:paraId="39DF5C3C" w14:textId="77777777" w:rsidR="00972802" w:rsidRPr="00901A47" w:rsidRDefault="00972802" w:rsidP="00972802">
      <w:pPr>
        <w:rPr>
          <w:b/>
          <w:bCs/>
          <w:i/>
          <w:iCs/>
        </w:rPr>
      </w:pPr>
      <w:r w:rsidRPr="00901A47">
        <w:rPr>
          <w:b/>
          <w:bCs/>
          <w:i/>
          <w:iCs/>
          <w:color w:val="0070C0"/>
        </w:rPr>
        <w:t>Blue bolded text refers to executable MATLAB code.</w:t>
      </w:r>
      <w:r w:rsidRPr="00901A47">
        <w:rPr>
          <w:b/>
          <w:bCs/>
          <w:i/>
          <w:iCs/>
        </w:rPr>
        <w:t xml:space="preserve"> </w:t>
      </w:r>
    </w:p>
    <w:p w14:paraId="2349C4F6" w14:textId="48E244C2" w:rsidR="00756C8B" w:rsidRDefault="00756C8B" w:rsidP="009F1769"/>
    <w:p w14:paraId="74E44B96" w14:textId="33A960D6" w:rsidR="008423E3" w:rsidRDefault="00756C8B" w:rsidP="00756C8B">
      <w:r>
        <w:t xml:space="preserve">Execute examples in the paper by running any of the </w:t>
      </w:r>
      <w:r w:rsidRPr="00972802">
        <w:rPr>
          <w:b/>
          <w:bCs/>
          <w:color w:val="FF0000"/>
        </w:rPr>
        <w:t>Step</w:t>
      </w:r>
      <w:r w:rsidRPr="00972802">
        <w:rPr>
          <w:b/>
          <w:bCs/>
          <w:color w:val="FF0000"/>
        </w:rPr>
        <w:t>_3</w:t>
      </w:r>
      <w:r>
        <w:t xml:space="preserve"> files found in the folders </w:t>
      </w:r>
    </w:p>
    <w:p w14:paraId="42A0945C" w14:textId="256873ED" w:rsidR="00A807EC" w:rsidRPr="00A807EC" w:rsidRDefault="00756C8B" w:rsidP="00A807EC">
      <w:pPr>
        <w:ind w:firstLine="720"/>
        <w:rPr>
          <w:color w:val="000000" w:themeColor="text1"/>
        </w:rPr>
      </w:pPr>
      <w:r>
        <w:t xml:space="preserve">e.g.,  </w:t>
      </w:r>
      <w:r w:rsidRPr="00756C8B">
        <w:rPr>
          <w:b/>
          <w:bCs/>
          <w:color w:val="FF0000"/>
        </w:rPr>
        <w:t>AAA_Step_</w:t>
      </w:r>
      <w:r>
        <w:rPr>
          <w:b/>
          <w:bCs/>
          <w:color w:val="FF0000"/>
        </w:rPr>
        <w:t>3</w:t>
      </w:r>
      <w:r w:rsidRPr="00756C8B">
        <w:rPr>
          <w:b/>
          <w:bCs/>
          <w:color w:val="FF0000"/>
        </w:rPr>
        <w:t>_IP_EPR</w:t>
      </w:r>
      <w:r>
        <w:rPr>
          <w:color w:val="000000" w:themeColor="text1"/>
        </w:rPr>
        <w:t xml:space="preserve"> </w:t>
      </w:r>
    </w:p>
    <w:p w14:paraId="6746D0F2" w14:textId="541CF1A6" w:rsidR="006151CD" w:rsidRDefault="006151CD" w:rsidP="009F1769"/>
    <w:p w14:paraId="756F4C16" w14:textId="6739F22C" w:rsidR="00C77164" w:rsidRPr="006709C7" w:rsidRDefault="00C77164" w:rsidP="009F1769">
      <w:pPr>
        <w:rPr>
          <w:b/>
          <w:bCs/>
          <w:i/>
          <w:iCs/>
        </w:rPr>
      </w:pPr>
      <w:r w:rsidRPr="006709C7">
        <w:rPr>
          <w:b/>
          <w:bCs/>
          <w:i/>
          <w:iCs/>
        </w:rPr>
        <w:t>To modify examples:</w:t>
      </w:r>
    </w:p>
    <w:p w14:paraId="684984C9" w14:textId="39E10184" w:rsidR="0039775E" w:rsidRDefault="009F1769" w:rsidP="008423E3">
      <w:pPr>
        <w:pStyle w:val="ListParagraph"/>
        <w:numPr>
          <w:ilvl w:val="0"/>
          <w:numId w:val="2"/>
        </w:numPr>
      </w:pPr>
      <w:r>
        <w:t xml:space="preserve">Choose </w:t>
      </w:r>
      <w:r w:rsidR="0039775E">
        <w:t>desired</w:t>
      </w:r>
      <w:r>
        <w:t xml:space="preserve"> melting model</w:t>
      </w:r>
      <w:r w:rsidR="0039775E">
        <w:t xml:space="preserve"> by folder name:</w:t>
      </w:r>
    </w:p>
    <w:p w14:paraId="6778128C" w14:textId="6E0503F5" w:rsidR="0039775E" w:rsidRDefault="006709C7" w:rsidP="0039775E">
      <w:pPr>
        <w:ind w:left="1440"/>
      </w:pPr>
      <w:r>
        <w:rPr>
          <w:b/>
          <w:bCs/>
          <w:color w:val="FF0000"/>
        </w:rPr>
        <w:t>“</w:t>
      </w:r>
      <w:r w:rsidR="004030DA" w:rsidRPr="004030DA">
        <w:rPr>
          <w:b/>
          <w:bCs/>
          <w:color w:val="FF0000"/>
        </w:rPr>
        <w:t>INN Figures 5&amp;7</w:t>
      </w:r>
      <w:r>
        <w:rPr>
          <w:b/>
          <w:bCs/>
          <w:color w:val="FF0000"/>
        </w:rPr>
        <w:t>”</w:t>
      </w:r>
    </w:p>
    <w:p w14:paraId="046C648C" w14:textId="383A0ACB" w:rsidR="0039775E" w:rsidRDefault="006709C7" w:rsidP="0039775E">
      <w:pPr>
        <w:ind w:left="1440"/>
      </w:pPr>
      <w:r>
        <w:rPr>
          <w:b/>
          <w:bCs/>
          <w:color w:val="FF0000"/>
        </w:rPr>
        <w:t>“</w:t>
      </w:r>
      <w:r w:rsidR="004030DA" w:rsidRPr="004030DA">
        <w:rPr>
          <w:b/>
          <w:bCs/>
          <w:color w:val="FF0000"/>
        </w:rPr>
        <w:t>IP Figures 4&amp;6</w:t>
      </w:r>
      <w:r>
        <w:rPr>
          <w:b/>
          <w:bCs/>
          <w:color w:val="FF0000"/>
        </w:rPr>
        <w:t>”</w:t>
      </w:r>
    </w:p>
    <w:p w14:paraId="0F987EEA" w14:textId="3DB1E37C" w:rsidR="0039775E" w:rsidRDefault="00CF5FA6" w:rsidP="0039775E">
      <w:pPr>
        <w:ind w:left="1080"/>
      </w:pPr>
      <w:r>
        <w:t>(other melting models coming soon)</w:t>
      </w:r>
      <w:bookmarkStart w:id="0" w:name="_GoBack"/>
      <w:bookmarkEnd w:id="0"/>
    </w:p>
    <w:p w14:paraId="2E7E06B6" w14:textId="77777777" w:rsidR="00CF5FA6" w:rsidRDefault="00CF5FA6" w:rsidP="0039775E">
      <w:pPr>
        <w:ind w:left="1080"/>
      </w:pPr>
    </w:p>
    <w:p w14:paraId="29C73DFC" w14:textId="38DBAEDE" w:rsidR="009F1769" w:rsidRDefault="009F1769" w:rsidP="009F1769">
      <w:pPr>
        <w:pStyle w:val="ListParagraph"/>
        <w:numPr>
          <w:ilvl w:val="0"/>
          <w:numId w:val="2"/>
        </w:numPr>
      </w:pPr>
      <w:r>
        <w:t xml:space="preserve">Input composition of </w:t>
      </w:r>
      <w:r w:rsidRPr="009F1769">
        <w:rPr>
          <w:i/>
          <w:iCs/>
        </w:rPr>
        <w:t>M1</w:t>
      </w:r>
      <w:r>
        <w:t xml:space="preserve">, </w:t>
      </w:r>
      <w:r w:rsidRPr="009F1769">
        <w:rPr>
          <w:i/>
          <w:iCs/>
        </w:rPr>
        <w:t>M2</w:t>
      </w:r>
      <w:r>
        <w:t xml:space="preserve">, and, if using, </w:t>
      </w:r>
      <w:r w:rsidRPr="009F1769">
        <w:rPr>
          <w:i/>
          <w:iCs/>
        </w:rPr>
        <w:t>M3</w:t>
      </w:r>
      <w:r>
        <w:t xml:space="preserve"> into a </w:t>
      </w:r>
      <w:r w:rsidR="0039775E">
        <w:t xml:space="preserve">file </w:t>
      </w:r>
      <w:r w:rsidR="00216542">
        <w:t>helpfully named</w:t>
      </w:r>
      <w:r w:rsidR="00912A4F">
        <w:t xml:space="preserve"> for its data</w:t>
      </w:r>
    </w:p>
    <w:p w14:paraId="1F1D0D0B" w14:textId="64C48661" w:rsidR="00991912" w:rsidRDefault="00D10CA6" w:rsidP="008651BD">
      <w:pPr>
        <w:pStyle w:val="ListParagraph"/>
      </w:pPr>
      <w:r>
        <w:t xml:space="preserve">For example: file </w:t>
      </w:r>
      <w:r w:rsidRPr="00B957A0">
        <w:rPr>
          <w:b/>
          <w:bCs/>
          <w:color w:val="FF0000"/>
        </w:rPr>
        <w:t>EPR</w:t>
      </w:r>
      <w:r>
        <w:t xml:space="preserve"> contains</w:t>
      </w:r>
      <w:r w:rsidR="00D87603">
        <w:t>:</w:t>
      </w:r>
    </w:p>
    <w:p w14:paraId="66C5DC80" w14:textId="0BD23825" w:rsidR="0039775E" w:rsidRDefault="0039775E" w:rsidP="00991912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r w:rsidR="00991912">
        <w:rPr>
          <w:rFonts w:ascii="Courier" w:hAnsi="Courier" w:cs="Courier"/>
          <w:color w:val="228B22"/>
          <w:sz w:val="20"/>
          <w:szCs w:val="20"/>
        </w:rPr>
        <w:t xml:space="preserve">M1 = </w:t>
      </w:r>
      <w:r>
        <w:rPr>
          <w:rFonts w:ascii="Courier" w:hAnsi="Courier" w:cs="Courier"/>
          <w:color w:val="228B22"/>
          <w:sz w:val="20"/>
          <w:szCs w:val="20"/>
        </w:rPr>
        <w:t>EPR R54-2</w:t>
      </w:r>
    </w:p>
    <w:p w14:paraId="4FA8F803" w14:textId="1AC0ABF9" w:rsidR="0039775E" w:rsidRDefault="0039775E" w:rsidP="00991912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M1_Th230 = 1.2345;</w:t>
      </w:r>
    </w:p>
    <w:p w14:paraId="203F58F1" w14:textId="6C9242B3" w:rsidR="0039775E" w:rsidRDefault="0039775E" w:rsidP="00991912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M1_Ra226 = 1.343;</w:t>
      </w:r>
    </w:p>
    <w:p w14:paraId="3943E4D3" w14:textId="4215C5A9" w:rsidR="0039775E" w:rsidRDefault="0039775E" w:rsidP="00991912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M1_K2Oerupted = 0.36; </w:t>
      </w:r>
    </w:p>
    <w:p w14:paraId="7CAE533B" w14:textId="584CCF51" w:rsidR="0039775E" w:rsidRDefault="0039775E" w:rsidP="00991912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M1_Uerupted = 0.26; </w:t>
      </w:r>
    </w:p>
    <w:p w14:paraId="716CFFF9" w14:textId="1175CEB8" w:rsidR="00991912" w:rsidRDefault="0039775E" w:rsidP="008651BD">
      <w:pPr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M1_Therupted = 0.72;</w:t>
      </w:r>
    </w:p>
    <w:p w14:paraId="559E3730" w14:textId="39DDC4C3" w:rsidR="00991912" w:rsidRPr="00991912" w:rsidRDefault="00991912" w:rsidP="00991912">
      <w:pPr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M2 = A2370-1   </w:t>
      </w:r>
    </w:p>
    <w:p w14:paraId="7D41A4A0" w14:textId="5A5590F3" w:rsidR="00991912" w:rsidRDefault="00991912" w:rsidP="00991912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M2_K2Oerupted = .11;</w:t>
      </w:r>
    </w:p>
    <w:p w14:paraId="7F8758EA" w14:textId="10B7FBC0" w:rsidR="00991912" w:rsidRDefault="00991912" w:rsidP="00991912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M2_Ra226 = 2.21; </w:t>
      </w:r>
    </w:p>
    <w:p w14:paraId="066AFBA7" w14:textId="2EF7DB63" w:rsidR="00991912" w:rsidRDefault="00991912" w:rsidP="00991912">
      <w:pPr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M2_Th230 = 1.159; </w:t>
      </w:r>
    </w:p>
    <w:p w14:paraId="75A825ED" w14:textId="77777777" w:rsidR="00991912" w:rsidRDefault="00991912" w:rsidP="00991912">
      <w:pPr>
        <w:autoSpaceDE w:val="0"/>
        <w:autoSpaceDN w:val="0"/>
        <w:adjustRightInd w:val="0"/>
        <w:ind w:left="1440"/>
        <w:rPr>
          <w:rFonts w:ascii="Courier" w:hAnsi="Courier"/>
        </w:rPr>
      </w:pPr>
    </w:p>
    <w:p w14:paraId="6E10AF58" w14:textId="4AE143B5" w:rsidR="00991912" w:rsidRDefault="00991912" w:rsidP="00991912">
      <w:pPr>
        <w:pStyle w:val="ListParagraph"/>
      </w:pPr>
      <w:r>
        <w:t xml:space="preserve">Note that </w:t>
      </w:r>
      <w:r w:rsidRPr="009F1769">
        <w:rPr>
          <w:i/>
          <w:iCs/>
        </w:rPr>
        <w:t>M1</w:t>
      </w:r>
      <w:r>
        <w:t xml:space="preserve"> </w:t>
      </w:r>
      <w:r w:rsidR="00E52CB3">
        <w:t xml:space="preserve">also </w:t>
      </w:r>
      <w:r>
        <w:t>requires U and Th concentration</w:t>
      </w:r>
      <w:r w:rsidR="003427BD">
        <w:t xml:space="preserve">, which is </w:t>
      </w:r>
      <w:r w:rsidR="003A7FCE">
        <w:t>needed for U plots</w:t>
      </w:r>
      <w:r w:rsidR="003427BD">
        <w:t xml:space="preserve"> </w:t>
      </w:r>
      <w:r w:rsidR="003A7FCE">
        <w:t xml:space="preserve">(e.g., </w:t>
      </w:r>
      <w:r w:rsidR="003A7FCE" w:rsidRPr="003A7FCE">
        <w:rPr>
          <w:b/>
          <w:bCs/>
        </w:rPr>
        <w:t>B</w:t>
      </w:r>
      <w:r w:rsidR="003A7FCE">
        <w:t xml:space="preserve"> panel in </w:t>
      </w:r>
      <w:r w:rsidR="008651BD" w:rsidRPr="00101934">
        <w:rPr>
          <w:color w:val="000000" w:themeColor="text1"/>
        </w:rPr>
        <w:t>Figure_Th230-Ra226-U-K2O</w:t>
      </w:r>
      <w:r w:rsidR="003A7FCE">
        <w:t>)</w:t>
      </w:r>
    </w:p>
    <w:p w14:paraId="0984247C" w14:textId="2D7860CC" w:rsidR="00EA62EF" w:rsidRDefault="00EA62EF" w:rsidP="00991912">
      <w:pPr>
        <w:pStyle w:val="ListParagraph"/>
      </w:pPr>
    </w:p>
    <w:p w14:paraId="0A8F46D8" w14:textId="365FC1E0" w:rsidR="00B957A0" w:rsidRDefault="00EA62EF" w:rsidP="00147AAB">
      <w:pPr>
        <w:pStyle w:val="ListParagraph"/>
        <w:numPr>
          <w:ilvl w:val="0"/>
          <w:numId w:val="2"/>
        </w:numPr>
      </w:pPr>
      <w:r>
        <w:t>Set</w:t>
      </w:r>
      <w:r w:rsidR="00B957A0">
        <w:t>-</w:t>
      </w:r>
      <w:r>
        <w:t>up</w:t>
      </w:r>
      <w:r w:rsidR="006D10E6">
        <w:t xml:space="preserve"> the file</w:t>
      </w:r>
      <w:r w:rsidR="00D87603">
        <w:t xml:space="preserve">, e.g., </w:t>
      </w:r>
      <w:r w:rsidR="00D87603" w:rsidRPr="00B957A0">
        <w:rPr>
          <w:b/>
          <w:bCs/>
          <w:color w:val="FF0000"/>
        </w:rPr>
        <w:t>AAA_Step_3_IP_EPR</w:t>
      </w:r>
      <w:r w:rsidR="00D87603">
        <w:t xml:space="preserve">, </w:t>
      </w:r>
      <w:r w:rsidR="006D10E6">
        <w:t>that calculates D</w:t>
      </w:r>
      <w:r w:rsidR="006D10E6">
        <w:rPr>
          <w:vertAlign w:val="superscript"/>
        </w:rPr>
        <w:t>U</w:t>
      </w:r>
      <w:r w:rsidR="006D10E6">
        <w:t xml:space="preserve"> and D</w:t>
      </w:r>
      <w:r w:rsidR="006D10E6">
        <w:rPr>
          <w:vertAlign w:val="superscript"/>
        </w:rPr>
        <w:t>Th</w:t>
      </w:r>
      <w:r w:rsidR="00427144">
        <w:t xml:space="preserve"> and </w:t>
      </w:r>
      <w:r w:rsidR="004D6EA2">
        <w:t>generates</w:t>
      </w:r>
      <w:r w:rsidR="00427144">
        <w:t xml:space="preserve"> </w:t>
      </w:r>
      <w:r w:rsidR="0048015A">
        <w:t>f</w:t>
      </w:r>
      <w:r w:rsidR="006D10E6">
        <w:t>igures</w:t>
      </w:r>
      <w:r w:rsidR="00F20D93">
        <w:t xml:space="preserve"> by </w:t>
      </w:r>
      <w:r w:rsidR="00A959AD">
        <w:t xml:space="preserve">specific values within </w:t>
      </w:r>
      <w:r w:rsidR="00B957A0">
        <w:t xml:space="preserve">following categories: </w:t>
      </w:r>
    </w:p>
    <w:p w14:paraId="73A7674D" w14:textId="535F454E" w:rsidR="002D0F83" w:rsidRDefault="00B957A0" w:rsidP="002D0F83">
      <w:pPr>
        <w:pStyle w:val="ListParagraph"/>
        <w:numPr>
          <w:ilvl w:val="1"/>
          <w:numId w:val="2"/>
        </w:numPr>
      </w:pPr>
      <w:r>
        <w:t>Colors for plotting</w:t>
      </w:r>
    </w:p>
    <w:p w14:paraId="7EF52671" w14:textId="3BBAABE2" w:rsidR="00B957A0" w:rsidRDefault="00B957A0" w:rsidP="002D0F83">
      <w:pPr>
        <w:pStyle w:val="ListParagraph"/>
        <w:numPr>
          <w:ilvl w:val="1"/>
          <w:numId w:val="2"/>
        </w:numPr>
      </w:pPr>
      <w:r>
        <w:t>F</w:t>
      </w:r>
      <w:r w:rsidRPr="00B957A0">
        <w:rPr>
          <w:vertAlign w:val="subscript"/>
        </w:rPr>
        <w:t>R</w:t>
      </w:r>
      <w:r>
        <w:t xml:space="preserve">, the retained melt fraction </w:t>
      </w:r>
    </w:p>
    <w:p w14:paraId="0360D958" w14:textId="37722F7E" w:rsidR="00B957A0" w:rsidRDefault="00B957A0" w:rsidP="002D0F83">
      <w:pPr>
        <w:pStyle w:val="ListParagraph"/>
        <w:numPr>
          <w:ilvl w:val="1"/>
          <w:numId w:val="2"/>
        </w:numPr>
      </w:pPr>
      <w:r>
        <w:t xml:space="preserve">The stability-field-of-melting </w:t>
      </w:r>
    </w:p>
    <w:p w14:paraId="3294D488" w14:textId="742B9442" w:rsidR="00B957A0" w:rsidRPr="009B398F" w:rsidRDefault="00B957A0" w:rsidP="002D0F83">
      <w:pPr>
        <w:pStyle w:val="ListParagraph"/>
        <w:numPr>
          <w:ilvl w:val="1"/>
          <w:numId w:val="2"/>
        </w:numPr>
      </w:pPr>
      <w:r>
        <w:t>t</w:t>
      </w:r>
      <w:r w:rsidRPr="00B957A0">
        <w:rPr>
          <w:vertAlign w:val="subscript"/>
        </w:rPr>
        <w:t>form</w:t>
      </w:r>
    </w:p>
    <w:p w14:paraId="46E39C7D" w14:textId="3EA52CFE" w:rsidR="009B398F" w:rsidRPr="009B398F" w:rsidRDefault="00C51046" w:rsidP="002D0F83">
      <w:pPr>
        <w:pStyle w:val="ListParagraph"/>
        <w:numPr>
          <w:ilvl w:val="1"/>
          <w:numId w:val="2"/>
        </w:numPr>
      </w:pPr>
      <w:r>
        <w:t>N</w:t>
      </w:r>
      <w:r w:rsidR="009B398F" w:rsidRPr="009B398F">
        <w:t xml:space="preserve">ame of </w:t>
      </w:r>
      <w:r w:rsidR="009B398F">
        <w:t xml:space="preserve">file with </w:t>
      </w:r>
      <w:r w:rsidR="009B398F" w:rsidRPr="009B398F">
        <w:rPr>
          <w:i/>
          <w:iCs/>
        </w:rPr>
        <w:t>M1</w:t>
      </w:r>
      <w:r w:rsidR="009B398F">
        <w:t xml:space="preserve">, </w:t>
      </w:r>
      <w:r w:rsidR="009B398F" w:rsidRPr="009B398F">
        <w:rPr>
          <w:i/>
          <w:iCs/>
        </w:rPr>
        <w:t>M2</w:t>
      </w:r>
      <w:r w:rsidR="009B398F">
        <w:t xml:space="preserve">, and if using, </w:t>
      </w:r>
      <w:r w:rsidR="009B398F" w:rsidRPr="009B398F">
        <w:rPr>
          <w:i/>
          <w:iCs/>
        </w:rPr>
        <w:t>M3</w:t>
      </w:r>
      <w:r w:rsidR="009B398F">
        <w:t xml:space="preserve"> </w:t>
      </w:r>
      <w:r w:rsidR="001C61C1">
        <w:t>compositions</w:t>
      </w:r>
      <w:r w:rsidR="009B398F">
        <w:t xml:space="preserve"> (e.g., </w:t>
      </w:r>
      <w:r w:rsidR="009B398F" w:rsidRPr="009B398F">
        <w:rPr>
          <w:b/>
          <w:bCs/>
          <w:color w:val="FF0000"/>
        </w:rPr>
        <w:t>EPR</w:t>
      </w:r>
      <w:r w:rsidR="009B398F">
        <w:t>)</w:t>
      </w:r>
    </w:p>
    <w:p w14:paraId="2DA0AC5E" w14:textId="7ED12B37" w:rsidR="00B957A0" w:rsidRDefault="00DA66A2" w:rsidP="00B957A0">
      <w:pPr>
        <w:pStyle w:val="ListParagraph"/>
        <w:numPr>
          <w:ilvl w:val="0"/>
          <w:numId w:val="2"/>
        </w:numPr>
      </w:pPr>
      <w:r>
        <w:t>Execute</w:t>
      </w:r>
      <w:r w:rsidR="00B957A0">
        <w:t xml:space="preserve"> the file </w:t>
      </w:r>
      <w:r w:rsidR="00B957A0" w:rsidRPr="00B957A0">
        <w:rPr>
          <w:b/>
          <w:bCs/>
          <w:color w:val="FF0000"/>
        </w:rPr>
        <w:t>AAA_Step_3_IP_EPR</w:t>
      </w:r>
    </w:p>
    <w:p w14:paraId="34890E1A" w14:textId="706AD476" w:rsidR="002B0DD4" w:rsidRDefault="002B0DD4" w:rsidP="00B957A0">
      <w:pPr>
        <w:pStyle w:val="ListParagraph"/>
        <w:numPr>
          <w:ilvl w:val="0"/>
          <w:numId w:val="2"/>
        </w:numPr>
      </w:pPr>
      <w:r>
        <w:t xml:space="preserve">Results as shown in Table 1 are automatically copied to the clipboard. Paste them into the tab titled </w:t>
      </w:r>
      <w:r w:rsidR="00583CB7" w:rsidRPr="00583CB7">
        <w:rPr>
          <w:b/>
          <w:bCs/>
          <w:color w:val="FF0000"/>
        </w:rPr>
        <w:t>Blank Table</w:t>
      </w:r>
      <w:r w:rsidR="00583CB7">
        <w:t xml:space="preserve"> in the </w:t>
      </w:r>
      <w:r w:rsidR="00826C5B">
        <w:t>spreadsheet</w:t>
      </w:r>
      <w:r w:rsidR="00583CB7">
        <w:t xml:space="preserve"> </w:t>
      </w:r>
      <w:r w:rsidR="00583CB7" w:rsidRPr="00583CB7">
        <w:rPr>
          <w:b/>
          <w:bCs/>
          <w:color w:val="FF0000"/>
        </w:rPr>
        <w:t>Blank Results Table</w:t>
      </w:r>
      <w:r w:rsidR="007D5E2A">
        <w:rPr>
          <w:b/>
          <w:bCs/>
          <w:color w:val="FF0000"/>
        </w:rPr>
        <w:t xml:space="preserve"> </w:t>
      </w:r>
      <w:r w:rsidR="007D5E2A">
        <w:t xml:space="preserve">in the main folder </w:t>
      </w:r>
      <w:r w:rsidR="007D5E2A" w:rsidRPr="007D5E2A">
        <w:rPr>
          <w:b/>
          <w:bCs/>
          <w:color w:val="FF0000"/>
        </w:rPr>
        <w:t>“</w:t>
      </w:r>
      <w:r w:rsidR="004030DA">
        <w:rPr>
          <w:b/>
          <w:bCs/>
          <w:color w:val="FF0000"/>
        </w:rPr>
        <w:t>GITHUB</w:t>
      </w:r>
      <w:r w:rsidR="004030DA" w:rsidRPr="007D5E2A">
        <w:rPr>
          <w:b/>
          <w:bCs/>
          <w:color w:val="FF0000"/>
        </w:rPr>
        <w:t xml:space="preserve"> </w:t>
      </w:r>
      <w:r w:rsidR="004030DA">
        <w:rPr>
          <w:b/>
          <w:bCs/>
          <w:color w:val="FF0000"/>
        </w:rPr>
        <w:t xml:space="preserve"> </w:t>
      </w:r>
      <w:proofErr w:type="spellStart"/>
      <w:r w:rsidR="007D5E2A" w:rsidRPr="007D5E2A">
        <w:rPr>
          <w:b/>
          <w:bCs/>
          <w:color w:val="FF0000"/>
        </w:rPr>
        <w:t>DirectDUDT</w:t>
      </w:r>
      <w:r w:rsidR="004030DA">
        <w:rPr>
          <w:b/>
          <w:bCs/>
          <w:color w:val="FF0000"/>
        </w:rPr>
        <w:t>h</w:t>
      </w:r>
      <w:proofErr w:type="spellEnd"/>
      <w:r w:rsidR="007D5E2A" w:rsidRPr="007D5E2A">
        <w:rPr>
          <w:b/>
          <w:bCs/>
          <w:color w:val="FF0000"/>
        </w:rPr>
        <w:t>”</w:t>
      </w:r>
      <w:r w:rsidRPr="007D5E2A">
        <w:rPr>
          <w:b/>
          <w:bCs/>
          <w:color w:val="FF0000"/>
        </w:rPr>
        <w:t>.</w:t>
      </w:r>
      <w:r w:rsidRPr="007D5E2A">
        <w:rPr>
          <w:color w:val="FF0000"/>
        </w:rPr>
        <w:t xml:space="preserve"> </w:t>
      </w:r>
      <w:r>
        <w:t xml:space="preserve">To recopy results to </w:t>
      </w:r>
      <w:r w:rsidR="00B20AC4">
        <w:t xml:space="preserve">the </w:t>
      </w:r>
      <w:proofErr w:type="gramStart"/>
      <w:r>
        <w:t>clipboard</w:t>
      </w:r>
      <w:proofErr w:type="gramEnd"/>
      <w:r>
        <w:t xml:space="preserve"> execute </w:t>
      </w:r>
      <w:r w:rsidRPr="00901A47">
        <w:rPr>
          <w:b/>
          <w:bCs/>
          <w:color w:val="0070C0"/>
        </w:rPr>
        <w:t>mat2clip(results2clip)</w:t>
      </w:r>
      <w:r w:rsidRPr="00EF31A9">
        <w:rPr>
          <w:color w:val="000000" w:themeColor="text1"/>
        </w:rPr>
        <w:tab/>
      </w:r>
      <w:r>
        <w:t xml:space="preserve"> Headings are:</w:t>
      </w:r>
    </w:p>
    <w:tbl>
      <w:tblPr>
        <w:tblW w:w="7779" w:type="dxa"/>
        <w:tblInd w:w="1593" w:type="dxa"/>
        <w:tblLook w:val="04A0" w:firstRow="1" w:lastRow="0" w:firstColumn="1" w:lastColumn="0" w:noHBand="0" w:noVBand="1"/>
      </w:tblPr>
      <w:tblGrid>
        <w:gridCol w:w="461"/>
        <w:gridCol w:w="642"/>
        <w:gridCol w:w="642"/>
        <w:gridCol w:w="399"/>
        <w:gridCol w:w="521"/>
        <w:gridCol w:w="604"/>
        <w:gridCol w:w="643"/>
        <w:gridCol w:w="554"/>
        <w:gridCol w:w="483"/>
        <w:gridCol w:w="483"/>
        <w:gridCol w:w="483"/>
        <w:gridCol w:w="521"/>
        <w:gridCol w:w="860"/>
        <w:gridCol w:w="483"/>
      </w:tblGrid>
      <w:tr w:rsidR="002B0DD4" w:rsidRPr="002B0DD4" w14:paraId="7B2B1362" w14:textId="77777777" w:rsidTr="002B0DD4">
        <w:trPr>
          <w:trHeight w:val="365"/>
        </w:trPr>
        <w:tc>
          <w:tcPr>
            <w:tcW w:w="4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EBB70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t</w:t>
            </w:r>
            <w:r w:rsidRPr="002B0DD4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subscript"/>
              </w:rPr>
              <w:t>form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96FCF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230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Th*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33EA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226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Ra*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5812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R</w:t>
            </w:r>
          </w:p>
        </w:tc>
        <w:tc>
          <w:tcPr>
            <w:tcW w:w="5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E8FFE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Ra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B</w:t>
            </w:r>
            <w:proofErr w:type="spellEnd"/>
          </w:p>
        </w:tc>
        <w:tc>
          <w:tcPr>
            <w:tcW w:w="6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DADD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K2O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6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716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K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pri</w:t>
            </w:r>
          </w:p>
        </w:tc>
        <w:tc>
          <w:tcPr>
            <w:tcW w:w="55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28EC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K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s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3CF16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N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4174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P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DD67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U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5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57F3A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B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EA080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(D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U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/D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00C77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Tc</w:t>
            </w:r>
          </w:p>
        </w:tc>
      </w:tr>
      <w:tr w:rsidR="002B0DD4" w:rsidRPr="002B0DD4" w14:paraId="111555AF" w14:textId="77777777" w:rsidTr="002B0DD4">
        <w:trPr>
          <w:trHeight w:val="274"/>
        </w:trPr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939502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831B0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6FD1D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as.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902A5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as.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76E3A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C6B55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as.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E618F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as.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1A84E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calc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28DD5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calc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7E186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calc</w:t>
            </w:r>
          </w:p>
        </w:tc>
        <w:tc>
          <w:tcPr>
            <w:tcW w:w="4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38D8C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calc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A12B8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calc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CF50A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calc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12C17" w14:textId="77777777" w:rsidR="002B0DD4" w:rsidRPr="002B0DD4" w:rsidRDefault="002B0DD4" w:rsidP="002B0DD4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B0DD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calc</w:t>
            </w:r>
          </w:p>
        </w:tc>
      </w:tr>
    </w:tbl>
    <w:p w14:paraId="0C9E5611" w14:textId="4470FF43" w:rsidR="00B957A0" w:rsidRPr="00CB3F9E" w:rsidRDefault="002B0DD4" w:rsidP="00B957A0">
      <w:pPr>
        <w:pStyle w:val="ListParagraph"/>
        <w:numPr>
          <w:ilvl w:val="0"/>
          <w:numId w:val="2"/>
        </w:numPr>
      </w:pPr>
      <w:r>
        <w:t xml:space="preserve"> </w:t>
      </w:r>
      <w:r w:rsidR="00EF31A9">
        <w:t xml:space="preserve">Save the figures </w:t>
      </w:r>
      <w:r w:rsidR="00F03AE7">
        <w:t xml:space="preserve">as .eps files </w:t>
      </w:r>
      <w:r w:rsidR="00EF31A9">
        <w:t xml:space="preserve">by executing </w:t>
      </w:r>
      <w:proofErr w:type="spellStart"/>
      <w:r w:rsidR="00EF31A9" w:rsidRPr="00C27423">
        <w:rPr>
          <w:b/>
          <w:bCs/>
          <w:color w:val="0070C0"/>
        </w:rPr>
        <w:t>savefigs</w:t>
      </w:r>
      <w:proofErr w:type="spellEnd"/>
      <w:r w:rsidR="00EF31A9" w:rsidRPr="00C27423">
        <w:rPr>
          <w:b/>
          <w:bCs/>
          <w:color w:val="0070C0"/>
        </w:rPr>
        <w:t>('</w:t>
      </w:r>
      <w:r w:rsidR="00CB3F9E" w:rsidRPr="00C27423">
        <w:rPr>
          <w:b/>
          <w:bCs/>
          <w:color w:val="0070C0"/>
        </w:rPr>
        <w:t>_</w:t>
      </w:r>
      <w:proofErr w:type="spellStart"/>
      <w:r w:rsidR="00EF31A9" w:rsidRPr="00C27423">
        <w:rPr>
          <w:b/>
          <w:bCs/>
          <w:color w:val="0070C0"/>
        </w:rPr>
        <w:t>appendedFigTitle</w:t>
      </w:r>
      <w:proofErr w:type="spellEnd"/>
      <w:r w:rsidR="00EF31A9" w:rsidRPr="00C27423">
        <w:rPr>
          <w:b/>
          <w:bCs/>
          <w:color w:val="0070C0"/>
        </w:rPr>
        <w:t>','</w:t>
      </w:r>
      <w:proofErr w:type="spellStart"/>
      <w:r w:rsidR="00EF31A9" w:rsidRPr="00C27423">
        <w:rPr>
          <w:b/>
          <w:bCs/>
          <w:color w:val="0070C0"/>
        </w:rPr>
        <w:t>nameFolder</w:t>
      </w:r>
      <w:proofErr w:type="spellEnd"/>
      <w:r w:rsidR="00EF31A9" w:rsidRPr="00C27423">
        <w:rPr>
          <w:b/>
          <w:bCs/>
          <w:color w:val="0070C0"/>
        </w:rPr>
        <w:t>')</w:t>
      </w:r>
      <w:r w:rsidR="00EF31A9" w:rsidRPr="00EF31A9">
        <w:rPr>
          <w:color w:val="000000" w:themeColor="text1"/>
        </w:rPr>
        <w:tab/>
      </w:r>
    </w:p>
    <w:p w14:paraId="4FF537FA" w14:textId="40B7D4AE" w:rsidR="00CB3F9E" w:rsidRPr="00F03AE7" w:rsidRDefault="00CB3F9E" w:rsidP="00CB3F9E">
      <w:pPr>
        <w:ind w:left="720"/>
      </w:pPr>
      <w:r>
        <w:rPr>
          <w:color w:val="000000" w:themeColor="text1"/>
        </w:rPr>
        <w:t xml:space="preserve">For example, </w:t>
      </w:r>
      <w:proofErr w:type="spellStart"/>
      <w:r w:rsidRPr="00C27423">
        <w:rPr>
          <w:b/>
          <w:bCs/>
          <w:color w:val="0070C0"/>
        </w:rPr>
        <w:t>savefigs</w:t>
      </w:r>
      <w:proofErr w:type="spellEnd"/>
      <w:r w:rsidRPr="00C27423">
        <w:rPr>
          <w:b/>
          <w:bCs/>
          <w:color w:val="0070C0"/>
        </w:rPr>
        <w:t>('_</w:t>
      </w:r>
      <w:proofErr w:type="spellStart"/>
      <w:r w:rsidRPr="00C27423">
        <w:rPr>
          <w:b/>
          <w:bCs/>
          <w:color w:val="0070C0"/>
        </w:rPr>
        <w:t>Append','Test</w:t>
      </w:r>
      <w:proofErr w:type="spellEnd"/>
      <w:r w:rsidRPr="00C27423">
        <w:rPr>
          <w:b/>
          <w:bCs/>
          <w:color w:val="0070C0"/>
        </w:rPr>
        <w:t>')</w:t>
      </w:r>
      <w:r>
        <w:rPr>
          <w:color w:val="000000" w:themeColor="text1"/>
        </w:rPr>
        <w:t xml:space="preserve"> saves the folder named </w:t>
      </w:r>
      <w:proofErr w:type="spellStart"/>
      <w:r w:rsidR="00101934" w:rsidRPr="00101934">
        <w:rPr>
          <w:i/>
          <w:iCs/>
          <w:color w:val="000000" w:themeColor="text1"/>
        </w:rPr>
        <w:t>nameFolder</w:t>
      </w:r>
      <w:proofErr w:type="spellEnd"/>
      <w:r w:rsidRPr="00101934"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>with the names</w:t>
      </w:r>
    </w:p>
    <w:p w14:paraId="1C53A7CE" w14:textId="77777777" w:rsidR="00101934" w:rsidRDefault="00101934" w:rsidP="00CB3F9E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101934">
        <w:rPr>
          <w:color w:val="000000" w:themeColor="text1"/>
        </w:rPr>
        <w:t>Figure_D</w:t>
      </w:r>
      <w:proofErr w:type="spellEnd"/>
      <w:r w:rsidRPr="00101934">
        <w:rPr>
          <w:color w:val="000000" w:themeColor="text1"/>
        </w:rPr>
        <w:t xml:space="preserve"> versus F__</w:t>
      </w:r>
      <w:proofErr w:type="spellStart"/>
      <w:r w:rsidRPr="00101934">
        <w:rPr>
          <w:color w:val="000000" w:themeColor="text1"/>
        </w:rPr>
        <w:t>appendedFigTitle</w:t>
      </w:r>
      <w:proofErr w:type="spellEnd"/>
    </w:p>
    <w:p w14:paraId="09AEADEA" w14:textId="77777777" w:rsidR="00101934" w:rsidRDefault="00101934" w:rsidP="00CB3F9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1934">
        <w:rPr>
          <w:color w:val="000000" w:themeColor="text1"/>
        </w:rPr>
        <w:lastRenderedPageBreak/>
        <w:t>Figure_</w:t>
      </w:r>
      <w:proofErr w:type="spellStart"/>
      <w:r w:rsidRPr="00101934">
        <w:rPr>
          <w:color w:val="000000" w:themeColor="text1"/>
        </w:rPr>
        <w:t>Equiline</w:t>
      </w:r>
      <w:proofErr w:type="spellEnd"/>
      <w:r w:rsidRPr="00101934">
        <w:rPr>
          <w:color w:val="000000" w:themeColor="text1"/>
        </w:rPr>
        <w:t>__</w:t>
      </w:r>
      <w:proofErr w:type="spellStart"/>
      <w:r w:rsidRPr="00101934">
        <w:rPr>
          <w:color w:val="000000" w:themeColor="text1"/>
        </w:rPr>
        <w:t>appendedFigTitle</w:t>
      </w:r>
      <w:proofErr w:type="spellEnd"/>
    </w:p>
    <w:p w14:paraId="5664A447" w14:textId="428F38F7" w:rsidR="00101934" w:rsidRPr="00101934" w:rsidRDefault="00101934" w:rsidP="00CB3F9E">
      <w:pPr>
        <w:pStyle w:val="ListParagraph"/>
        <w:numPr>
          <w:ilvl w:val="0"/>
          <w:numId w:val="4"/>
        </w:numPr>
      </w:pPr>
      <w:r w:rsidRPr="00101934">
        <w:rPr>
          <w:color w:val="000000" w:themeColor="text1"/>
        </w:rPr>
        <w:t>Figure_Th230-Ra226-U-K2O__appendedFigTitle</w:t>
      </w:r>
    </w:p>
    <w:p w14:paraId="12817E80" w14:textId="7F2EC484" w:rsidR="009F1769" w:rsidRPr="00A44A84" w:rsidRDefault="00101934" w:rsidP="00BD3DDD">
      <w:pPr>
        <w:pStyle w:val="ListParagraph"/>
        <w:numPr>
          <w:ilvl w:val="0"/>
          <w:numId w:val="4"/>
        </w:numPr>
      </w:pPr>
      <w:r w:rsidRPr="00101934">
        <w:rPr>
          <w:color w:val="000000" w:themeColor="text1"/>
        </w:rPr>
        <w:t xml:space="preserve">Figure_ThU230Th v </w:t>
      </w:r>
      <w:proofErr w:type="spellStart"/>
      <w:r w:rsidRPr="00101934">
        <w:rPr>
          <w:color w:val="000000" w:themeColor="text1"/>
        </w:rPr>
        <w:t>ThU</w:t>
      </w:r>
      <w:proofErr w:type="spellEnd"/>
      <w:r w:rsidRPr="00101934">
        <w:rPr>
          <w:color w:val="000000" w:themeColor="text1"/>
        </w:rPr>
        <w:t>__</w:t>
      </w:r>
      <w:proofErr w:type="spellStart"/>
      <w:r w:rsidRPr="00101934">
        <w:rPr>
          <w:color w:val="000000" w:themeColor="text1"/>
        </w:rPr>
        <w:t>appendedFigTitle</w:t>
      </w:r>
      <w:proofErr w:type="spellEnd"/>
    </w:p>
    <w:p w14:paraId="4035EA2C" w14:textId="77777777" w:rsidR="00A44A84" w:rsidRPr="009D2064" w:rsidRDefault="00A44A84" w:rsidP="00A44A84">
      <w:pPr>
        <w:pStyle w:val="ListParagraph"/>
        <w:ind w:left="1440"/>
      </w:pPr>
    </w:p>
    <w:p w14:paraId="4FEDA1C2" w14:textId="77777777" w:rsidR="00A44A84" w:rsidRDefault="00A44A84" w:rsidP="009D2064">
      <w:pPr>
        <w:rPr>
          <w:color w:val="000000" w:themeColor="text1"/>
        </w:rPr>
      </w:pPr>
    </w:p>
    <w:p w14:paraId="0302B7A5" w14:textId="61C2215D" w:rsidR="00A44A84" w:rsidRDefault="00A44A84" w:rsidP="009D2064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</w:t>
      </w:r>
    </w:p>
    <w:p w14:paraId="6CD28609" w14:textId="77777777" w:rsidR="00A44A84" w:rsidRDefault="00A44A84" w:rsidP="009D2064">
      <w:pPr>
        <w:rPr>
          <w:color w:val="000000" w:themeColor="text1"/>
        </w:rPr>
      </w:pPr>
    </w:p>
    <w:p w14:paraId="26776DAA" w14:textId="36D34250" w:rsidR="00F1231B" w:rsidRDefault="0087652A" w:rsidP="00F1231B">
      <w:pPr>
        <w:rPr>
          <w:color w:val="000000" w:themeColor="text1"/>
        </w:rPr>
      </w:pPr>
      <w:r w:rsidRPr="00A44A84">
        <w:rPr>
          <w:b/>
          <w:bCs/>
          <w:color w:val="000000" w:themeColor="text1"/>
        </w:rPr>
        <w:t xml:space="preserve">To import new </w:t>
      </w:r>
      <w:r w:rsidR="00216201" w:rsidRPr="00A44A84">
        <w:rPr>
          <w:b/>
          <w:bCs/>
          <w:color w:val="000000" w:themeColor="text1"/>
        </w:rPr>
        <w:t>compositional data</w:t>
      </w:r>
      <w:r w:rsidR="00216201">
        <w:rPr>
          <w:color w:val="000000" w:themeColor="text1"/>
        </w:rPr>
        <w:t xml:space="preserve"> for plotting</w:t>
      </w:r>
      <w:r w:rsidR="001E495E">
        <w:rPr>
          <w:color w:val="000000" w:themeColor="text1"/>
        </w:rPr>
        <w:t xml:space="preserve"> in </w:t>
      </w:r>
      <w:r w:rsidR="001E495E" w:rsidRPr="00972802">
        <w:rPr>
          <w:b/>
          <w:bCs/>
          <w:color w:val="FF0000"/>
        </w:rPr>
        <w:t>Step</w:t>
      </w:r>
      <w:r w:rsidR="001E495E">
        <w:rPr>
          <w:b/>
          <w:bCs/>
          <w:color w:val="FF0000"/>
        </w:rPr>
        <w:t>_3</w:t>
      </w:r>
      <w:r w:rsidR="00216201">
        <w:rPr>
          <w:color w:val="000000" w:themeColor="text1"/>
        </w:rPr>
        <w:t xml:space="preserve">, </w:t>
      </w:r>
      <w:r w:rsidR="00C23695">
        <w:rPr>
          <w:color w:val="000000" w:themeColor="text1"/>
        </w:rPr>
        <w:t>exec</w:t>
      </w:r>
      <w:r w:rsidR="00976FF4">
        <w:rPr>
          <w:color w:val="000000" w:themeColor="text1"/>
        </w:rPr>
        <w:t>ute</w:t>
      </w:r>
      <w:r w:rsidR="00216201">
        <w:rPr>
          <w:color w:val="000000" w:themeColor="text1"/>
        </w:rPr>
        <w:t xml:space="preserve"> </w:t>
      </w:r>
      <w:r w:rsidR="00216201" w:rsidRPr="00A44A84">
        <w:rPr>
          <w:b/>
          <w:bCs/>
          <w:color w:val="FF0000"/>
        </w:rPr>
        <w:t>Step</w:t>
      </w:r>
      <w:r w:rsidR="00A44A84" w:rsidRPr="00A44A84">
        <w:rPr>
          <w:b/>
          <w:bCs/>
          <w:color w:val="FF0000"/>
        </w:rPr>
        <w:t>_</w:t>
      </w:r>
      <w:r w:rsidR="00216201" w:rsidRPr="00A44A84">
        <w:rPr>
          <w:b/>
          <w:bCs/>
          <w:color w:val="FF0000"/>
        </w:rPr>
        <w:t>1</w:t>
      </w:r>
      <w:r w:rsidR="00216201" w:rsidRPr="00A44A84">
        <w:rPr>
          <w:color w:val="FF0000"/>
        </w:rPr>
        <w:t xml:space="preserve"> </w:t>
      </w:r>
      <w:r w:rsidR="00216201">
        <w:rPr>
          <w:color w:val="000000" w:themeColor="text1"/>
        </w:rPr>
        <w:t>and</w:t>
      </w:r>
      <w:r w:rsidR="0029171B">
        <w:rPr>
          <w:color w:val="000000" w:themeColor="text1"/>
        </w:rPr>
        <w:t xml:space="preserve"> then</w:t>
      </w:r>
      <w:r w:rsidR="00216201">
        <w:rPr>
          <w:color w:val="000000" w:themeColor="text1"/>
        </w:rPr>
        <w:t xml:space="preserve"> </w:t>
      </w:r>
      <w:r w:rsidR="00A44A84" w:rsidRPr="00A44A84">
        <w:rPr>
          <w:b/>
          <w:bCs/>
          <w:color w:val="FF0000"/>
        </w:rPr>
        <w:t>Step_</w:t>
      </w:r>
      <w:r w:rsidR="00216201" w:rsidRPr="00A44A84">
        <w:rPr>
          <w:b/>
          <w:bCs/>
          <w:color w:val="FF0000"/>
        </w:rPr>
        <w:t>2</w:t>
      </w:r>
      <w:r w:rsidR="00216201" w:rsidRPr="00A44A84">
        <w:rPr>
          <w:color w:val="FF0000"/>
        </w:rPr>
        <w:t xml:space="preserve"> </w:t>
      </w:r>
      <w:r w:rsidR="00216201">
        <w:rPr>
          <w:color w:val="000000" w:themeColor="text1"/>
        </w:rPr>
        <w:t xml:space="preserve">in folder </w:t>
      </w:r>
      <w:r w:rsidR="006709C7">
        <w:rPr>
          <w:color w:val="000000" w:themeColor="text1"/>
        </w:rPr>
        <w:t>“</w:t>
      </w:r>
      <w:r w:rsidR="00216201" w:rsidRPr="00A44A84">
        <w:rPr>
          <w:b/>
          <w:bCs/>
          <w:color w:val="FF0000"/>
        </w:rPr>
        <w:t>Import Data Figure 1</w:t>
      </w:r>
      <w:r w:rsidR="006709C7">
        <w:rPr>
          <w:b/>
          <w:bCs/>
          <w:color w:val="FF0000"/>
        </w:rPr>
        <w:t>”</w:t>
      </w:r>
      <w:r w:rsidR="002B1083" w:rsidRPr="002B1083">
        <w:rPr>
          <w:color w:val="000000" w:themeColor="text1"/>
        </w:rPr>
        <w:t xml:space="preserve">. </w:t>
      </w:r>
      <w:r w:rsidR="002B1083">
        <w:rPr>
          <w:color w:val="000000" w:themeColor="text1"/>
        </w:rPr>
        <w:t xml:space="preserve"> </w:t>
      </w:r>
      <w:r w:rsidR="00F1231B">
        <w:rPr>
          <w:color w:val="000000" w:themeColor="text1"/>
        </w:rPr>
        <w:t>I am working on writing better instructions. In the meantime, please feel free to contact me to walk you through it.</w:t>
      </w:r>
    </w:p>
    <w:p w14:paraId="6BCBE8AA" w14:textId="77777777" w:rsidR="00756C8B" w:rsidRDefault="00756C8B" w:rsidP="009D2064">
      <w:pPr>
        <w:rPr>
          <w:color w:val="000000" w:themeColor="text1"/>
        </w:rPr>
      </w:pPr>
    </w:p>
    <w:p w14:paraId="264C02BA" w14:textId="201FE37C" w:rsidR="00F93E93" w:rsidRDefault="00E72D4E" w:rsidP="009D2064">
      <w:pPr>
        <w:rPr>
          <w:color w:val="000000" w:themeColor="text1"/>
        </w:rPr>
      </w:pPr>
      <w:r w:rsidRPr="00E72D4E">
        <w:rPr>
          <w:b/>
          <w:bCs/>
          <w:color w:val="FF0000"/>
        </w:rPr>
        <w:t>Step</w:t>
      </w:r>
      <w:r w:rsidR="00F1231B">
        <w:rPr>
          <w:b/>
          <w:bCs/>
          <w:color w:val="FF0000"/>
        </w:rPr>
        <w:t>1</w:t>
      </w:r>
      <w:r w:rsidRPr="00E72D4E">
        <w:rPr>
          <w:b/>
          <w:bCs/>
          <w:color w:val="FF0000"/>
        </w:rPr>
        <w:t>_importNewData</w:t>
      </w:r>
      <w:r w:rsidRPr="00E72D4E">
        <w:rPr>
          <w:color w:val="FF0000"/>
        </w:rPr>
        <w:t xml:space="preserve"> </w:t>
      </w:r>
      <w:r w:rsidR="00D81A2C">
        <w:rPr>
          <w:color w:val="000000" w:themeColor="text1"/>
        </w:rPr>
        <w:t>reads data from a spreadsheet</w:t>
      </w:r>
      <w:r w:rsidR="00F93E93">
        <w:rPr>
          <w:color w:val="000000" w:themeColor="text1"/>
        </w:rPr>
        <w:t xml:space="preserve">, e.g., </w:t>
      </w:r>
      <w:r w:rsidR="00AF3D79" w:rsidRPr="00A44A84">
        <w:rPr>
          <w:b/>
          <w:bCs/>
          <w:color w:val="FF0000"/>
        </w:rPr>
        <w:t>earthchem_download_22873_ALL_UTH</w:t>
      </w:r>
      <w:r w:rsidR="00AF3D79" w:rsidRPr="00A44A84">
        <w:rPr>
          <w:b/>
          <w:bCs/>
          <w:color w:val="FF0000"/>
        </w:rPr>
        <w:t>_</w:t>
      </w:r>
      <w:r w:rsidR="00AF3D79" w:rsidRPr="00A44A84">
        <w:rPr>
          <w:b/>
          <w:bCs/>
          <w:color w:val="FF0000"/>
        </w:rPr>
        <w:t>D</w:t>
      </w:r>
      <w:r w:rsidR="00AF3D79" w:rsidRPr="00A44A84">
        <w:rPr>
          <w:b/>
          <w:bCs/>
          <w:color w:val="FF0000"/>
        </w:rPr>
        <w:t>i</w:t>
      </w:r>
      <w:r w:rsidR="00AF3D79" w:rsidRPr="00A44A84">
        <w:rPr>
          <w:b/>
          <w:bCs/>
          <w:color w:val="FF0000"/>
        </w:rPr>
        <w:t>seq</w:t>
      </w:r>
      <w:r w:rsidR="00A44A84">
        <w:rPr>
          <w:b/>
          <w:bCs/>
          <w:color w:val="FF0000"/>
        </w:rPr>
        <w:t>.xlsx</w:t>
      </w:r>
      <w:r w:rsidR="00F93E93">
        <w:rPr>
          <w:color w:val="000000" w:themeColor="text1"/>
        </w:rPr>
        <w:t xml:space="preserve"> and saves it with the filename you prescribe,  e.g., </w:t>
      </w:r>
      <w:proofErr w:type="spellStart"/>
      <w:r w:rsidR="004125B6" w:rsidRPr="00A44A84">
        <w:rPr>
          <w:b/>
          <w:bCs/>
          <w:color w:val="FF0000"/>
        </w:rPr>
        <w:t>AllUTh</w:t>
      </w:r>
      <w:proofErr w:type="spellEnd"/>
      <w:r w:rsidR="004125B6">
        <w:rPr>
          <w:color w:val="000000" w:themeColor="text1"/>
        </w:rPr>
        <w:t>.</w:t>
      </w:r>
    </w:p>
    <w:p w14:paraId="7FC20EFF" w14:textId="6914FDA2" w:rsidR="00216201" w:rsidRDefault="00D81A2C" w:rsidP="00756C8B">
      <w:pPr>
        <w:ind w:left="720"/>
        <w:rPr>
          <w:color w:val="000000" w:themeColor="text1"/>
        </w:rPr>
      </w:pPr>
      <w:r>
        <w:rPr>
          <w:color w:val="000000" w:themeColor="text1"/>
        </w:rPr>
        <w:t>You do not need to reorder the columns</w:t>
      </w:r>
      <w:r w:rsidR="004125B6">
        <w:rPr>
          <w:color w:val="000000" w:themeColor="text1"/>
        </w:rPr>
        <w:t xml:space="preserve"> — </w:t>
      </w:r>
      <w:r>
        <w:rPr>
          <w:color w:val="000000" w:themeColor="text1"/>
        </w:rPr>
        <w:t>you only need to denote which columns contain major element data and which columns contain trace or isotope data</w:t>
      </w:r>
      <w:r w:rsidR="00F93E93">
        <w:rPr>
          <w:color w:val="000000" w:themeColor="text1"/>
        </w:rPr>
        <w:t xml:space="preserve"> as shown in </w:t>
      </w:r>
      <w:r w:rsidR="00F93E93" w:rsidRPr="00A44A84">
        <w:rPr>
          <w:b/>
          <w:bCs/>
          <w:color w:val="FF0000"/>
        </w:rPr>
        <w:t>earthchem_download_22873_ALL_UTH_Diseq</w:t>
      </w:r>
      <w:r w:rsidR="00A44A84">
        <w:rPr>
          <w:b/>
          <w:bCs/>
          <w:color w:val="FF0000"/>
        </w:rPr>
        <w:t>.xlsx</w:t>
      </w:r>
      <w:r w:rsidR="00F93E93">
        <w:rPr>
          <w:color w:val="000000" w:themeColor="text1"/>
        </w:rPr>
        <w:t>.</w:t>
      </w:r>
      <w:r w:rsidR="00F93E93">
        <w:rPr>
          <w:color w:val="000000" w:themeColor="text1"/>
        </w:rPr>
        <w:t xml:space="preserve">  </w:t>
      </w:r>
    </w:p>
    <w:p w14:paraId="1E13F38B" w14:textId="77777777" w:rsidR="00216201" w:rsidRDefault="00216201" w:rsidP="009D2064">
      <w:pPr>
        <w:rPr>
          <w:color w:val="000000" w:themeColor="text1"/>
        </w:rPr>
      </w:pPr>
    </w:p>
    <w:p w14:paraId="1A51E064" w14:textId="208C0E36" w:rsidR="00216201" w:rsidRPr="001E44F1" w:rsidRDefault="001E44F1" w:rsidP="009D2064">
      <w:pPr>
        <w:rPr>
          <w:color w:val="FF0000"/>
        </w:rPr>
      </w:pPr>
      <w:r w:rsidRPr="001E44F1">
        <w:rPr>
          <w:b/>
          <w:bCs/>
          <w:color w:val="FF0000"/>
        </w:rPr>
        <w:t>Step_</w:t>
      </w:r>
      <w:r w:rsidR="00F1231B">
        <w:rPr>
          <w:b/>
          <w:bCs/>
          <w:color w:val="FF0000"/>
        </w:rPr>
        <w:t>2</w:t>
      </w:r>
      <w:r w:rsidRPr="001E44F1">
        <w:rPr>
          <w:b/>
          <w:bCs/>
          <w:color w:val="FF0000"/>
        </w:rPr>
        <w:t>_plot_paperfigures_includesFig1</w:t>
      </w:r>
      <w:r w:rsidRPr="001E44F1">
        <w:rPr>
          <w:b/>
          <w:bCs/>
          <w:color w:val="FF0000"/>
        </w:rPr>
        <w:t xml:space="preserve"> </w:t>
      </w:r>
      <w:r w:rsidRPr="001E44F1">
        <w:rPr>
          <w:color w:val="000000" w:themeColor="text1"/>
        </w:rPr>
        <w:t>plots the imported data</w:t>
      </w:r>
      <w:r>
        <w:rPr>
          <w:color w:val="000000" w:themeColor="text1"/>
        </w:rPr>
        <w:t xml:space="preserve">.  It currently generates </w:t>
      </w:r>
      <w:r w:rsidR="008569AA">
        <w:rPr>
          <w:color w:val="000000" w:themeColor="text1"/>
        </w:rPr>
        <w:t>39 figures that can all be modified. Again, contact me if you need help.</w:t>
      </w:r>
      <w:r w:rsidRPr="001E44F1">
        <w:rPr>
          <w:color w:val="000000" w:themeColor="text1"/>
        </w:rPr>
        <w:t xml:space="preserve"> </w:t>
      </w:r>
    </w:p>
    <w:p w14:paraId="7F080B53" w14:textId="77777777" w:rsidR="00F1231B" w:rsidRDefault="00F1231B" w:rsidP="00F1231B">
      <w:pPr>
        <w:rPr>
          <w:color w:val="000000" w:themeColor="text1"/>
        </w:rPr>
      </w:pPr>
    </w:p>
    <w:p w14:paraId="72A77CD7" w14:textId="62BA2C93" w:rsidR="00F1231B" w:rsidRDefault="00F1231B" w:rsidP="00F1231B">
      <w:pPr>
        <w:rPr>
          <w:color w:val="000000" w:themeColor="text1"/>
        </w:rPr>
      </w:pPr>
      <w:r>
        <w:rPr>
          <w:color w:val="000000" w:themeColor="text1"/>
        </w:rPr>
        <w:t xml:space="preserve">Right </w:t>
      </w:r>
      <w:proofErr w:type="gramStart"/>
      <w:r>
        <w:rPr>
          <w:color w:val="000000" w:themeColor="text1"/>
        </w:rPr>
        <w:t>now</w:t>
      </w:r>
      <w:proofErr w:type="gramEnd"/>
      <w:r>
        <w:rPr>
          <w:color w:val="000000" w:themeColor="text1"/>
        </w:rPr>
        <w:t xml:space="preserve"> you </w:t>
      </w:r>
      <w:r w:rsidR="007D655A">
        <w:rPr>
          <w:color w:val="000000" w:themeColor="text1"/>
        </w:rPr>
        <w:t>must</w:t>
      </w:r>
      <w:r>
        <w:rPr>
          <w:color w:val="000000" w:themeColor="text1"/>
        </w:rPr>
        <w:t xml:space="preserve"> manually edit the data plotted in </w:t>
      </w:r>
      <w:r w:rsidRPr="00972802">
        <w:rPr>
          <w:b/>
          <w:bCs/>
          <w:color w:val="FF0000"/>
        </w:rPr>
        <w:t>Step_3</w:t>
      </w:r>
      <w:r>
        <w:rPr>
          <w:color w:val="000000" w:themeColor="text1"/>
        </w:rPr>
        <w:t xml:space="preserve"> by searching for the lines</w:t>
      </w:r>
      <w:r w:rsidR="00E5421F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% Real Data for Comparison </w:t>
      </w:r>
      <w:r>
        <w:rPr>
          <w:color w:val="000000" w:themeColor="text1"/>
        </w:rPr>
        <w:t xml:space="preserve">and editing the following code accordingly. </w:t>
      </w:r>
    </w:p>
    <w:p w14:paraId="4155436A" w14:textId="77777777" w:rsidR="00F1231B" w:rsidRDefault="00F1231B" w:rsidP="009D2064"/>
    <w:sectPr w:rsidR="00F1231B" w:rsidSect="0079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01F54"/>
    <w:multiLevelType w:val="hybridMultilevel"/>
    <w:tmpl w:val="3B1E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A15F58"/>
    <w:multiLevelType w:val="hybridMultilevel"/>
    <w:tmpl w:val="E7900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D1FB0"/>
    <w:multiLevelType w:val="hybridMultilevel"/>
    <w:tmpl w:val="A822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41E86"/>
    <w:multiLevelType w:val="hybridMultilevel"/>
    <w:tmpl w:val="76FCFCBC"/>
    <w:lvl w:ilvl="0" w:tplc="8AFC64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69"/>
    <w:rsid w:val="000407C3"/>
    <w:rsid w:val="000E2C31"/>
    <w:rsid w:val="00101934"/>
    <w:rsid w:val="00114E1C"/>
    <w:rsid w:val="00147AAB"/>
    <w:rsid w:val="001C61C1"/>
    <w:rsid w:val="001D2652"/>
    <w:rsid w:val="001E44F1"/>
    <w:rsid w:val="001E495E"/>
    <w:rsid w:val="001E65F6"/>
    <w:rsid w:val="00216201"/>
    <w:rsid w:val="00216542"/>
    <w:rsid w:val="0029171B"/>
    <w:rsid w:val="002B0DD4"/>
    <w:rsid w:val="002B1083"/>
    <w:rsid w:val="002D0F83"/>
    <w:rsid w:val="002D598D"/>
    <w:rsid w:val="0030662C"/>
    <w:rsid w:val="003427BD"/>
    <w:rsid w:val="0039775E"/>
    <w:rsid w:val="003A7FCE"/>
    <w:rsid w:val="004030DA"/>
    <w:rsid w:val="004125B6"/>
    <w:rsid w:val="00427144"/>
    <w:rsid w:val="0048015A"/>
    <w:rsid w:val="004D6EA2"/>
    <w:rsid w:val="00583CB7"/>
    <w:rsid w:val="006151CD"/>
    <w:rsid w:val="006709C7"/>
    <w:rsid w:val="006B501E"/>
    <w:rsid w:val="006D10E6"/>
    <w:rsid w:val="00715D80"/>
    <w:rsid w:val="00745E2C"/>
    <w:rsid w:val="00756C8B"/>
    <w:rsid w:val="00794A83"/>
    <w:rsid w:val="007D5E2A"/>
    <w:rsid w:val="007D655A"/>
    <w:rsid w:val="00826C5B"/>
    <w:rsid w:val="008423E3"/>
    <w:rsid w:val="008569AA"/>
    <w:rsid w:val="008651BD"/>
    <w:rsid w:val="0087652A"/>
    <w:rsid w:val="00901A47"/>
    <w:rsid w:val="00912A4F"/>
    <w:rsid w:val="00972802"/>
    <w:rsid w:val="00976FF4"/>
    <w:rsid w:val="00991912"/>
    <w:rsid w:val="009B398F"/>
    <w:rsid w:val="009D2064"/>
    <w:rsid w:val="009D6337"/>
    <w:rsid w:val="009F1769"/>
    <w:rsid w:val="00A44A84"/>
    <w:rsid w:val="00A52DDF"/>
    <w:rsid w:val="00A807EC"/>
    <w:rsid w:val="00A959AD"/>
    <w:rsid w:val="00AF3D79"/>
    <w:rsid w:val="00AF54A6"/>
    <w:rsid w:val="00B01F77"/>
    <w:rsid w:val="00B0741A"/>
    <w:rsid w:val="00B20AC4"/>
    <w:rsid w:val="00B957A0"/>
    <w:rsid w:val="00B979B5"/>
    <w:rsid w:val="00BD3DDD"/>
    <w:rsid w:val="00C23695"/>
    <w:rsid w:val="00C27423"/>
    <w:rsid w:val="00C51046"/>
    <w:rsid w:val="00C77164"/>
    <w:rsid w:val="00C951AE"/>
    <w:rsid w:val="00CB3F9E"/>
    <w:rsid w:val="00CF46BD"/>
    <w:rsid w:val="00CF5FA6"/>
    <w:rsid w:val="00CF6929"/>
    <w:rsid w:val="00D10CA6"/>
    <w:rsid w:val="00D43AEF"/>
    <w:rsid w:val="00D81A2C"/>
    <w:rsid w:val="00D87603"/>
    <w:rsid w:val="00DA66A2"/>
    <w:rsid w:val="00E52CB3"/>
    <w:rsid w:val="00E5421F"/>
    <w:rsid w:val="00E72D4E"/>
    <w:rsid w:val="00E83A22"/>
    <w:rsid w:val="00E97A29"/>
    <w:rsid w:val="00EA62EF"/>
    <w:rsid w:val="00EF31A9"/>
    <w:rsid w:val="00F03AE7"/>
    <w:rsid w:val="00F07679"/>
    <w:rsid w:val="00F1231B"/>
    <w:rsid w:val="00F20D93"/>
    <w:rsid w:val="00F26085"/>
    <w:rsid w:val="00F9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935F6"/>
  <w15:chartTrackingRefBased/>
  <w15:docId w15:val="{3090D2F1-5B4D-9B41-B046-E23688B9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69"/>
    <w:pPr>
      <w:ind w:left="720"/>
      <w:contextualSpacing/>
    </w:pPr>
  </w:style>
  <w:style w:type="table" w:styleId="TableGrid">
    <w:name w:val="Table Grid"/>
    <w:basedOn w:val="TableNormal"/>
    <w:uiPriority w:val="39"/>
    <w:rsid w:val="002B0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A22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A22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6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2556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 Brown</dc:creator>
  <cp:keywords/>
  <dc:description/>
  <cp:lastModifiedBy>Stephanie M Brown</cp:lastModifiedBy>
  <cp:revision>2</cp:revision>
  <cp:lastPrinted>2019-12-10T00:25:00Z</cp:lastPrinted>
  <dcterms:created xsi:type="dcterms:W3CDTF">2019-12-10T00:26:00Z</dcterms:created>
  <dcterms:modified xsi:type="dcterms:W3CDTF">2019-12-10T00:26:00Z</dcterms:modified>
</cp:coreProperties>
</file>