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255" w:rsidRPr="00682626" w:rsidRDefault="00682626" w:rsidP="00682626">
      <w:pPr>
        <w:jc w:val="center"/>
        <w:rPr>
          <w:rFonts w:ascii="Arial" w:hAnsi="Arial" w:cs="Arial"/>
          <w:b/>
          <w:i/>
          <w:sz w:val="28"/>
          <w:szCs w:val="28"/>
        </w:rPr>
      </w:pPr>
      <w:r w:rsidRPr="00682626">
        <w:rPr>
          <w:rFonts w:ascii="Arial" w:hAnsi="Arial" w:cs="Arial"/>
          <w:b/>
          <w:i/>
          <w:sz w:val="28"/>
          <w:szCs w:val="28"/>
        </w:rPr>
        <w:t>Latin 2 BZ – Quarter 2 Project</w:t>
      </w:r>
    </w:p>
    <w:p w:rsidR="00682626" w:rsidRPr="00682626" w:rsidRDefault="00682626" w:rsidP="00682626">
      <w:pPr>
        <w:jc w:val="center"/>
        <w:rPr>
          <w:rFonts w:ascii="Arial" w:hAnsi="Arial" w:cs="Arial"/>
          <w:b/>
          <w:i/>
          <w:sz w:val="28"/>
          <w:szCs w:val="28"/>
        </w:rPr>
      </w:pPr>
      <w:r w:rsidRPr="00682626">
        <w:rPr>
          <w:rFonts w:ascii="Arial" w:hAnsi="Arial" w:cs="Arial"/>
          <w:b/>
          <w:i/>
          <w:sz w:val="28"/>
          <w:szCs w:val="28"/>
        </w:rPr>
        <w:t>Latin Manuscript Challenge</w:t>
      </w:r>
    </w:p>
    <w:p w:rsidR="00682626" w:rsidRDefault="00682626" w:rsidP="00682626">
      <w:pPr>
        <w:jc w:val="center"/>
        <w:rPr>
          <w:rFonts w:ascii="Arial" w:hAnsi="Arial" w:cs="Arial"/>
        </w:rPr>
      </w:pPr>
    </w:p>
    <w:p w:rsidR="00682626" w:rsidRDefault="00682626" w:rsidP="00682626">
      <w:pPr>
        <w:rPr>
          <w:rFonts w:ascii="Arial" w:hAnsi="Arial" w:cs="Arial"/>
        </w:rPr>
      </w:pPr>
      <w:r>
        <w:rPr>
          <w:rFonts w:ascii="Arial" w:hAnsi="Arial" w:cs="Arial"/>
        </w:rPr>
        <w:t xml:space="preserve">We are going to look at a Latin manuscript that has never been edited or transcribed by scholars before! This manuscript contains a Latin translation of a text called the </w:t>
      </w:r>
      <w:proofErr w:type="spellStart"/>
      <w:r>
        <w:rPr>
          <w:rFonts w:ascii="Arial" w:hAnsi="Arial" w:cs="Arial"/>
        </w:rPr>
        <w:t>Physiologus</w:t>
      </w:r>
      <w:proofErr w:type="spellEnd"/>
      <w:r>
        <w:rPr>
          <w:rFonts w:ascii="Arial" w:hAnsi="Arial" w:cs="Arial"/>
        </w:rPr>
        <w:t xml:space="preserve">. </w:t>
      </w:r>
      <w:proofErr w:type="spellStart"/>
      <w:r>
        <w:rPr>
          <w:rFonts w:ascii="Arial" w:hAnsi="Arial" w:cs="Arial"/>
        </w:rPr>
        <w:t>Physiologus</w:t>
      </w:r>
      <w:proofErr w:type="spellEnd"/>
      <w:r>
        <w:rPr>
          <w:rFonts w:ascii="Arial" w:hAnsi="Arial" w:cs="Arial"/>
        </w:rPr>
        <w:t xml:space="preserve"> was a Greek who wrote a series of stories about animals, plants, and more and their strange properties. These stories often had life lessons for the readers, especially concerning their faith in Christianity. These texts were later adapted by renaissance writers and became the basis for a tradition called the Medieval Bestiary. </w:t>
      </w:r>
    </w:p>
    <w:p w:rsidR="00682626" w:rsidRDefault="00682626" w:rsidP="00682626">
      <w:pPr>
        <w:rPr>
          <w:rFonts w:ascii="Arial" w:hAnsi="Arial" w:cs="Arial"/>
        </w:rPr>
      </w:pPr>
    </w:p>
    <w:p w:rsidR="00682626" w:rsidRDefault="00682626" w:rsidP="00682626">
      <w:pPr>
        <w:rPr>
          <w:rFonts w:ascii="Arial" w:hAnsi="Arial" w:cs="Arial"/>
        </w:rPr>
      </w:pPr>
      <w:r>
        <w:rPr>
          <w:rFonts w:ascii="Arial" w:hAnsi="Arial" w:cs="Arial"/>
        </w:rPr>
        <w:t xml:space="preserve">We will work together in teams to transcribe parts of these texts from the photographs available online. We will do this in class and look at one passage together before you transcribe in teams. I will collect and correct your transcriptions. After I have corrected your transcriptions, you and your team will translate the text and write a short analysis of the handwriting. Manuscripts can often use interesting letterforms and abbreviations to save time and space. </w:t>
      </w:r>
    </w:p>
    <w:p w:rsidR="00682626" w:rsidRDefault="00682626" w:rsidP="00682626">
      <w:pPr>
        <w:rPr>
          <w:rFonts w:ascii="Arial" w:hAnsi="Arial" w:cs="Arial"/>
        </w:rPr>
      </w:pPr>
    </w:p>
    <w:p w:rsidR="00682626" w:rsidRDefault="00682626" w:rsidP="00682626">
      <w:pPr>
        <w:rPr>
          <w:rFonts w:ascii="Arial" w:hAnsi="Arial" w:cs="Arial"/>
        </w:rPr>
      </w:pPr>
      <w:r>
        <w:rPr>
          <w:rFonts w:ascii="Arial" w:hAnsi="Arial" w:cs="Arial"/>
        </w:rPr>
        <w:t xml:space="preserve">Finally you will give a short, five-minute presentation to your peers about your findings. </w:t>
      </w:r>
    </w:p>
    <w:p w:rsidR="00682626" w:rsidRDefault="00682626" w:rsidP="00682626">
      <w:pPr>
        <w:rPr>
          <w:rFonts w:ascii="Arial" w:hAnsi="Arial" w:cs="Arial"/>
        </w:rPr>
      </w:pPr>
    </w:p>
    <w:p w:rsidR="00682626" w:rsidRPr="00682626" w:rsidRDefault="00682626" w:rsidP="00682626">
      <w:pPr>
        <w:rPr>
          <w:rFonts w:ascii="Arial" w:hAnsi="Arial" w:cs="Arial"/>
          <w:b/>
        </w:rPr>
      </w:pPr>
      <w:r w:rsidRPr="00682626">
        <w:rPr>
          <w:rFonts w:ascii="Arial" w:hAnsi="Arial" w:cs="Arial"/>
          <w:b/>
        </w:rPr>
        <w:t>Resources</w:t>
      </w:r>
    </w:p>
    <w:p w:rsidR="00682626" w:rsidRDefault="005C1D47" w:rsidP="00682626">
      <w:pPr>
        <w:rPr>
          <w:rFonts w:ascii="Arial" w:hAnsi="Arial" w:cs="Arial"/>
        </w:rPr>
      </w:pPr>
      <w:r>
        <w:rPr>
          <w:rFonts w:ascii="Arial" w:hAnsi="Arial" w:cs="Arial"/>
        </w:rPr>
        <w:t xml:space="preserve">The manuscript: </w:t>
      </w:r>
      <w:hyperlink r:id="rId5" w:history="1">
        <w:r w:rsidRPr="00E53928">
          <w:rPr>
            <w:rStyle w:val="Hyperlink"/>
            <w:rFonts w:ascii="Arial" w:hAnsi="Arial" w:cs="Arial"/>
          </w:rPr>
          <w:t>http://www.e-codices.unifr.ch/en/list/one/bbb/0318</w:t>
        </w:r>
      </w:hyperlink>
    </w:p>
    <w:p w:rsidR="005C1D47" w:rsidRDefault="005C1D47" w:rsidP="00682626">
      <w:pPr>
        <w:rPr>
          <w:rFonts w:ascii="Arial" w:hAnsi="Arial" w:cs="Arial"/>
        </w:rPr>
      </w:pPr>
      <w:r>
        <w:rPr>
          <w:rFonts w:ascii="Arial" w:hAnsi="Arial" w:cs="Arial"/>
        </w:rPr>
        <w:t xml:space="preserve">Useful notes on bestiaries: </w:t>
      </w:r>
      <w:hyperlink r:id="rId6" w:history="1">
        <w:r w:rsidRPr="00E53928">
          <w:rPr>
            <w:rStyle w:val="Hyperlink"/>
            <w:rFonts w:ascii="Arial" w:hAnsi="Arial" w:cs="Arial"/>
          </w:rPr>
          <w:t>http://bestiary.ca/</w:t>
        </w:r>
      </w:hyperlink>
      <w:r>
        <w:rPr>
          <w:rFonts w:ascii="Arial" w:hAnsi="Arial" w:cs="Arial"/>
        </w:rPr>
        <w:t xml:space="preserve"> </w:t>
      </w:r>
    </w:p>
    <w:p w:rsidR="005C1D47" w:rsidRDefault="005C1D47" w:rsidP="00682626">
      <w:pPr>
        <w:rPr>
          <w:rFonts w:ascii="Arial" w:hAnsi="Arial" w:cs="Arial"/>
        </w:rPr>
      </w:pPr>
    </w:p>
    <w:p w:rsidR="005C1D47" w:rsidRPr="00682626" w:rsidRDefault="005C1D47" w:rsidP="005C1D47">
      <w:pPr>
        <w:rPr>
          <w:rFonts w:ascii="Arial" w:hAnsi="Arial" w:cs="Arial"/>
          <w:b/>
        </w:rPr>
      </w:pPr>
      <w:r w:rsidRPr="00682626">
        <w:rPr>
          <w:rFonts w:ascii="Arial" w:hAnsi="Arial" w:cs="Arial"/>
          <w:b/>
        </w:rPr>
        <w:t>Grading</w:t>
      </w:r>
    </w:p>
    <w:p w:rsidR="005C1D47" w:rsidRDefault="005C1D47" w:rsidP="005C1D47">
      <w:pPr>
        <w:rPr>
          <w:rFonts w:ascii="Arial" w:hAnsi="Arial" w:cs="Arial"/>
        </w:rPr>
      </w:pPr>
      <w:r>
        <w:rPr>
          <w:rFonts w:ascii="Arial" w:hAnsi="Arial" w:cs="Arial"/>
        </w:rPr>
        <w:t>Transcription 20%</w:t>
      </w:r>
    </w:p>
    <w:p w:rsidR="005C1D47" w:rsidRDefault="005C1D47" w:rsidP="005C1D47">
      <w:pPr>
        <w:rPr>
          <w:rFonts w:ascii="Arial" w:hAnsi="Arial" w:cs="Arial"/>
        </w:rPr>
      </w:pPr>
      <w:r>
        <w:rPr>
          <w:rFonts w:ascii="Arial" w:hAnsi="Arial" w:cs="Arial"/>
        </w:rPr>
        <w:t>Analysis 20%</w:t>
      </w:r>
    </w:p>
    <w:p w:rsidR="005C1D47" w:rsidRDefault="005C1D47" w:rsidP="005C1D47">
      <w:pPr>
        <w:rPr>
          <w:rFonts w:ascii="Arial" w:hAnsi="Arial" w:cs="Arial"/>
        </w:rPr>
      </w:pPr>
      <w:r>
        <w:rPr>
          <w:rFonts w:ascii="Arial" w:hAnsi="Arial" w:cs="Arial"/>
        </w:rPr>
        <w:t>Translation 20%</w:t>
      </w:r>
    </w:p>
    <w:p w:rsidR="005C1D47" w:rsidRDefault="005C1D47" w:rsidP="005C1D47">
      <w:pPr>
        <w:rPr>
          <w:rFonts w:ascii="Arial" w:hAnsi="Arial" w:cs="Arial"/>
        </w:rPr>
      </w:pPr>
      <w:r>
        <w:rPr>
          <w:rFonts w:ascii="Arial" w:hAnsi="Arial" w:cs="Arial"/>
        </w:rPr>
        <w:t>Presentation 15%</w:t>
      </w:r>
    </w:p>
    <w:p w:rsidR="005C1D47" w:rsidRDefault="005C1D47" w:rsidP="005C1D47">
      <w:pPr>
        <w:rPr>
          <w:rFonts w:ascii="Arial" w:hAnsi="Arial" w:cs="Arial"/>
        </w:rPr>
      </w:pPr>
      <w:r>
        <w:rPr>
          <w:rFonts w:ascii="Arial" w:hAnsi="Arial" w:cs="Arial"/>
        </w:rPr>
        <w:t>Peer Assessment 15%</w:t>
      </w:r>
    </w:p>
    <w:p w:rsidR="005C1D47" w:rsidRDefault="005C1D47" w:rsidP="005C1D47">
      <w:pPr>
        <w:rPr>
          <w:rFonts w:ascii="Arial" w:hAnsi="Arial" w:cs="Arial"/>
        </w:rPr>
      </w:pPr>
      <w:r>
        <w:rPr>
          <w:rFonts w:ascii="Arial" w:hAnsi="Arial" w:cs="Arial"/>
        </w:rPr>
        <w:t>Effort and Completion 10%</w:t>
      </w:r>
    </w:p>
    <w:p w:rsidR="00682626" w:rsidRDefault="00682626" w:rsidP="00682626">
      <w:pPr>
        <w:rPr>
          <w:rFonts w:ascii="Arial" w:hAnsi="Arial" w:cs="Arial"/>
        </w:rPr>
      </w:pPr>
    </w:p>
    <w:p w:rsidR="00DB7182" w:rsidRDefault="00DB7182" w:rsidP="00682626">
      <w:pPr>
        <w:rPr>
          <w:rFonts w:ascii="Arial" w:hAnsi="Arial" w:cs="Arial"/>
          <w:b/>
        </w:rPr>
      </w:pPr>
      <w:r>
        <w:rPr>
          <w:rFonts w:ascii="Arial" w:hAnsi="Arial" w:cs="Arial"/>
          <w:b/>
        </w:rPr>
        <w:t>Due Dates</w:t>
      </w:r>
    </w:p>
    <w:p w:rsidR="00DB7182" w:rsidRDefault="00414BCE" w:rsidP="00682626">
      <w:pPr>
        <w:rPr>
          <w:rFonts w:ascii="Arial" w:hAnsi="Arial" w:cs="Arial"/>
        </w:rPr>
      </w:pPr>
      <w:r>
        <w:rPr>
          <w:rFonts w:ascii="Arial" w:hAnsi="Arial" w:cs="Arial"/>
        </w:rPr>
        <w:t>Transcriptions due Monday December 5th</w:t>
      </w:r>
    </w:p>
    <w:p w:rsidR="00414BCE" w:rsidRDefault="00414BCE" w:rsidP="00682626">
      <w:pPr>
        <w:rPr>
          <w:rFonts w:ascii="Arial" w:hAnsi="Arial" w:cs="Arial"/>
        </w:rPr>
      </w:pPr>
      <w:r>
        <w:rPr>
          <w:rFonts w:ascii="Arial" w:hAnsi="Arial" w:cs="Arial"/>
        </w:rPr>
        <w:t>Translations and Analysis due Monday December 19th</w:t>
      </w:r>
    </w:p>
    <w:p w:rsidR="00414BCE" w:rsidRPr="00DB7182" w:rsidRDefault="00414BCE" w:rsidP="00682626">
      <w:pPr>
        <w:rPr>
          <w:rFonts w:ascii="Arial" w:hAnsi="Arial" w:cs="Arial"/>
        </w:rPr>
      </w:pPr>
      <w:r>
        <w:rPr>
          <w:rFonts w:ascii="Arial" w:hAnsi="Arial" w:cs="Arial"/>
        </w:rPr>
        <w:t>Presentations Start Wednesday December 21st</w:t>
      </w:r>
    </w:p>
    <w:p w:rsidR="005C1D47" w:rsidRDefault="005C1D47" w:rsidP="00682626">
      <w:pPr>
        <w:rPr>
          <w:rFonts w:ascii="Arial" w:hAnsi="Arial" w:cs="Arial"/>
        </w:rPr>
      </w:pPr>
    </w:p>
    <w:p w:rsidR="005C1D47" w:rsidRDefault="005C1D47" w:rsidP="00682626">
      <w:pPr>
        <w:rPr>
          <w:rFonts w:ascii="Arial" w:hAnsi="Arial" w:cs="Arial"/>
        </w:rPr>
      </w:pPr>
    </w:p>
    <w:p w:rsidR="005C1D47" w:rsidRDefault="005C1D47" w:rsidP="00682626">
      <w:pPr>
        <w:rPr>
          <w:rFonts w:ascii="Arial" w:hAnsi="Arial" w:cs="Arial"/>
        </w:rPr>
      </w:pPr>
    </w:p>
    <w:p w:rsidR="005C1D47" w:rsidRDefault="005C1D47" w:rsidP="00682626">
      <w:pPr>
        <w:rPr>
          <w:rFonts w:ascii="Arial" w:hAnsi="Arial" w:cs="Arial"/>
        </w:rPr>
      </w:pPr>
    </w:p>
    <w:p w:rsidR="005C1D47" w:rsidRDefault="005C1D47" w:rsidP="00682626">
      <w:pPr>
        <w:rPr>
          <w:rFonts w:ascii="Arial" w:hAnsi="Arial" w:cs="Arial"/>
        </w:rPr>
      </w:pPr>
    </w:p>
    <w:p w:rsidR="005C1D47" w:rsidRDefault="005C1D47" w:rsidP="00682626">
      <w:pPr>
        <w:rPr>
          <w:rFonts w:ascii="Arial" w:hAnsi="Arial" w:cs="Arial"/>
        </w:rPr>
      </w:pPr>
    </w:p>
    <w:p w:rsidR="005C1D47" w:rsidRDefault="005C1D47" w:rsidP="00682626">
      <w:pPr>
        <w:rPr>
          <w:rFonts w:ascii="Arial" w:hAnsi="Arial" w:cs="Arial"/>
        </w:rPr>
      </w:pPr>
    </w:p>
    <w:p w:rsidR="005C1D47" w:rsidRDefault="005C1D47" w:rsidP="00682626">
      <w:pPr>
        <w:rPr>
          <w:rFonts w:ascii="Arial" w:hAnsi="Arial" w:cs="Arial"/>
        </w:rPr>
      </w:pPr>
    </w:p>
    <w:p w:rsidR="00414BCE" w:rsidRDefault="00414BCE" w:rsidP="00682626">
      <w:pPr>
        <w:rPr>
          <w:rFonts w:ascii="Arial" w:hAnsi="Arial" w:cs="Arial"/>
        </w:rPr>
      </w:pPr>
    </w:p>
    <w:p w:rsidR="005C1D47" w:rsidRDefault="005C1D47" w:rsidP="00682626">
      <w:pPr>
        <w:rPr>
          <w:rFonts w:ascii="Arial" w:hAnsi="Arial" w:cs="Arial"/>
        </w:rPr>
      </w:pPr>
    </w:p>
    <w:p w:rsidR="005C1D47" w:rsidRPr="00DB7182" w:rsidRDefault="00414BCE" w:rsidP="00DB7182">
      <w:pPr>
        <w:jc w:val="center"/>
        <w:rPr>
          <w:rFonts w:ascii="Arial" w:hAnsi="Arial" w:cs="Arial"/>
          <w:b/>
          <w:i/>
          <w:sz w:val="28"/>
          <w:szCs w:val="28"/>
        </w:rPr>
      </w:pPr>
      <w:r>
        <w:rPr>
          <w:rFonts w:ascii="Arial" w:hAnsi="Arial" w:cs="Arial"/>
          <w:b/>
          <w:i/>
          <w:sz w:val="28"/>
          <w:szCs w:val="28"/>
        </w:rPr>
        <w:lastRenderedPageBreak/>
        <w:t>Latin</w:t>
      </w:r>
      <w:r w:rsidR="00DB7182" w:rsidRPr="00DB7182">
        <w:rPr>
          <w:rFonts w:ascii="Arial" w:hAnsi="Arial" w:cs="Arial"/>
          <w:b/>
          <w:i/>
          <w:sz w:val="28"/>
          <w:szCs w:val="28"/>
        </w:rPr>
        <w:t xml:space="preserve"> Manuscripts Challenge Rubric</w:t>
      </w:r>
    </w:p>
    <w:p w:rsidR="00DB7182" w:rsidRDefault="00DB7182" w:rsidP="00DB7182">
      <w:pPr>
        <w:jc w:val="center"/>
        <w:rPr>
          <w:rFonts w:ascii="Arial" w:hAnsi="Arial" w:cs="Arial"/>
        </w:rPr>
      </w:pPr>
    </w:p>
    <w:tbl>
      <w:tblPr>
        <w:tblStyle w:val="TableGrid"/>
        <w:tblW w:w="0" w:type="auto"/>
        <w:tblLook w:val="04A0" w:firstRow="1" w:lastRow="0" w:firstColumn="1" w:lastColumn="0" w:noHBand="0" w:noVBand="1"/>
      </w:tblPr>
      <w:tblGrid>
        <w:gridCol w:w="1638"/>
        <w:gridCol w:w="1960"/>
        <w:gridCol w:w="653"/>
        <w:gridCol w:w="1307"/>
        <w:gridCol w:w="1306"/>
        <w:gridCol w:w="654"/>
        <w:gridCol w:w="1960"/>
      </w:tblGrid>
      <w:tr w:rsidR="007F3D85" w:rsidTr="007F3D85">
        <w:trPr>
          <w:trHeight w:val="285"/>
        </w:trPr>
        <w:tc>
          <w:tcPr>
            <w:tcW w:w="1638" w:type="dxa"/>
          </w:tcPr>
          <w:p w:rsidR="007F3D85" w:rsidRDefault="007F3D85" w:rsidP="00682626">
            <w:pPr>
              <w:rPr>
                <w:rFonts w:ascii="Arial" w:hAnsi="Arial" w:cs="Arial"/>
              </w:rPr>
            </w:pPr>
            <w:r>
              <w:rPr>
                <w:rFonts w:ascii="Arial" w:hAnsi="Arial" w:cs="Arial"/>
              </w:rPr>
              <w:t>Transcription</w:t>
            </w:r>
          </w:p>
        </w:tc>
        <w:tc>
          <w:tcPr>
            <w:tcW w:w="1960" w:type="dxa"/>
          </w:tcPr>
          <w:p w:rsidR="007F3D85" w:rsidRDefault="007F3D85" w:rsidP="00682626">
            <w:pPr>
              <w:rPr>
                <w:rFonts w:ascii="Arial" w:hAnsi="Arial" w:cs="Arial"/>
              </w:rPr>
            </w:pPr>
            <w:r>
              <w:rPr>
                <w:rFonts w:ascii="Arial" w:hAnsi="Arial" w:cs="Arial"/>
              </w:rPr>
              <w:t>Transcription is accurate and there are few mistakes. Students make good deductions about abbreviations and symbols.</w:t>
            </w:r>
          </w:p>
          <w:p w:rsidR="007F3D85" w:rsidRPr="007F3D85" w:rsidRDefault="007F3D85" w:rsidP="00682626">
            <w:pPr>
              <w:rPr>
                <w:rFonts w:ascii="Arial" w:hAnsi="Arial" w:cs="Arial"/>
                <w:b/>
              </w:rPr>
            </w:pPr>
            <w:r w:rsidRPr="007F3D85">
              <w:rPr>
                <w:rFonts w:ascii="Arial" w:hAnsi="Arial" w:cs="Arial"/>
                <w:b/>
              </w:rPr>
              <w:t>16-20</w:t>
            </w:r>
          </w:p>
        </w:tc>
        <w:tc>
          <w:tcPr>
            <w:tcW w:w="1960" w:type="dxa"/>
            <w:gridSpan w:val="2"/>
          </w:tcPr>
          <w:p w:rsidR="007F3D85" w:rsidRDefault="007F3D85" w:rsidP="00682626">
            <w:pPr>
              <w:rPr>
                <w:rFonts w:ascii="Arial" w:hAnsi="Arial" w:cs="Arial"/>
              </w:rPr>
            </w:pPr>
            <w:r>
              <w:rPr>
                <w:rFonts w:ascii="Arial" w:hAnsi="Arial" w:cs="Arial"/>
              </w:rPr>
              <w:t>Transcription is close and has few mistakes. Mistakes do not largely impair what would be a logical sentence.</w:t>
            </w:r>
          </w:p>
          <w:p w:rsidR="007F3D85" w:rsidRPr="007F3D85" w:rsidRDefault="007F3D85" w:rsidP="00682626">
            <w:pPr>
              <w:rPr>
                <w:rFonts w:ascii="Arial" w:hAnsi="Arial" w:cs="Arial"/>
                <w:b/>
              </w:rPr>
            </w:pPr>
            <w:r w:rsidRPr="007F3D85">
              <w:rPr>
                <w:rFonts w:ascii="Arial" w:hAnsi="Arial" w:cs="Arial"/>
                <w:b/>
              </w:rPr>
              <w:t>11-15</w:t>
            </w:r>
          </w:p>
        </w:tc>
        <w:tc>
          <w:tcPr>
            <w:tcW w:w="1960" w:type="dxa"/>
            <w:gridSpan w:val="2"/>
          </w:tcPr>
          <w:p w:rsidR="007F3D85" w:rsidRDefault="007F3D85" w:rsidP="00682626">
            <w:pPr>
              <w:rPr>
                <w:rFonts w:ascii="Arial" w:hAnsi="Arial" w:cs="Arial"/>
              </w:rPr>
            </w:pPr>
            <w:r>
              <w:rPr>
                <w:rFonts w:ascii="Arial" w:hAnsi="Arial" w:cs="Arial"/>
              </w:rPr>
              <w:t>Transcription has some significant errors or is incomplete for the assigned passage.</w:t>
            </w:r>
          </w:p>
          <w:p w:rsidR="007F3D85" w:rsidRDefault="007F3D85" w:rsidP="00682626">
            <w:pPr>
              <w:rPr>
                <w:rFonts w:ascii="Arial" w:hAnsi="Arial" w:cs="Arial"/>
              </w:rPr>
            </w:pPr>
          </w:p>
          <w:p w:rsidR="007F3D85" w:rsidRDefault="007F3D85" w:rsidP="00682626">
            <w:pPr>
              <w:rPr>
                <w:rFonts w:ascii="Arial" w:hAnsi="Arial" w:cs="Arial"/>
              </w:rPr>
            </w:pPr>
          </w:p>
          <w:p w:rsidR="007F3D85" w:rsidRDefault="007F3D85" w:rsidP="00682626">
            <w:pPr>
              <w:rPr>
                <w:rFonts w:ascii="Arial" w:hAnsi="Arial" w:cs="Arial"/>
              </w:rPr>
            </w:pPr>
          </w:p>
          <w:p w:rsidR="007F3D85" w:rsidRPr="007F3D85" w:rsidRDefault="007F3D85" w:rsidP="00682626">
            <w:pPr>
              <w:rPr>
                <w:rFonts w:ascii="Arial" w:hAnsi="Arial" w:cs="Arial"/>
                <w:b/>
              </w:rPr>
            </w:pPr>
            <w:r w:rsidRPr="007F3D85">
              <w:rPr>
                <w:rFonts w:ascii="Arial" w:hAnsi="Arial" w:cs="Arial"/>
                <w:b/>
              </w:rPr>
              <w:t>6-10</w:t>
            </w:r>
          </w:p>
        </w:tc>
        <w:tc>
          <w:tcPr>
            <w:tcW w:w="1960" w:type="dxa"/>
          </w:tcPr>
          <w:p w:rsidR="007F3D85" w:rsidRDefault="007F3D85" w:rsidP="00682626">
            <w:pPr>
              <w:rPr>
                <w:rFonts w:ascii="Arial" w:hAnsi="Arial" w:cs="Arial"/>
              </w:rPr>
            </w:pPr>
            <w:r>
              <w:rPr>
                <w:rFonts w:ascii="Arial" w:hAnsi="Arial" w:cs="Arial"/>
              </w:rPr>
              <w:t>Transcription has significant errors and is seriously incomplete for the assigned passage.</w:t>
            </w:r>
          </w:p>
          <w:p w:rsidR="007F3D85" w:rsidRDefault="007F3D85" w:rsidP="00682626">
            <w:pPr>
              <w:rPr>
                <w:rFonts w:ascii="Arial" w:hAnsi="Arial" w:cs="Arial"/>
              </w:rPr>
            </w:pPr>
          </w:p>
          <w:p w:rsidR="007F3D85" w:rsidRDefault="007F3D85" w:rsidP="00682626">
            <w:pPr>
              <w:rPr>
                <w:rFonts w:ascii="Arial" w:hAnsi="Arial" w:cs="Arial"/>
              </w:rPr>
            </w:pPr>
          </w:p>
          <w:p w:rsidR="007F3D85" w:rsidRDefault="007F3D85" w:rsidP="00682626">
            <w:pPr>
              <w:rPr>
                <w:rFonts w:ascii="Arial" w:hAnsi="Arial" w:cs="Arial"/>
              </w:rPr>
            </w:pPr>
          </w:p>
          <w:p w:rsidR="007F3D85" w:rsidRPr="007F3D85" w:rsidRDefault="007F3D85" w:rsidP="00682626">
            <w:pPr>
              <w:rPr>
                <w:rFonts w:ascii="Arial" w:hAnsi="Arial" w:cs="Arial"/>
                <w:b/>
              </w:rPr>
            </w:pPr>
            <w:r w:rsidRPr="007F3D85">
              <w:rPr>
                <w:rFonts w:ascii="Arial" w:hAnsi="Arial" w:cs="Arial"/>
                <w:b/>
              </w:rPr>
              <w:t>0-5</w:t>
            </w:r>
          </w:p>
        </w:tc>
      </w:tr>
      <w:tr w:rsidR="007F3D85" w:rsidTr="007F3D85">
        <w:trPr>
          <w:trHeight w:val="285"/>
        </w:trPr>
        <w:tc>
          <w:tcPr>
            <w:tcW w:w="1638" w:type="dxa"/>
          </w:tcPr>
          <w:p w:rsidR="007F3D85" w:rsidRDefault="007F3D85" w:rsidP="00682626">
            <w:pPr>
              <w:rPr>
                <w:rFonts w:ascii="Arial" w:hAnsi="Arial" w:cs="Arial"/>
              </w:rPr>
            </w:pPr>
            <w:r>
              <w:rPr>
                <w:rFonts w:ascii="Arial" w:hAnsi="Arial" w:cs="Arial"/>
              </w:rPr>
              <w:t>Analysis</w:t>
            </w:r>
          </w:p>
        </w:tc>
        <w:tc>
          <w:tcPr>
            <w:tcW w:w="1960" w:type="dxa"/>
          </w:tcPr>
          <w:p w:rsidR="007F3D85" w:rsidRDefault="007F3D85" w:rsidP="00682626">
            <w:pPr>
              <w:rPr>
                <w:rFonts w:ascii="Arial" w:hAnsi="Arial" w:cs="Arial"/>
              </w:rPr>
            </w:pPr>
            <w:r>
              <w:rPr>
                <w:rFonts w:ascii="Arial" w:hAnsi="Arial" w:cs="Arial"/>
              </w:rPr>
              <w:t>Analysis is clear and thoughtful. Students draw accurate conclusions about the composition of manuscripts.</w:t>
            </w:r>
          </w:p>
          <w:p w:rsidR="007F3D85" w:rsidRPr="007F3D85" w:rsidRDefault="007F3D85" w:rsidP="00682626">
            <w:pPr>
              <w:rPr>
                <w:rFonts w:ascii="Arial" w:hAnsi="Arial" w:cs="Arial"/>
                <w:b/>
              </w:rPr>
            </w:pPr>
            <w:r w:rsidRPr="007F3D85">
              <w:rPr>
                <w:rFonts w:ascii="Arial" w:hAnsi="Arial" w:cs="Arial"/>
                <w:b/>
              </w:rPr>
              <w:t>16-20</w:t>
            </w:r>
          </w:p>
        </w:tc>
        <w:tc>
          <w:tcPr>
            <w:tcW w:w="1960" w:type="dxa"/>
            <w:gridSpan w:val="2"/>
          </w:tcPr>
          <w:p w:rsidR="007F3D85" w:rsidRDefault="007F3D85" w:rsidP="00682626">
            <w:pPr>
              <w:rPr>
                <w:rFonts w:ascii="Arial" w:hAnsi="Arial" w:cs="Arial"/>
              </w:rPr>
            </w:pPr>
            <w:r>
              <w:rPr>
                <w:rFonts w:ascii="Arial" w:hAnsi="Arial" w:cs="Arial"/>
              </w:rPr>
              <w:t>Analysis is mostly clear. Students draw conclusions about the composition of manuscripts.</w:t>
            </w:r>
          </w:p>
          <w:p w:rsidR="007F3D85" w:rsidRDefault="007F3D85" w:rsidP="00682626">
            <w:pPr>
              <w:rPr>
                <w:rFonts w:ascii="Arial" w:hAnsi="Arial" w:cs="Arial"/>
              </w:rPr>
            </w:pPr>
          </w:p>
          <w:p w:rsidR="007F3D85" w:rsidRPr="007F3D85" w:rsidRDefault="007F3D85" w:rsidP="00682626">
            <w:pPr>
              <w:rPr>
                <w:rFonts w:ascii="Arial" w:hAnsi="Arial" w:cs="Arial"/>
                <w:b/>
              </w:rPr>
            </w:pPr>
            <w:r w:rsidRPr="007F3D85">
              <w:rPr>
                <w:rFonts w:ascii="Arial" w:hAnsi="Arial" w:cs="Arial"/>
                <w:b/>
              </w:rPr>
              <w:t>11-15</w:t>
            </w:r>
          </w:p>
        </w:tc>
        <w:tc>
          <w:tcPr>
            <w:tcW w:w="1960" w:type="dxa"/>
            <w:gridSpan w:val="2"/>
          </w:tcPr>
          <w:p w:rsidR="007F3D85" w:rsidRDefault="007F3D85" w:rsidP="00682626">
            <w:pPr>
              <w:rPr>
                <w:rFonts w:ascii="Arial" w:hAnsi="Arial" w:cs="Arial"/>
              </w:rPr>
            </w:pPr>
            <w:r>
              <w:rPr>
                <w:rFonts w:ascii="Arial" w:hAnsi="Arial" w:cs="Arial"/>
              </w:rPr>
              <w:t>Analysis is occasionally unclear. Conclusions are inaccurate or illogical.</w:t>
            </w:r>
          </w:p>
          <w:p w:rsidR="007F3D85" w:rsidRDefault="007F3D85" w:rsidP="00682626">
            <w:pPr>
              <w:rPr>
                <w:rFonts w:ascii="Arial" w:hAnsi="Arial" w:cs="Arial"/>
              </w:rPr>
            </w:pPr>
          </w:p>
          <w:p w:rsidR="007F3D85" w:rsidRDefault="007F3D85" w:rsidP="00682626">
            <w:pPr>
              <w:rPr>
                <w:rFonts w:ascii="Arial" w:hAnsi="Arial" w:cs="Arial"/>
              </w:rPr>
            </w:pPr>
          </w:p>
          <w:p w:rsidR="007F3D85" w:rsidRPr="007F3D85" w:rsidRDefault="007F3D85" w:rsidP="00682626">
            <w:pPr>
              <w:rPr>
                <w:rFonts w:ascii="Arial" w:hAnsi="Arial" w:cs="Arial"/>
                <w:b/>
              </w:rPr>
            </w:pPr>
            <w:r w:rsidRPr="007F3D85">
              <w:rPr>
                <w:rFonts w:ascii="Arial" w:hAnsi="Arial" w:cs="Arial"/>
                <w:b/>
              </w:rPr>
              <w:t>6-10</w:t>
            </w:r>
          </w:p>
        </w:tc>
        <w:tc>
          <w:tcPr>
            <w:tcW w:w="1960" w:type="dxa"/>
          </w:tcPr>
          <w:p w:rsidR="007F3D85" w:rsidRDefault="007F3D85" w:rsidP="00682626">
            <w:pPr>
              <w:rPr>
                <w:rFonts w:ascii="Arial" w:hAnsi="Arial" w:cs="Arial"/>
              </w:rPr>
            </w:pPr>
            <w:r>
              <w:rPr>
                <w:rFonts w:ascii="Arial" w:hAnsi="Arial" w:cs="Arial"/>
              </w:rPr>
              <w:t>Analysis is unclear. Students do not make any conclusions about the composition of manuscripts.</w:t>
            </w:r>
          </w:p>
          <w:p w:rsidR="007F3D85" w:rsidRPr="007F3D85" w:rsidRDefault="007F3D85" w:rsidP="00682626">
            <w:pPr>
              <w:rPr>
                <w:rFonts w:ascii="Arial" w:hAnsi="Arial" w:cs="Arial"/>
                <w:b/>
              </w:rPr>
            </w:pPr>
            <w:r w:rsidRPr="007F3D85">
              <w:rPr>
                <w:rFonts w:ascii="Arial" w:hAnsi="Arial" w:cs="Arial"/>
                <w:b/>
              </w:rPr>
              <w:t>0-5</w:t>
            </w:r>
          </w:p>
        </w:tc>
      </w:tr>
      <w:tr w:rsidR="007F3D85" w:rsidTr="007F3D85">
        <w:trPr>
          <w:trHeight w:val="285"/>
        </w:trPr>
        <w:tc>
          <w:tcPr>
            <w:tcW w:w="1638" w:type="dxa"/>
          </w:tcPr>
          <w:p w:rsidR="007F3D85" w:rsidRDefault="007F3D85" w:rsidP="00682626">
            <w:pPr>
              <w:rPr>
                <w:rFonts w:ascii="Arial" w:hAnsi="Arial" w:cs="Arial"/>
              </w:rPr>
            </w:pPr>
            <w:r>
              <w:rPr>
                <w:rFonts w:ascii="Arial" w:hAnsi="Arial" w:cs="Arial"/>
              </w:rPr>
              <w:t>Translation</w:t>
            </w:r>
          </w:p>
        </w:tc>
        <w:tc>
          <w:tcPr>
            <w:tcW w:w="1960" w:type="dxa"/>
          </w:tcPr>
          <w:p w:rsidR="007F3D85" w:rsidRDefault="007F3D85" w:rsidP="00682626">
            <w:pPr>
              <w:rPr>
                <w:rFonts w:ascii="Arial" w:hAnsi="Arial" w:cs="Arial"/>
              </w:rPr>
            </w:pPr>
            <w:r>
              <w:rPr>
                <w:rFonts w:ascii="Arial" w:hAnsi="Arial" w:cs="Arial"/>
              </w:rPr>
              <w:t xml:space="preserve">Translation is clear and accurate. There are few errors </w:t>
            </w:r>
            <w:r w:rsidR="00DB7182">
              <w:rPr>
                <w:rFonts w:ascii="Arial" w:hAnsi="Arial" w:cs="Arial"/>
              </w:rPr>
              <w:t xml:space="preserve">and they do not interfere with understanding. </w:t>
            </w:r>
          </w:p>
          <w:p w:rsidR="007F3D85" w:rsidRPr="00DB7182" w:rsidRDefault="007F3D85" w:rsidP="00682626">
            <w:pPr>
              <w:rPr>
                <w:rFonts w:ascii="Arial" w:hAnsi="Arial" w:cs="Arial"/>
                <w:b/>
              </w:rPr>
            </w:pPr>
            <w:r w:rsidRPr="00DB7182">
              <w:rPr>
                <w:rFonts w:ascii="Arial" w:hAnsi="Arial" w:cs="Arial"/>
                <w:b/>
              </w:rPr>
              <w:t>16-20</w:t>
            </w:r>
          </w:p>
        </w:tc>
        <w:tc>
          <w:tcPr>
            <w:tcW w:w="1960" w:type="dxa"/>
            <w:gridSpan w:val="2"/>
          </w:tcPr>
          <w:p w:rsidR="00DB7182" w:rsidRDefault="00DB7182" w:rsidP="00682626">
            <w:pPr>
              <w:rPr>
                <w:rFonts w:ascii="Arial" w:hAnsi="Arial" w:cs="Arial"/>
              </w:rPr>
            </w:pPr>
            <w:r>
              <w:rPr>
                <w:rFonts w:ascii="Arial" w:hAnsi="Arial" w:cs="Arial"/>
              </w:rPr>
              <w:t>Translation is mostly accurate. There are some mistakes that interfere with understanding.</w:t>
            </w:r>
          </w:p>
          <w:p w:rsidR="007F3D85" w:rsidRPr="00DB7182" w:rsidRDefault="007F3D85" w:rsidP="00682626">
            <w:pPr>
              <w:rPr>
                <w:rFonts w:ascii="Arial" w:hAnsi="Arial" w:cs="Arial"/>
                <w:b/>
              </w:rPr>
            </w:pPr>
            <w:r w:rsidRPr="00DB7182">
              <w:rPr>
                <w:rFonts w:ascii="Arial" w:hAnsi="Arial" w:cs="Arial"/>
                <w:b/>
              </w:rPr>
              <w:t>11-15</w:t>
            </w:r>
          </w:p>
        </w:tc>
        <w:tc>
          <w:tcPr>
            <w:tcW w:w="1960" w:type="dxa"/>
            <w:gridSpan w:val="2"/>
          </w:tcPr>
          <w:p w:rsidR="00DB7182" w:rsidRDefault="00DB7182" w:rsidP="00682626">
            <w:pPr>
              <w:rPr>
                <w:rFonts w:ascii="Arial" w:hAnsi="Arial" w:cs="Arial"/>
              </w:rPr>
            </w:pPr>
            <w:r>
              <w:rPr>
                <w:rFonts w:ascii="Arial" w:hAnsi="Arial" w:cs="Arial"/>
              </w:rPr>
              <w:t xml:space="preserve">Translation is inaccurate or incomplete. There are major issues in understanding. </w:t>
            </w:r>
          </w:p>
          <w:p w:rsidR="00DB7182" w:rsidRDefault="00DB7182" w:rsidP="00682626">
            <w:pPr>
              <w:rPr>
                <w:rFonts w:ascii="Arial" w:hAnsi="Arial" w:cs="Arial"/>
              </w:rPr>
            </w:pPr>
          </w:p>
          <w:p w:rsidR="007F3D85" w:rsidRPr="00DB7182" w:rsidRDefault="007F3D85" w:rsidP="00682626">
            <w:pPr>
              <w:rPr>
                <w:rFonts w:ascii="Arial" w:hAnsi="Arial" w:cs="Arial"/>
                <w:b/>
              </w:rPr>
            </w:pPr>
            <w:r w:rsidRPr="00DB7182">
              <w:rPr>
                <w:rFonts w:ascii="Arial" w:hAnsi="Arial" w:cs="Arial"/>
                <w:b/>
              </w:rPr>
              <w:t>6-10</w:t>
            </w:r>
          </w:p>
        </w:tc>
        <w:tc>
          <w:tcPr>
            <w:tcW w:w="1960" w:type="dxa"/>
          </w:tcPr>
          <w:p w:rsidR="00DB7182" w:rsidRDefault="00DB7182" w:rsidP="00682626">
            <w:pPr>
              <w:rPr>
                <w:rFonts w:ascii="Arial" w:hAnsi="Arial" w:cs="Arial"/>
              </w:rPr>
            </w:pPr>
            <w:r>
              <w:rPr>
                <w:rFonts w:ascii="Arial" w:hAnsi="Arial" w:cs="Arial"/>
              </w:rPr>
              <w:t>Translation is incomplete or not existent.</w:t>
            </w:r>
          </w:p>
          <w:p w:rsidR="00DB7182" w:rsidRDefault="00DB7182" w:rsidP="00682626">
            <w:pPr>
              <w:rPr>
                <w:rFonts w:ascii="Arial" w:hAnsi="Arial" w:cs="Arial"/>
              </w:rPr>
            </w:pPr>
          </w:p>
          <w:p w:rsidR="00DB7182" w:rsidRDefault="00DB7182" w:rsidP="00682626">
            <w:pPr>
              <w:rPr>
                <w:rFonts w:ascii="Arial" w:hAnsi="Arial" w:cs="Arial"/>
              </w:rPr>
            </w:pPr>
          </w:p>
          <w:p w:rsidR="00DB7182" w:rsidRDefault="00DB7182" w:rsidP="00682626">
            <w:pPr>
              <w:rPr>
                <w:rFonts w:ascii="Arial" w:hAnsi="Arial" w:cs="Arial"/>
              </w:rPr>
            </w:pPr>
          </w:p>
          <w:p w:rsidR="00DB7182" w:rsidRDefault="00DB7182" w:rsidP="00682626">
            <w:pPr>
              <w:rPr>
                <w:rFonts w:ascii="Arial" w:hAnsi="Arial" w:cs="Arial"/>
              </w:rPr>
            </w:pPr>
          </w:p>
          <w:p w:rsidR="007F3D85" w:rsidRPr="00DB7182" w:rsidRDefault="007F3D85" w:rsidP="00682626">
            <w:pPr>
              <w:rPr>
                <w:rFonts w:ascii="Arial" w:hAnsi="Arial" w:cs="Arial"/>
                <w:b/>
              </w:rPr>
            </w:pPr>
            <w:r w:rsidRPr="00DB7182">
              <w:rPr>
                <w:rFonts w:ascii="Arial" w:hAnsi="Arial" w:cs="Arial"/>
                <w:b/>
              </w:rPr>
              <w:t>0-5</w:t>
            </w:r>
          </w:p>
        </w:tc>
      </w:tr>
      <w:tr w:rsidR="007F3D85" w:rsidTr="007F3D85">
        <w:trPr>
          <w:trHeight w:val="285"/>
        </w:trPr>
        <w:tc>
          <w:tcPr>
            <w:tcW w:w="1638" w:type="dxa"/>
          </w:tcPr>
          <w:p w:rsidR="007F3D85" w:rsidRDefault="007F3D85" w:rsidP="00682626">
            <w:pPr>
              <w:rPr>
                <w:rFonts w:ascii="Arial" w:hAnsi="Arial" w:cs="Arial"/>
              </w:rPr>
            </w:pPr>
            <w:r>
              <w:rPr>
                <w:rFonts w:ascii="Arial" w:hAnsi="Arial" w:cs="Arial"/>
              </w:rPr>
              <w:t>Presentation</w:t>
            </w:r>
          </w:p>
        </w:tc>
        <w:tc>
          <w:tcPr>
            <w:tcW w:w="2613" w:type="dxa"/>
            <w:gridSpan w:val="2"/>
          </w:tcPr>
          <w:p w:rsidR="00DB7182" w:rsidRDefault="00DB7182" w:rsidP="00682626">
            <w:pPr>
              <w:rPr>
                <w:rFonts w:ascii="Arial" w:hAnsi="Arial" w:cs="Arial"/>
              </w:rPr>
            </w:pPr>
            <w:r>
              <w:rPr>
                <w:rFonts w:ascii="Arial" w:hAnsi="Arial" w:cs="Arial"/>
              </w:rPr>
              <w:t>Presentation is clear and interesting. Students are engaging and thoughtful.</w:t>
            </w:r>
          </w:p>
          <w:p w:rsidR="007F3D85" w:rsidRPr="00DB7182" w:rsidRDefault="007F3D85" w:rsidP="00682626">
            <w:pPr>
              <w:rPr>
                <w:rFonts w:ascii="Arial" w:hAnsi="Arial" w:cs="Arial"/>
                <w:b/>
              </w:rPr>
            </w:pPr>
            <w:r w:rsidRPr="00DB7182">
              <w:rPr>
                <w:rFonts w:ascii="Arial" w:hAnsi="Arial" w:cs="Arial"/>
                <w:b/>
              </w:rPr>
              <w:t>11-15</w:t>
            </w:r>
          </w:p>
        </w:tc>
        <w:tc>
          <w:tcPr>
            <w:tcW w:w="2613" w:type="dxa"/>
            <w:gridSpan w:val="2"/>
          </w:tcPr>
          <w:p w:rsidR="00DB7182" w:rsidRDefault="00DB7182" w:rsidP="00DB7182">
            <w:pPr>
              <w:rPr>
                <w:rFonts w:ascii="Arial" w:hAnsi="Arial" w:cs="Arial"/>
              </w:rPr>
            </w:pPr>
            <w:r>
              <w:rPr>
                <w:rFonts w:ascii="Arial" w:hAnsi="Arial" w:cs="Arial"/>
              </w:rPr>
              <w:t xml:space="preserve">Presentation is at times unclear or uninteresting or not engaging. </w:t>
            </w:r>
          </w:p>
          <w:p w:rsidR="00DB7182" w:rsidRDefault="00DB7182" w:rsidP="00DB7182">
            <w:pPr>
              <w:rPr>
                <w:rFonts w:ascii="Arial" w:hAnsi="Arial" w:cs="Arial"/>
              </w:rPr>
            </w:pPr>
          </w:p>
          <w:p w:rsidR="007F3D85" w:rsidRPr="00DB7182" w:rsidRDefault="007F3D85" w:rsidP="00DB7182">
            <w:pPr>
              <w:rPr>
                <w:rFonts w:ascii="Arial" w:hAnsi="Arial" w:cs="Arial"/>
                <w:b/>
              </w:rPr>
            </w:pPr>
            <w:r w:rsidRPr="00DB7182">
              <w:rPr>
                <w:rFonts w:ascii="Arial" w:hAnsi="Arial" w:cs="Arial"/>
                <w:b/>
              </w:rPr>
              <w:t>6-10</w:t>
            </w:r>
          </w:p>
        </w:tc>
        <w:tc>
          <w:tcPr>
            <w:tcW w:w="2614" w:type="dxa"/>
            <w:gridSpan w:val="2"/>
          </w:tcPr>
          <w:p w:rsidR="00DB7182" w:rsidRDefault="00DB7182" w:rsidP="00682626">
            <w:pPr>
              <w:rPr>
                <w:rFonts w:ascii="Arial" w:hAnsi="Arial" w:cs="Arial"/>
              </w:rPr>
            </w:pPr>
            <w:r>
              <w:rPr>
                <w:rFonts w:ascii="Arial" w:hAnsi="Arial" w:cs="Arial"/>
              </w:rPr>
              <w:t>Presentation is unclear, uninteresting, and not engaging.</w:t>
            </w:r>
          </w:p>
          <w:p w:rsidR="00DB7182" w:rsidRDefault="00DB7182" w:rsidP="00682626">
            <w:pPr>
              <w:rPr>
                <w:rFonts w:ascii="Arial" w:hAnsi="Arial" w:cs="Arial"/>
              </w:rPr>
            </w:pPr>
          </w:p>
          <w:p w:rsidR="00DB7182" w:rsidRDefault="00DB7182" w:rsidP="00682626">
            <w:pPr>
              <w:rPr>
                <w:rFonts w:ascii="Arial" w:hAnsi="Arial" w:cs="Arial"/>
              </w:rPr>
            </w:pPr>
          </w:p>
          <w:p w:rsidR="007F3D85" w:rsidRPr="00DB7182" w:rsidRDefault="007F3D85" w:rsidP="00682626">
            <w:pPr>
              <w:rPr>
                <w:rFonts w:ascii="Arial" w:hAnsi="Arial" w:cs="Arial"/>
                <w:b/>
              </w:rPr>
            </w:pPr>
            <w:r w:rsidRPr="00DB7182">
              <w:rPr>
                <w:rFonts w:ascii="Arial" w:hAnsi="Arial" w:cs="Arial"/>
                <w:b/>
              </w:rPr>
              <w:t>0-5</w:t>
            </w:r>
          </w:p>
        </w:tc>
      </w:tr>
      <w:tr w:rsidR="007F3D85" w:rsidTr="007F3D85">
        <w:trPr>
          <w:trHeight w:val="569"/>
        </w:trPr>
        <w:tc>
          <w:tcPr>
            <w:tcW w:w="1638" w:type="dxa"/>
          </w:tcPr>
          <w:p w:rsidR="007F3D85" w:rsidRDefault="007F3D85" w:rsidP="00682626">
            <w:pPr>
              <w:rPr>
                <w:rFonts w:ascii="Arial" w:hAnsi="Arial" w:cs="Arial"/>
              </w:rPr>
            </w:pPr>
            <w:r>
              <w:rPr>
                <w:rFonts w:ascii="Arial" w:hAnsi="Arial" w:cs="Arial"/>
              </w:rPr>
              <w:t>Peer Assessment</w:t>
            </w:r>
          </w:p>
        </w:tc>
        <w:tc>
          <w:tcPr>
            <w:tcW w:w="2613" w:type="dxa"/>
            <w:gridSpan w:val="2"/>
          </w:tcPr>
          <w:p w:rsidR="00DB7182" w:rsidRDefault="00DB7182" w:rsidP="00682626">
            <w:pPr>
              <w:rPr>
                <w:rFonts w:ascii="Arial" w:hAnsi="Arial" w:cs="Arial"/>
              </w:rPr>
            </w:pPr>
            <w:r>
              <w:rPr>
                <w:rFonts w:ascii="Arial" w:hAnsi="Arial" w:cs="Arial"/>
              </w:rPr>
              <w:t>Work was shared equally and group worked effectively together.</w:t>
            </w:r>
          </w:p>
          <w:p w:rsidR="007F3D85" w:rsidRPr="00DB7182" w:rsidRDefault="007F3D85" w:rsidP="00682626">
            <w:pPr>
              <w:rPr>
                <w:rFonts w:ascii="Arial" w:hAnsi="Arial" w:cs="Arial"/>
                <w:b/>
              </w:rPr>
            </w:pPr>
            <w:r w:rsidRPr="00DB7182">
              <w:rPr>
                <w:rFonts w:ascii="Arial" w:hAnsi="Arial" w:cs="Arial"/>
                <w:b/>
              </w:rPr>
              <w:t>11-15</w:t>
            </w:r>
          </w:p>
        </w:tc>
        <w:tc>
          <w:tcPr>
            <w:tcW w:w="2613" w:type="dxa"/>
            <w:gridSpan w:val="2"/>
          </w:tcPr>
          <w:p w:rsidR="00DB7182" w:rsidRDefault="00DB7182" w:rsidP="00682626">
            <w:pPr>
              <w:rPr>
                <w:rFonts w:ascii="Arial" w:hAnsi="Arial" w:cs="Arial"/>
              </w:rPr>
            </w:pPr>
            <w:r>
              <w:rPr>
                <w:rFonts w:ascii="Arial" w:hAnsi="Arial" w:cs="Arial"/>
              </w:rPr>
              <w:t>Work was shared unequally and group did not work consistently.</w:t>
            </w:r>
          </w:p>
          <w:p w:rsidR="007F3D85" w:rsidRPr="00DB7182" w:rsidRDefault="007F3D85" w:rsidP="00682626">
            <w:pPr>
              <w:rPr>
                <w:rFonts w:ascii="Arial" w:hAnsi="Arial" w:cs="Arial"/>
                <w:b/>
              </w:rPr>
            </w:pPr>
            <w:r w:rsidRPr="00DB7182">
              <w:rPr>
                <w:rFonts w:ascii="Arial" w:hAnsi="Arial" w:cs="Arial"/>
                <w:b/>
              </w:rPr>
              <w:t>6-10</w:t>
            </w:r>
          </w:p>
        </w:tc>
        <w:tc>
          <w:tcPr>
            <w:tcW w:w="2614" w:type="dxa"/>
            <w:gridSpan w:val="2"/>
          </w:tcPr>
          <w:p w:rsidR="00DB7182" w:rsidRDefault="00DB7182" w:rsidP="00682626">
            <w:pPr>
              <w:rPr>
                <w:rFonts w:ascii="Arial" w:hAnsi="Arial" w:cs="Arial"/>
              </w:rPr>
            </w:pPr>
            <w:proofErr w:type="gramStart"/>
            <w:r>
              <w:rPr>
                <w:rFonts w:ascii="Arial" w:hAnsi="Arial" w:cs="Arial"/>
              </w:rPr>
              <w:t>Work was largely completed by one person</w:t>
            </w:r>
            <w:proofErr w:type="gramEnd"/>
            <w:r>
              <w:rPr>
                <w:rFonts w:ascii="Arial" w:hAnsi="Arial" w:cs="Arial"/>
              </w:rPr>
              <w:t>.</w:t>
            </w:r>
          </w:p>
          <w:p w:rsidR="00DB7182" w:rsidRDefault="00DB7182" w:rsidP="00682626">
            <w:pPr>
              <w:rPr>
                <w:rFonts w:ascii="Arial" w:hAnsi="Arial" w:cs="Arial"/>
              </w:rPr>
            </w:pPr>
          </w:p>
          <w:p w:rsidR="007F3D85" w:rsidRPr="00DB7182" w:rsidRDefault="007F3D85" w:rsidP="00682626">
            <w:pPr>
              <w:rPr>
                <w:rFonts w:ascii="Arial" w:hAnsi="Arial" w:cs="Arial"/>
                <w:b/>
              </w:rPr>
            </w:pPr>
            <w:r w:rsidRPr="00DB7182">
              <w:rPr>
                <w:rFonts w:ascii="Arial" w:hAnsi="Arial" w:cs="Arial"/>
                <w:b/>
              </w:rPr>
              <w:t>0-5</w:t>
            </w:r>
          </w:p>
        </w:tc>
      </w:tr>
      <w:tr w:rsidR="007F3D85" w:rsidTr="007F3D85">
        <w:trPr>
          <w:trHeight w:val="585"/>
        </w:trPr>
        <w:tc>
          <w:tcPr>
            <w:tcW w:w="1638" w:type="dxa"/>
          </w:tcPr>
          <w:p w:rsidR="007F3D85" w:rsidRDefault="007F3D85" w:rsidP="00682626">
            <w:pPr>
              <w:rPr>
                <w:rFonts w:ascii="Arial" w:hAnsi="Arial" w:cs="Arial"/>
              </w:rPr>
            </w:pPr>
            <w:r>
              <w:rPr>
                <w:rFonts w:ascii="Arial" w:hAnsi="Arial" w:cs="Arial"/>
              </w:rPr>
              <w:t>Effort &amp; Completion</w:t>
            </w:r>
          </w:p>
        </w:tc>
        <w:tc>
          <w:tcPr>
            <w:tcW w:w="2613" w:type="dxa"/>
            <w:gridSpan w:val="2"/>
          </w:tcPr>
          <w:p w:rsidR="00DB7182" w:rsidRDefault="00DB7182" w:rsidP="00682626">
            <w:pPr>
              <w:rPr>
                <w:rFonts w:ascii="Arial" w:hAnsi="Arial" w:cs="Arial"/>
              </w:rPr>
            </w:pPr>
            <w:r>
              <w:rPr>
                <w:rFonts w:ascii="Arial" w:hAnsi="Arial" w:cs="Arial"/>
              </w:rPr>
              <w:t>Students demonstrate clear effort and completed all aspects of the project.</w:t>
            </w:r>
          </w:p>
          <w:p w:rsidR="007F3D85" w:rsidRPr="00DB7182" w:rsidRDefault="007F3D85" w:rsidP="00682626">
            <w:pPr>
              <w:rPr>
                <w:rFonts w:ascii="Arial" w:hAnsi="Arial" w:cs="Arial"/>
                <w:b/>
              </w:rPr>
            </w:pPr>
            <w:r w:rsidRPr="00DB7182">
              <w:rPr>
                <w:rFonts w:ascii="Arial" w:hAnsi="Arial" w:cs="Arial"/>
                <w:b/>
              </w:rPr>
              <w:t>7-10</w:t>
            </w:r>
          </w:p>
        </w:tc>
        <w:tc>
          <w:tcPr>
            <w:tcW w:w="2613" w:type="dxa"/>
            <w:gridSpan w:val="2"/>
          </w:tcPr>
          <w:p w:rsidR="00DB7182" w:rsidRDefault="00DB7182" w:rsidP="00682626">
            <w:pPr>
              <w:rPr>
                <w:rFonts w:ascii="Arial" w:hAnsi="Arial" w:cs="Arial"/>
              </w:rPr>
            </w:pPr>
            <w:r>
              <w:rPr>
                <w:rFonts w:ascii="Arial" w:hAnsi="Arial" w:cs="Arial"/>
              </w:rPr>
              <w:t>Students demonstrate some effort and complete most aspects of the project.</w:t>
            </w:r>
          </w:p>
          <w:p w:rsidR="007F3D85" w:rsidRPr="00DB7182" w:rsidRDefault="007F3D85" w:rsidP="00682626">
            <w:pPr>
              <w:rPr>
                <w:rFonts w:ascii="Arial" w:hAnsi="Arial" w:cs="Arial"/>
                <w:b/>
              </w:rPr>
            </w:pPr>
            <w:r w:rsidRPr="00DB7182">
              <w:rPr>
                <w:rFonts w:ascii="Arial" w:hAnsi="Arial" w:cs="Arial"/>
                <w:b/>
              </w:rPr>
              <w:t>4-6</w:t>
            </w:r>
          </w:p>
        </w:tc>
        <w:tc>
          <w:tcPr>
            <w:tcW w:w="2614" w:type="dxa"/>
            <w:gridSpan w:val="2"/>
          </w:tcPr>
          <w:p w:rsidR="00DB7182" w:rsidRDefault="00DB7182" w:rsidP="00682626">
            <w:pPr>
              <w:rPr>
                <w:rFonts w:ascii="Arial" w:hAnsi="Arial" w:cs="Arial"/>
              </w:rPr>
            </w:pPr>
            <w:r>
              <w:rPr>
                <w:rFonts w:ascii="Arial" w:hAnsi="Arial" w:cs="Arial"/>
              </w:rPr>
              <w:t>Students demonstrate little to no effort and most of the project is incomplete.</w:t>
            </w:r>
          </w:p>
          <w:p w:rsidR="007F3D85" w:rsidRPr="00DB7182" w:rsidRDefault="007F3D85" w:rsidP="00682626">
            <w:pPr>
              <w:rPr>
                <w:rFonts w:ascii="Arial" w:hAnsi="Arial" w:cs="Arial"/>
                <w:b/>
              </w:rPr>
            </w:pPr>
            <w:r w:rsidRPr="00DB7182">
              <w:rPr>
                <w:rFonts w:ascii="Arial" w:hAnsi="Arial" w:cs="Arial"/>
                <w:b/>
              </w:rPr>
              <w:t>0-3</w:t>
            </w:r>
          </w:p>
        </w:tc>
      </w:tr>
    </w:tbl>
    <w:p w:rsidR="005C1D47" w:rsidRPr="00682626" w:rsidRDefault="005C1D47" w:rsidP="00682626">
      <w:pPr>
        <w:rPr>
          <w:rFonts w:ascii="Arial" w:hAnsi="Arial" w:cs="Arial"/>
        </w:rPr>
      </w:pPr>
      <w:bookmarkStart w:id="0" w:name="_GoBack"/>
      <w:bookmarkEnd w:id="0"/>
    </w:p>
    <w:sectPr w:rsidR="005C1D47" w:rsidRPr="00682626" w:rsidSect="001E0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26"/>
    <w:rsid w:val="00114B01"/>
    <w:rsid w:val="001E0C70"/>
    <w:rsid w:val="00414BCE"/>
    <w:rsid w:val="005C1D47"/>
    <w:rsid w:val="00682626"/>
    <w:rsid w:val="007F3D85"/>
    <w:rsid w:val="00D94255"/>
    <w:rsid w:val="00DB7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EC5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D47"/>
    <w:rPr>
      <w:color w:val="0000FF" w:themeColor="hyperlink"/>
      <w:u w:val="single"/>
    </w:rPr>
  </w:style>
  <w:style w:type="table" w:styleId="TableGrid">
    <w:name w:val="Table Grid"/>
    <w:basedOn w:val="TableNormal"/>
    <w:uiPriority w:val="59"/>
    <w:rsid w:val="005C1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D47"/>
    <w:rPr>
      <w:color w:val="0000FF" w:themeColor="hyperlink"/>
      <w:u w:val="single"/>
    </w:rPr>
  </w:style>
  <w:style w:type="table" w:styleId="TableGrid">
    <w:name w:val="Table Grid"/>
    <w:basedOn w:val="TableNormal"/>
    <w:uiPriority w:val="59"/>
    <w:rsid w:val="005C1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odices.unifr.ch/en/list/one/bbb/0318" TargetMode="External"/><Relationship Id="rId6" Type="http://schemas.openxmlformats.org/officeDocument/2006/relationships/hyperlink" Target="http://bestiary.c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536</Words>
  <Characters>3061</Characters>
  <Application>Microsoft Macintosh Word</Application>
  <DocSecurity>0</DocSecurity>
  <Lines>25</Lines>
  <Paragraphs>7</Paragraphs>
  <ScaleCrop>false</ScaleCrop>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2016-11-20T19:42:00Z</dcterms:created>
  <dcterms:modified xsi:type="dcterms:W3CDTF">2016-11-20T20:30:00Z</dcterms:modified>
</cp:coreProperties>
</file>