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A64" w:rsidRDefault="0010725A">
      <w:pPr>
        <w:rPr>
          <w:sz w:val="28"/>
          <w:szCs w:val="28"/>
        </w:rPr>
      </w:pPr>
      <w:r>
        <w:rPr>
          <w:b/>
          <w:sz w:val="28"/>
          <w:szCs w:val="28"/>
        </w:rPr>
        <w:t>School of Computing</w:t>
      </w:r>
      <w:r>
        <w:rPr>
          <w:noProof/>
        </w:rPr>
        <w:drawing>
          <wp:anchor distT="114300" distB="114300" distL="114300" distR="114300" simplePos="0" relativeHeight="251658240" behindDoc="0" locked="0" layoutInCell="1" hidden="0" allowOverlap="1">
            <wp:simplePos x="0" y="0"/>
            <wp:positionH relativeFrom="column">
              <wp:posOffset>5162550</wp:posOffset>
            </wp:positionH>
            <wp:positionV relativeFrom="paragraph">
              <wp:posOffset>114300</wp:posOffset>
            </wp:positionV>
            <wp:extent cx="1147763" cy="1332368"/>
            <wp:effectExtent l="0" t="0" r="0" b="0"/>
            <wp:wrapSquare wrapText="bothSides" distT="114300" distB="114300" distL="114300" distR="114300"/>
            <wp:docPr id="1" name="image1.png" descr="University of Portsmouth Logo"/>
            <wp:cNvGraphicFramePr/>
            <a:graphic xmlns:a="http://schemas.openxmlformats.org/drawingml/2006/main">
              <a:graphicData uri="http://schemas.openxmlformats.org/drawingml/2006/picture">
                <pic:pic xmlns:pic="http://schemas.openxmlformats.org/drawingml/2006/picture">
                  <pic:nvPicPr>
                    <pic:cNvPr id="0" name="image1.png" descr="University of Portsmouth Logo"/>
                    <pic:cNvPicPr preferRelativeResize="0"/>
                  </pic:nvPicPr>
                  <pic:blipFill>
                    <a:blip r:embed="rId6"/>
                    <a:srcRect l="2132" r="2132"/>
                    <a:stretch>
                      <a:fillRect/>
                    </a:stretch>
                  </pic:blipFill>
                  <pic:spPr>
                    <a:xfrm>
                      <a:off x="0" y="0"/>
                      <a:ext cx="1147763" cy="1332368"/>
                    </a:xfrm>
                    <a:prstGeom prst="rect">
                      <a:avLst/>
                    </a:prstGeom>
                    <a:ln/>
                  </pic:spPr>
                </pic:pic>
              </a:graphicData>
            </a:graphic>
          </wp:anchor>
        </w:drawing>
      </w:r>
    </w:p>
    <w:p w:rsidR="00653A64" w:rsidRDefault="00653A64"/>
    <w:tbl>
      <w:tblPr>
        <w:tblStyle w:val="2"/>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195"/>
      </w:tblGrid>
      <w:tr w:rsidR="00653A64">
        <w:tc>
          <w:tcPr>
            <w:tcW w:w="2070" w:type="dxa"/>
            <w:shd w:val="clear" w:color="auto" w:fill="auto"/>
            <w:tcMar>
              <w:top w:w="100" w:type="dxa"/>
              <w:left w:w="100" w:type="dxa"/>
              <w:bottom w:w="100" w:type="dxa"/>
              <w:right w:w="100" w:type="dxa"/>
            </w:tcMar>
          </w:tcPr>
          <w:p w:rsidR="00653A64" w:rsidRDefault="0010725A">
            <w:pPr>
              <w:widowControl w:val="0"/>
              <w:spacing w:line="240" w:lineRule="auto"/>
            </w:pPr>
            <w:r>
              <w:t>Module Title and Code</w:t>
            </w:r>
          </w:p>
        </w:tc>
        <w:tc>
          <w:tcPr>
            <w:tcW w:w="6195" w:type="dxa"/>
            <w:shd w:val="clear" w:color="auto" w:fill="auto"/>
            <w:tcMar>
              <w:top w:w="100" w:type="dxa"/>
              <w:left w:w="100" w:type="dxa"/>
              <w:bottom w:w="100" w:type="dxa"/>
              <w:right w:w="100" w:type="dxa"/>
            </w:tcMar>
          </w:tcPr>
          <w:p w:rsidR="00653A64" w:rsidRDefault="00487DEC">
            <w:pPr>
              <w:widowControl w:val="0"/>
              <w:rPr>
                <w:color w:val="FF0000"/>
              </w:rPr>
            </w:pPr>
            <w:sdt>
              <w:sdtPr>
                <w:alias w:val="Module Name and Code"/>
                <w:id w:val="-919835180"/>
                <w:dropDownList>
                  <w:listItem w:displayText="Please select module from the list" w:value="Please select module from the list"/>
                  <w:listItem w:displayText="3D COMPUTER GRAPHICS AND ANIMATION - M30236 - FHEQ 5" w:value="3D COMPUTER GRAPHICS AND ANIMATION - M30236 - FHEQ 5"/>
                  <w:listItem w:displayText="ADVANCED ARTIFICIAL INTELLIGENCE - M33176 - FHEQ 7" w:value="ADVANCED ARTIFICIAL INTELLIGENCE - M33176 - FHEQ 7"/>
                  <w:listItem w:displayText="ADVANCED DATABASE CONCEPTS - M21278 - FHEQ 6" w:value="ADVANCED DATABASE CONCEPTS - M21278 - FHEQ 6"/>
                  <w:listItem w:displayText="ADVANCED DATABASE CONCEPTS (DL) - M22389 - FHEQ 6" w:value="ADVANCED DATABASE CONCEPTS (DL) - M22389 - FHEQ 6"/>
                  <w:listItem w:displayText="ADVANCED NETWORKS - M21279 - FHEQ 6" w:value="ADVANCED NETWORKS - M21279 - FHEQ 6"/>
                  <w:listItem w:displayText="ADVANCED SYSTEMS ANALYSIS - M21804 - FHEQ 6" w:value="ADVANCED SYSTEMS ANALYSIS - M21804 - FHEQ 6"/>
                  <w:listItem w:displayText="AI FOUNDATIONS IN PRACTICE - M33515 - FHEQ 7" w:value="AI FOUNDATIONS IN PRACTICE - M33515 - FHEQ 7"/>
                  <w:listItem w:displayText="APPLIED DATA AND TEXT ANALYTICS - M32015 - FHEQ 7" w:value="APPLIED DATA AND TEXT ANALYTICS - M32015 - FHEQ 7"/>
                  <w:listItem w:displayText="APPLIED MACHINE LEARNING AND DATA MINING - M26538 - FHEQ 5" w:value="APPLIED MACHINE LEARNING AND DATA MINING - M26538 - FHEQ 5"/>
                  <w:listItem w:displayText="ARCHITECTURE AND OPERATING SYSTEMS - M30943 - FHEQ 4" w:value="ARCHITECTURE AND OPERATING SYSTEMS - M30943 - FHEQ 4"/>
                  <w:listItem w:displayText="ARTIFICIAL INTELLIGENCE - M33174 - FHEQ 6" w:value="ARTIFICIAL INTELLIGENCE - M33174 - FHEQ 6"/>
                  <w:listItem w:displayText="BIG DATA - M26485 - FHEQ 5" w:value="BIG DATA - M26485 - FHEQ 5"/>
                  <w:listItem w:displayText="BIG DATA AND MACHINE LEARNING APPLICATIONS - M33146 - FHEQ 7" w:value="BIG DATA AND MACHINE LEARNING APPLICATIONS - M33146 - FHEQ 7"/>
                  <w:listItem w:displayText="BUSINESS ANALYTICS - M26507 - FHEQ 6" w:value="BUSINESS ANALYTICS - M26507 - FHEQ 6"/>
                  <w:listItem w:displayText="BUSINESS INFORMATION SYSTEMS SECURITY - M21267 - FHEQ 5" w:value="BUSINESS INFORMATION SYSTEMS SECURITY - M21267 - FHEQ 5"/>
                  <w:listItem w:displayText="BUSINESS INTELLIGENCE - M33150 - FHEQ 7" w:value="BUSINESS INTELLIGENCE - M33150 - FHEQ 7"/>
                  <w:listItem w:displayText="BUSINESS RESEARCH - M25158 - FHEQ 5" w:value="BUSINESS RESEARCH - M25158 - FHEQ 5"/>
                  <w:listItem w:displayText="BUSINESS SYSTEMS ANALYSIS - M21769 - FHEQ 5" w:value="BUSINESS SYSTEMS ANALYSIS - M21769 - FHEQ 5"/>
                  <w:listItem w:displayText="CLOUD COMPUTING - M30607 - FHEQ 7" w:value="CLOUD COMPUTING - M30607 - FHEQ 7"/>
                  <w:listItem w:displayText="CLOUD COMPUTING - M33171 - FHEQ 5" w:value="CLOUD COMPUTING - M33171 - FHEQ 5"/>
                  <w:listItem w:displayText="COMPLEX PROBLEM SOLVING - M33132 - FHEQ 6" w:value="COMPLEX PROBLEM SOLVING - M33132 - FHEQ 6"/>
                  <w:listItem w:displayText="COMPUTER FORENSIC INVESTIGATION AND CRYPTOGRAPHY - M22434 - FHEQ 7" w:value="COMPUTER FORENSIC INVESTIGATION AND CRYPTOGRAPHY - M22434 - FHEQ 7"/>
                  <w:listItem w:displayText="COMPUTING UNDERGRADUATE AMBASSADOR - M23800 - FHEQ 5" w:value="COMPUTING UNDERGRADUATE AMBASSADOR - M23800 - FHEQ 5"/>
                  <w:listItem w:displayText="CORE COMPUTING CONCEPTS - M30220 - FHEQ 4" w:value="CORE COMPUTING CONCEPTS - M30220 - FHEQ 4"/>
                  <w:listItem w:displayText="CORE COMPUTING CONCEPTS FOR CYBER SECURITY - M33193 - FHEQ 4" w:value="CORE COMPUTING CONCEPTS FOR CYBER SECURITY - M33193 - FHEQ 4"/>
                  <w:listItem w:displayText="CYBER SECURITY AND FORENSICS ESSENTIALS - M33194 - FHEQ 4" w:value="CYBER SECURITY AND FORENSICS ESSENTIALS - M33194 - FHEQ 4"/>
                  <w:listItem w:displayText="CYBER SECURITY FOR INFORMATION SYSTEMS - M33142 - FHEQ 7" w:value="CYBER SECURITY FOR INFORMATION SYSTEMS - M33142 - FHEQ 7"/>
                  <w:listItem w:displayText="DATA ANALYTICS AND VISUALISATION - M32724 - FHEQ 5" w:value="DATA ANALYTICS AND VISUALISATION - M32724 - FHEQ 5"/>
                  <w:listItem w:displayText="DATA MANAGEMENT - M33149 - FHEQ 7" w:value="DATA MANAGEMENT - M33149 - FHEQ 7"/>
                  <w:listItem w:displayText="DATA STRUCTURES AND ALGORITHMS - M21270 - FHEQ 5" w:value="DATA STRUCTURES AND ALGORITHMS - M21270 - FHEQ 5"/>
                  <w:listItem w:displayText="DATA VISUALISATION AND EXPLORATORY ANALYTICS - M33148 - FHEQ 7" w:value="DATA VISUALISATION AND EXPLORATORY ANALYTICS - M33148 - FHEQ 7"/>
                  <w:listItem w:displayText="DATABASE MANAGEMENT - M30208 - FHEQ 7" w:value="DATABASE MANAGEMENT - M30208 - FHEQ 7"/>
                  <w:listItem w:displayText="DATABASE PRINCIPLES - M21269 - FHEQ 5" w:value="DATABASE PRINCIPLES - M21269 - FHEQ 5"/>
                  <w:listItem w:displayText="DATABASE SYSTEMS DEVELOPMENT - M30232 - FHEQ 4" w:value="DATABASE SYSTEMS DEVELOPMENT - M30232 - FHEQ 4"/>
                  <w:listItem w:displayText="DIGITAL ENTERPRISE AND INNOVATION - M33173 - FHEQ 6" w:value="DIGITAL ENTERPRISE AND INNOVATION - M33173 - FHEQ 6"/>
                  <w:listItem w:displayText="DISCRETE MATHEMATICS AND FUNCTIONAL PROGRAMMING - M21274 - FHEQ 5" w:value="DISCRETE MATHEMATICS AND FUNCTIONAL PROGRAMMING - M21274 - FHEQ 5"/>
                  <w:listItem w:displayText="DISTRIBUTED SYSTEMS AND SECURITY - M30225 - FHEQ 6" w:value="DISTRIBUTED SYSTEMS AND SECURITY - M30225 - FHEQ 6"/>
                  <w:listItem w:displayText="ENTERPRISE NETWORK DESIGN AND MANAGEMENT - M30404 - FHEQ 7" w:value="ENTERPRISE NETWORK DESIGN AND MANAGEMENT - M30404 - FHEQ 7"/>
                  <w:listItem w:displayText="ENTERPRISE NETWORKING - M33172 - FHEQ 5" w:value="ENTERPRISE NETWORKING - M33172 - FHEQ 5"/>
                  <w:listItem w:displayText="ETHICAL HACKING - M30239 - FHEQ 5" w:value="ETHICAL HACKING - M30239 - FHEQ 5"/>
                  <w:listItem w:displayText="EXCHANGE STUDY ABROAD - M25681 - FHEQ 5" w:value="EXCHANGE STUDY ABROAD - M25681 - FHEQ 5"/>
                  <w:listItem w:displayText="EXPLAINABLE AI - M33516 - FHEQ 7" w:value="EXPLAINABLE AI - M33516 - FHEQ 7"/>
                  <w:listItem w:displayText="FINAL YEAR MAJOR PROJECT - M22357 - FHEQ 6" w:value="FINAL YEAR MAJOR PROJECT - M22357 - FHEQ 6"/>
                  <w:listItem w:displayText="FINAL YEAR STUDY PROJECT - M22508 - FHEQ 6" w:value="FINAL YEAR STUDY PROJECT - M22508 - FHEQ 6"/>
                  <w:listItem w:displayText="FORENSICS FUNDAMENTALS - M23509 - FHEQ 5" w:value="FORENSICS FUNDAMENTALS - M23509 - FHEQ 5"/>
                  <w:listItem w:displayText="GRAPHICS AND COMPUTER VISION - M30242 - FHEQ 6" w:value="GRAPHICS AND COMPUTER VISION - M30242 - FHEQ 6"/>
                  <w:listItem w:displayText="ICT CONFIGURATION &amp; ADMINISTRATION - M30608 - FHEQ 7" w:value="ICT CONFIGURATION &amp; ADMINISTRATION - M30608 - FHEQ 7"/>
                  <w:listItem w:displayText="INDIVIDUAL PROJECT (ENGINEERING) - M24739 - FHEQ 6" w:value="INDIVIDUAL PROJECT (ENGINEERING) - M24739 - FHEQ 6"/>
                  <w:listItem w:displayText="INDUSTRIAL TEAM PROJECT - M30250 - FHEQ 7" w:value="INDUSTRIAL TEAM PROJECT - M30250 - FHEQ 7"/>
                  <w:listItem w:displayText="INFORMATION SYSTEMS AND PROJECT MANAGEMENT - M22342 - FHEQ 5" w:value="INFORMATION SYSTEMS AND PROJECT MANAGEMENT - M22342 - FHEQ 5"/>
                  <w:listItem w:displayText="INFORMATION SYSTEMS MANAGEMENT - M22988 - FHEQ 6" w:value="INFORMATION SYSTEMS MANAGEMENT - M22988 - FHEQ 6"/>
                  <w:listItem w:displayText="INTELLIGENT DATA AND TEXT ANALYTICS - M33147 - FHEQ 7" w:value="INTELLIGENT DATA AND TEXT ANALYTICS - M33147 - FHEQ 7"/>
                  <w:listItem w:displayText="INTERNET OF THINGS - M30226 - FHEQ 6" w:value="INTERNET OF THINGS - M30226 - FHEQ 6"/>
                  <w:listItem w:displayText="INTRODUCTION TO INFORMATION TECHNOLOGY - M31238 - FHEQ 7" w:value="INTRODUCTION TO INFORMATION TECHNOLOGY - M31238 - FHEQ 7"/>
                  <w:listItem w:displayText="IT AND INTERNETWORKING SECURITY - M33141 - FHEQ 6" w:value="IT AND INTERNETWORKING SECURITY - M33141 - FHEQ 6"/>
                  <w:listItem w:displayText="MALWARE FORENSICS - M23524 - FHEQ 6" w:value="MALWARE FORENSICS - M23524 - FHEQ 6"/>
                  <w:listItem w:displayText="MANAGEMENT OF INFORMATION SYSTEMS AND E-COMMERCE - M30874 - FHEQ 6" w:value="MANAGEMENT OF INFORMATION SYSTEMS AND E-COMMERCE - M30874 - FHEQ 6"/>
                  <w:listItem w:displayText="MANAGING INFORMATION SYSTEMS - M30211 - FHEQ 7" w:value="MANAGING INFORMATION SYSTEMS - M30211 - FHEQ 7"/>
                  <w:listItem w:displayText="MASTERS PROJECT - M32616 - FHEQ 7" w:value="MASTERS PROJECT - M32616 - FHEQ 7"/>
                  <w:listItem w:displayText="MOBILE FORENSICS: ISSUES AND PRACTICE - M31514 - FHEQ 7" w:value="MOBILE FORENSICS: ISSUES AND PRACTICE - M31514 - FHEQ 7"/>
                  <w:listItem w:displayText="NETWORK DESIGN AND ISP SOLUTIONS - M33143 - FHEQ 6" w:value="NETWORK DESIGN AND ISP SOLUTIONS - M33143 - FHEQ 6"/>
                  <w:listItem w:displayText="NETWORK SERVERS AND SERVICES - M30202 - FHEQ 5" w:value="NETWORK SERVERS AND SERVICES - M30202 - FHEQ 5"/>
                  <w:listItem w:displayText="NETWORK SERVICES AND CYBER SECURITY - M33118 - FHEQ 7" w:value="NETWORK SERVICES AND CYBER SECURITY - M33118 - FHEQ 7"/>
                  <w:listItem w:displayText="NETWORKING ESSENTIALS - M33267 - FHEQ 4" w:value="NETWORKING ESSENTIALS - M33267 - FHEQ 4"/>
                  <w:listItem w:displayText="NETWORKS - M30231 - FHEQ 4" w:value="NETWORKS - M30231 - FHEQ 4"/>
                  <w:listItem w:displayText="OPEN INNOVATIONS IN DATA SCIENCE - M26487 - FHEQ 6" w:value="OPEN INNOVATIONS IN DATA SCIENCE - M26487 - FHEQ 6"/>
                  <w:listItem w:displayText="OPERATING SYSTEMS AND INTERNETWORKING - M30233 - FHEQ 5" w:value="OPERATING SYSTEMS AND INTERNETWORKING - M30233 - FHEQ 5"/>
                  <w:listItem w:displayText="PARALLEL PROGRAMMING - M30248 - FHEQ 7" w:value="PARALLEL PROGRAMMING - M30248 - FHEQ 7"/>
                  <w:listItem w:displayText="PRACTICAL DATA ANALYTICS AND MINING - M25764 - FHEQ 6" w:value="PRACTICAL DATA ANALYTICS AND MINING - M25764 - FHEQ 6"/>
                  <w:listItem w:displayText="PRACTICAL DATA SCIENCE - M30251 - FHEQ 4" w:value="PRACTICAL DATA SCIENCE - M30251 - FHEQ 4"/>
                  <w:listItem w:displayText="PROGRAMMING - M30299 - FHEQ 4" w:value="PROGRAMMING - M30299 - FHEQ 4"/>
                  <w:listItem w:displayText="PROGRAMMING APPLICATIONS AND PROGRAMMING LANGUAGES - M30235 - FHEQ 5" w:value="PROGRAMMING APPLICATIONS AND PROGRAMMING LANGUAGES - M30235 - FHEQ 5"/>
                  <w:listItem w:displayText="PROGRAMMING FOR DATA ANALYTICS AND AI - M33145 - FHEQ 7" w:value="PROGRAMMING FOR DATA ANALYTICS AND AI - M33145 - FHEQ 7"/>
                  <w:listItem w:displayText="PROJECT MANAGEMENT - M30245 - FHEQ 6" w:value="PROJECT MANAGEMENT - M30245 - FHEQ 6"/>
                  <w:listItem w:displayText="PROJECT MANAGEMENT (DL) - M22376 - FHEQ 6" w:value="PROJECT MANAGEMENT (DL) - M22376 - FHEQ 6"/>
                  <w:listItem w:displayText="RESEARCH METHODS - M33177 - FHEQ 7" w:value="RESEARCH METHODS - M33177 - FHEQ 7"/>
                  <w:listItem w:displayText="ROBOTICS - M30241 - FHEQ 6" w:value="ROBOTICS - M30241 - FHEQ 6"/>
                  <w:listItem w:displayText="SCIENTIFIC COMPUTING AND SIMULATION - M30249 - FHEQ 7" w:value="SCIENTIFIC COMPUTING AND SIMULATION - M30249 - FHEQ 7"/>
                  <w:listItem w:displayText="SECURITY AND CRYPTOGRAPHY - M22359 - FHEQ 6" w:value="SECURITY AND CRYPTOGRAPHY - M22359 - FHEQ 6"/>
                  <w:listItem w:displayText="SECURITY AND CRYPTOGRAPHY - M33122 - FHEQ 5" w:value="SECURITY AND CRYPTOGRAPHY - M33122 - FHEQ 5"/>
                  <w:listItem w:displayText="SECURITY MANAGEMENT - M25160 - FHEQ 6" w:value="SECURITY MANAGEMENT - M25160 - FHEQ 6"/>
                  <w:listItem w:displayText="SOFTWARE ENGINEERING CULTURE - M33175 - FHEQ 6" w:value="SOFTWARE ENGINEERING CULTURE - M33175 - FHEQ 6"/>
                  <w:listItem w:displayText="SOFTWARE ENGINEERING THEORY AND PRACTICE - M30819 - FHEQ 5" w:value="SOFTWARE ENGINEERING THEORY AND PRACTICE - M30819 - FHEQ 5"/>
                  <w:listItem w:displayText="SYSTEM ADMINISTRATION AND INTERNETWORKING - M30609 - FHEQ 4" w:value="SYSTEM ADMINISTRATION AND INTERNETWORKING - M30609 - FHEQ 4"/>
                  <w:listItem w:displayText="SYSTEMS, SECURITY AND HACKING - M30062 - FHEQ 7" w:value="SYSTEMS, SECURITY AND HACKING - M30062 - FHEQ 7"/>
                  <w:listItem w:displayText="THEORETICAL COMPUTER SCIENCE - M21276 - FHEQ 6" w:value="THEORETICAL COMPUTER SCIENCE - M21276 - FHEQ 6"/>
                  <w:listItem w:displayText="USABILITY ENGINEERING - M31495 - FHEQ 5" w:value="USABILITY ENGINEERING - M31495 - FHEQ 5"/>
                  <w:listItem w:displayText="USABILITY TESTING - M33121 - FHEQ 6" w:value="USABILITY TESTING - M33121 - FHEQ 6"/>
                  <w:listItem w:displayText="USER EXPERIENCE DESIGN - M30207 - FHEQ 7" w:value="USER EXPERIENCE DESIGN - M30207 - FHEQ 7"/>
                  <w:listItem w:displayText="USER EXPERIENCE DESIGN AND IMPLEMENTATION - M32605 - FHEQ 5" w:value="USER EXPERIENCE DESIGN AND IMPLEMENTATION - M32605 - FHEQ 5"/>
                  <w:listItem w:displayText="VULNERABILITY DISCOVERY AND EXPLOITATION - M30255 - FHEQ 6" w:value="VULNERABILITY DISCOVERY AND EXPLOITATION - M30255 - FHEQ 6"/>
                  <w:listItem w:displayText="WEB MANAGEMENT AND DEVELOPMENT - M30875 - FHEQ 6" w:value="WEB MANAGEMENT AND DEVELOPMENT - M30875 - FHEQ 6"/>
                  <w:listItem w:displayText="WEB PRODUCT DEVELOPMENT AND MANAGEMENT - M30212 - FHEQ 7" w:value="WEB PRODUCT DEVELOPMENT AND MANAGEMENT - M30212 - FHEQ 7"/>
                  <w:listItem w:displayText="WEB PROGRAMMING - M30237 - FHEQ 5" w:value="WEB PROGRAMMING - M30237 - FHEQ 5"/>
                </w:dropDownList>
              </w:sdtPr>
              <w:sdtEndPr/>
              <w:sdtContent>
                <w:r w:rsidR="00BE6A16">
                  <w:t>BUSINESS INTELLIGENCE - M33150 - FHEQ 7</w:t>
                </w:r>
              </w:sdtContent>
            </w:sdt>
          </w:p>
        </w:tc>
      </w:tr>
      <w:tr w:rsidR="00653A64">
        <w:tc>
          <w:tcPr>
            <w:tcW w:w="2070" w:type="dxa"/>
            <w:shd w:val="clear" w:color="auto" w:fill="auto"/>
            <w:tcMar>
              <w:top w:w="100" w:type="dxa"/>
              <w:left w:w="100" w:type="dxa"/>
              <w:bottom w:w="100" w:type="dxa"/>
              <w:right w:w="100" w:type="dxa"/>
            </w:tcMar>
          </w:tcPr>
          <w:p w:rsidR="00653A64" w:rsidRDefault="0010725A">
            <w:pPr>
              <w:widowControl w:val="0"/>
              <w:spacing w:line="240" w:lineRule="auto"/>
            </w:pPr>
            <w:r>
              <w:t>Module Coordinator</w:t>
            </w:r>
          </w:p>
          <w:p w:rsidR="00653A64" w:rsidRDefault="0010725A">
            <w:pPr>
              <w:widowControl w:val="0"/>
              <w:spacing w:line="240" w:lineRule="auto"/>
            </w:pPr>
            <w:r>
              <w:t>Other lecturers</w:t>
            </w:r>
          </w:p>
        </w:tc>
        <w:tc>
          <w:tcPr>
            <w:tcW w:w="6195" w:type="dxa"/>
            <w:shd w:val="clear" w:color="auto" w:fill="auto"/>
            <w:tcMar>
              <w:top w:w="100" w:type="dxa"/>
              <w:left w:w="100" w:type="dxa"/>
              <w:bottom w:w="100" w:type="dxa"/>
              <w:right w:w="100" w:type="dxa"/>
            </w:tcMar>
          </w:tcPr>
          <w:p w:rsidR="00653A64" w:rsidRDefault="00BF76EC">
            <w:pPr>
              <w:widowControl w:val="0"/>
              <w:spacing w:line="240" w:lineRule="auto"/>
              <w:rPr>
                <w:color w:val="FF0000"/>
              </w:rPr>
            </w:pPr>
            <w:r w:rsidRPr="00BF76EC">
              <w:t>Dr Elisavet Andrikopoulou (elly.an@port.ac.uk)</w:t>
            </w:r>
          </w:p>
        </w:tc>
      </w:tr>
      <w:tr w:rsidR="00653A64">
        <w:tc>
          <w:tcPr>
            <w:tcW w:w="2070" w:type="dxa"/>
            <w:shd w:val="clear" w:color="auto" w:fill="auto"/>
            <w:tcMar>
              <w:top w:w="100" w:type="dxa"/>
              <w:left w:w="100" w:type="dxa"/>
              <w:bottom w:w="100" w:type="dxa"/>
              <w:right w:w="100" w:type="dxa"/>
            </w:tcMar>
          </w:tcPr>
          <w:p w:rsidR="00653A64" w:rsidRDefault="0010725A">
            <w:pPr>
              <w:widowControl w:val="0"/>
              <w:spacing w:line="240" w:lineRule="auto"/>
            </w:pPr>
            <w:r>
              <w:t>Assessment Item number</w:t>
            </w:r>
          </w:p>
        </w:tc>
        <w:tc>
          <w:tcPr>
            <w:tcW w:w="6195" w:type="dxa"/>
            <w:shd w:val="clear" w:color="auto" w:fill="auto"/>
            <w:tcMar>
              <w:top w:w="100" w:type="dxa"/>
              <w:left w:w="100" w:type="dxa"/>
              <w:bottom w:w="100" w:type="dxa"/>
              <w:right w:w="100" w:type="dxa"/>
            </w:tcMar>
          </w:tcPr>
          <w:p w:rsidR="00653A64" w:rsidRDefault="00BF76EC">
            <w:pPr>
              <w:widowControl w:val="0"/>
              <w:spacing w:line="240" w:lineRule="auto"/>
              <w:rPr>
                <w:color w:val="FF0000"/>
              </w:rPr>
            </w:pPr>
            <w:r w:rsidRPr="00BF76EC">
              <w:t xml:space="preserve">Item </w:t>
            </w:r>
            <w:r w:rsidR="001D4B99">
              <w:t>2</w:t>
            </w:r>
          </w:p>
        </w:tc>
      </w:tr>
      <w:tr w:rsidR="00653A64">
        <w:trPr>
          <w:trHeight w:val="360"/>
        </w:trPr>
        <w:tc>
          <w:tcPr>
            <w:tcW w:w="2070" w:type="dxa"/>
            <w:shd w:val="clear" w:color="auto" w:fill="auto"/>
            <w:tcMar>
              <w:top w:w="100" w:type="dxa"/>
              <w:left w:w="100" w:type="dxa"/>
              <w:bottom w:w="100" w:type="dxa"/>
              <w:right w:w="100" w:type="dxa"/>
            </w:tcMar>
          </w:tcPr>
          <w:p w:rsidR="00653A64" w:rsidRDefault="0010725A">
            <w:pPr>
              <w:widowControl w:val="0"/>
              <w:spacing w:line="240" w:lineRule="auto"/>
            </w:pPr>
            <w:r>
              <w:t>Assessment Title</w:t>
            </w:r>
          </w:p>
        </w:tc>
        <w:tc>
          <w:tcPr>
            <w:tcW w:w="6195" w:type="dxa"/>
            <w:shd w:val="clear" w:color="auto" w:fill="auto"/>
            <w:tcMar>
              <w:top w:w="100" w:type="dxa"/>
              <w:left w:w="100" w:type="dxa"/>
              <w:bottom w:w="100" w:type="dxa"/>
              <w:right w:w="100" w:type="dxa"/>
            </w:tcMar>
          </w:tcPr>
          <w:p w:rsidR="00653A64" w:rsidRPr="00BF76EC" w:rsidRDefault="001D4B99">
            <w:pPr>
              <w:widowControl w:val="0"/>
              <w:spacing w:line="240" w:lineRule="auto"/>
            </w:pPr>
            <w:r>
              <w:t>Group</w:t>
            </w:r>
            <w:r w:rsidR="00BF76EC" w:rsidRPr="00BF76EC">
              <w:t xml:space="preserve"> coursework</w:t>
            </w:r>
          </w:p>
        </w:tc>
      </w:tr>
      <w:tr w:rsidR="00653A64">
        <w:trPr>
          <w:trHeight w:val="360"/>
        </w:trPr>
        <w:tc>
          <w:tcPr>
            <w:tcW w:w="2070" w:type="dxa"/>
            <w:shd w:val="clear" w:color="auto" w:fill="auto"/>
            <w:tcMar>
              <w:top w:w="100" w:type="dxa"/>
              <w:left w:w="100" w:type="dxa"/>
              <w:bottom w:w="100" w:type="dxa"/>
              <w:right w:w="100" w:type="dxa"/>
            </w:tcMar>
          </w:tcPr>
          <w:p w:rsidR="00653A64" w:rsidRDefault="0010725A">
            <w:pPr>
              <w:widowControl w:val="0"/>
              <w:spacing w:line="240" w:lineRule="auto"/>
            </w:pPr>
            <w:r>
              <w:t>Date Issued</w:t>
            </w:r>
          </w:p>
        </w:tc>
        <w:tc>
          <w:tcPr>
            <w:tcW w:w="6195" w:type="dxa"/>
            <w:shd w:val="clear" w:color="auto" w:fill="auto"/>
            <w:tcMar>
              <w:top w:w="100" w:type="dxa"/>
              <w:left w:w="100" w:type="dxa"/>
              <w:bottom w:w="100" w:type="dxa"/>
              <w:right w:w="100" w:type="dxa"/>
            </w:tcMar>
          </w:tcPr>
          <w:p w:rsidR="00653A64" w:rsidRDefault="00BF76EC">
            <w:pPr>
              <w:widowControl w:val="0"/>
              <w:spacing w:line="240" w:lineRule="auto"/>
              <w:rPr>
                <w:color w:val="FF0000"/>
              </w:rPr>
            </w:pPr>
            <w:r w:rsidRPr="00BF76EC">
              <w:t>202</w:t>
            </w:r>
            <w:r>
              <w:t>4</w:t>
            </w:r>
            <w:r w:rsidRPr="00BF76EC">
              <w:t>-0</w:t>
            </w:r>
            <w:r w:rsidR="00487DEC">
              <w:t>2</w:t>
            </w:r>
            <w:r w:rsidRPr="00BF76EC">
              <w:t>-2</w:t>
            </w:r>
            <w:r w:rsidR="00487DEC">
              <w:t>9</w:t>
            </w:r>
            <w:bookmarkStart w:id="0" w:name="_GoBack"/>
            <w:bookmarkEnd w:id="0"/>
          </w:p>
        </w:tc>
      </w:tr>
    </w:tbl>
    <w:p w:rsidR="00653A64" w:rsidRDefault="00653A64"/>
    <w:p w:rsidR="00653A64" w:rsidRDefault="0010725A">
      <w:pPr>
        <w:spacing w:after="200"/>
        <w:rPr>
          <w:b/>
        </w:rPr>
      </w:pPr>
      <w:r>
        <w:rPr>
          <w:b/>
        </w:rPr>
        <w:t>Schedule and Deliverables</w:t>
      </w:r>
    </w:p>
    <w:tbl>
      <w:tblPr>
        <w:tblStyle w:val="1"/>
        <w:tblW w:w="934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70"/>
        <w:gridCol w:w="2295"/>
        <w:gridCol w:w="2595"/>
        <w:gridCol w:w="2100"/>
      </w:tblGrid>
      <w:tr w:rsidR="00653A64">
        <w:trPr>
          <w:trHeight w:val="420"/>
        </w:trPr>
        <w:tc>
          <w:tcPr>
            <w:tcW w:w="1485" w:type="dxa"/>
            <w:shd w:val="clear" w:color="auto" w:fill="auto"/>
            <w:tcMar>
              <w:top w:w="100" w:type="dxa"/>
              <w:left w:w="100" w:type="dxa"/>
              <w:bottom w:w="100" w:type="dxa"/>
              <w:right w:w="100" w:type="dxa"/>
            </w:tcMar>
          </w:tcPr>
          <w:p w:rsidR="00653A64" w:rsidRDefault="0010725A">
            <w:pPr>
              <w:widowControl w:val="0"/>
              <w:spacing w:line="240" w:lineRule="auto"/>
            </w:pPr>
            <w:r>
              <w:t>Deliverable</w:t>
            </w:r>
          </w:p>
        </w:tc>
        <w:tc>
          <w:tcPr>
            <w:tcW w:w="870" w:type="dxa"/>
            <w:shd w:val="clear" w:color="auto" w:fill="auto"/>
            <w:tcMar>
              <w:top w:w="100" w:type="dxa"/>
              <w:left w:w="100" w:type="dxa"/>
              <w:bottom w:w="100" w:type="dxa"/>
              <w:right w:w="100" w:type="dxa"/>
            </w:tcMar>
          </w:tcPr>
          <w:p w:rsidR="00653A64" w:rsidRDefault="0010725A">
            <w:pPr>
              <w:widowControl w:val="0"/>
              <w:spacing w:line="240" w:lineRule="auto"/>
            </w:pPr>
            <w:r>
              <w:t>Value</w:t>
            </w:r>
          </w:p>
        </w:tc>
        <w:tc>
          <w:tcPr>
            <w:tcW w:w="2295" w:type="dxa"/>
            <w:shd w:val="clear" w:color="auto" w:fill="auto"/>
            <w:tcMar>
              <w:top w:w="100" w:type="dxa"/>
              <w:left w:w="100" w:type="dxa"/>
              <w:bottom w:w="100" w:type="dxa"/>
              <w:right w:w="100" w:type="dxa"/>
            </w:tcMar>
          </w:tcPr>
          <w:p w:rsidR="00653A64" w:rsidRDefault="0010725A">
            <w:pPr>
              <w:widowControl w:val="0"/>
              <w:spacing w:line="240" w:lineRule="auto"/>
            </w:pPr>
            <w:r>
              <w:t>Format</w:t>
            </w:r>
          </w:p>
        </w:tc>
        <w:tc>
          <w:tcPr>
            <w:tcW w:w="2595" w:type="dxa"/>
            <w:shd w:val="clear" w:color="auto" w:fill="auto"/>
            <w:tcMar>
              <w:top w:w="100" w:type="dxa"/>
              <w:left w:w="100" w:type="dxa"/>
              <w:bottom w:w="100" w:type="dxa"/>
              <w:right w:w="100" w:type="dxa"/>
            </w:tcMar>
          </w:tcPr>
          <w:p w:rsidR="00653A64" w:rsidRDefault="0010725A">
            <w:pPr>
              <w:widowControl w:val="0"/>
              <w:spacing w:line="240" w:lineRule="auto"/>
            </w:pPr>
            <w:r>
              <w:t>Deadline / Date</w:t>
            </w:r>
          </w:p>
        </w:tc>
        <w:tc>
          <w:tcPr>
            <w:tcW w:w="2100" w:type="dxa"/>
            <w:shd w:val="clear" w:color="auto" w:fill="auto"/>
            <w:tcMar>
              <w:top w:w="100" w:type="dxa"/>
              <w:left w:w="100" w:type="dxa"/>
              <w:bottom w:w="100" w:type="dxa"/>
              <w:right w:w="100" w:type="dxa"/>
            </w:tcMar>
          </w:tcPr>
          <w:p w:rsidR="00653A64" w:rsidRDefault="0010725A">
            <w:pPr>
              <w:widowControl w:val="0"/>
              <w:spacing w:line="240" w:lineRule="auto"/>
            </w:pPr>
            <w:r>
              <w:t>Late deadline</w:t>
            </w:r>
          </w:p>
          <w:p w:rsidR="00653A64" w:rsidRDefault="0010725A">
            <w:pPr>
              <w:widowControl w:val="0"/>
              <w:spacing w:line="240" w:lineRule="auto"/>
            </w:pPr>
            <w:r>
              <w:t>ECF deadline</w:t>
            </w:r>
          </w:p>
        </w:tc>
      </w:tr>
      <w:tr w:rsidR="00653A64">
        <w:trPr>
          <w:trHeight w:val="420"/>
        </w:trPr>
        <w:tc>
          <w:tcPr>
            <w:tcW w:w="1485" w:type="dxa"/>
            <w:shd w:val="clear" w:color="auto" w:fill="auto"/>
            <w:tcMar>
              <w:top w:w="100" w:type="dxa"/>
              <w:left w:w="100" w:type="dxa"/>
              <w:bottom w:w="100" w:type="dxa"/>
              <w:right w:w="100" w:type="dxa"/>
            </w:tcMar>
          </w:tcPr>
          <w:p w:rsidR="00653A64" w:rsidRPr="00BF76EC" w:rsidRDefault="00BF76EC">
            <w:pPr>
              <w:widowControl w:val="0"/>
              <w:spacing w:line="240" w:lineRule="auto"/>
              <w:rPr>
                <w:sz w:val="20"/>
                <w:szCs w:val="20"/>
              </w:rPr>
            </w:pPr>
            <w:r w:rsidRPr="00BF76EC">
              <w:rPr>
                <w:sz w:val="20"/>
                <w:szCs w:val="20"/>
              </w:rPr>
              <w:t>Individual coursework - presentation</w:t>
            </w:r>
          </w:p>
        </w:tc>
        <w:tc>
          <w:tcPr>
            <w:tcW w:w="870" w:type="dxa"/>
            <w:shd w:val="clear" w:color="auto" w:fill="auto"/>
            <w:tcMar>
              <w:top w:w="100" w:type="dxa"/>
              <w:left w:w="100" w:type="dxa"/>
              <w:bottom w:w="100" w:type="dxa"/>
              <w:right w:w="100" w:type="dxa"/>
            </w:tcMar>
          </w:tcPr>
          <w:p w:rsidR="00653A64" w:rsidRPr="00BF76EC" w:rsidRDefault="001D4B99">
            <w:pPr>
              <w:widowControl w:val="0"/>
              <w:spacing w:line="240" w:lineRule="auto"/>
              <w:rPr>
                <w:sz w:val="20"/>
                <w:szCs w:val="20"/>
              </w:rPr>
            </w:pPr>
            <w:r>
              <w:rPr>
                <w:sz w:val="20"/>
                <w:szCs w:val="20"/>
              </w:rPr>
              <w:t>4</w:t>
            </w:r>
            <w:r w:rsidR="008230E5">
              <w:rPr>
                <w:sz w:val="20"/>
                <w:szCs w:val="20"/>
              </w:rPr>
              <w:t>0</w:t>
            </w:r>
            <w:r w:rsidR="0010725A" w:rsidRPr="00BF76EC">
              <w:rPr>
                <w:sz w:val="20"/>
                <w:szCs w:val="20"/>
              </w:rPr>
              <w:t>%</w:t>
            </w:r>
          </w:p>
        </w:tc>
        <w:tc>
          <w:tcPr>
            <w:tcW w:w="2295" w:type="dxa"/>
            <w:shd w:val="clear" w:color="auto" w:fill="auto"/>
            <w:tcMar>
              <w:top w:w="100" w:type="dxa"/>
              <w:left w:w="100" w:type="dxa"/>
              <w:bottom w:w="100" w:type="dxa"/>
              <w:right w:w="100" w:type="dxa"/>
            </w:tcMar>
          </w:tcPr>
          <w:p w:rsidR="00653A64" w:rsidRPr="00BF76EC" w:rsidRDefault="00BF76EC">
            <w:pPr>
              <w:widowControl w:val="0"/>
              <w:spacing w:line="240" w:lineRule="auto"/>
              <w:rPr>
                <w:sz w:val="20"/>
                <w:szCs w:val="20"/>
              </w:rPr>
            </w:pPr>
            <w:r w:rsidRPr="00BF76EC">
              <w:rPr>
                <w:sz w:val="20"/>
                <w:szCs w:val="20"/>
              </w:rPr>
              <w:t>1</w:t>
            </w:r>
            <w:r>
              <w:rPr>
                <w:sz w:val="20"/>
                <w:szCs w:val="20"/>
              </w:rPr>
              <w:t>5</w:t>
            </w:r>
            <w:r w:rsidRPr="00BF76EC">
              <w:rPr>
                <w:sz w:val="20"/>
                <w:szCs w:val="20"/>
              </w:rPr>
              <w:t xml:space="preserve">-minute </w:t>
            </w:r>
            <w:r>
              <w:rPr>
                <w:sz w:val="20"/>
                <w:szCs w:val="20"/>
              </w:rPr>
              <w:t>individual</w:t>
            </w:r>
            <w:r w:rsidRPr="00BF76EC">
              <w:rPr>
                <w:sz w:val="20"/>
                <w:szCs w:val="20"/>
              </w:rPr>
              <w:t xml:space="preserve"> presentation</w:t>
            </w:r>
            <w:r>
              <w:rPr>
                <w:sz w:val="20"/>
                <w:szCs w:val="20"/>
              </w:rPr>
              <w:t xml:space="preserve"> + slides</w:t>
            </w:r>
          </w:p>
        </w:tc>
        <w:tc>
          <w:tcPr>
            <w:tcW w:w="2595" w:type="dxa"/>
            <w:shd w:val="clear" w:color="auto" w:fill="auto"/>
            <w:tcMar>
              <w:top w:w="100" w:type="dxa"/>
              <w:left w:w="100" w:type="dxa"/>
              <w:bottom w:w="100" w:type="dxa"/>
              <w:right w:w="100" w:type="dxa"/>
            </w:tcMar>
          </w:tcPr>
          <w:p w:rsidR="00653A64" w:rsidRPr="00BF76EC" w:rsidRDefault="00BF76EC">
            <w:pPr>
              <w:widowControl w:val="0"/>
              <w:spacing w:line="240" w:lineRule="auto"/>
              <w:rPr>
                <w:sz w:val="20"/>
                <w:szCs w:val="20"/>
              </w:rPr>
            </w:pPr>
            <w:r>
              <w:rPr>
                <w:sz w:val="20"/>
                <w:szCs w:val="20"/>
              </w:rPr>
              <w:t>2024-0</w:t>
            </w:r>
            <w:r w:rsidR="001D4B99">
              <w:rPr>
                <w:sz w:val="20"/>
                <w:szCs w:val="20"/>
              </w:rPr>
              <w:t>5</w:t>
            </w:r>
            <w:r>
              <w:rPr>
                <w:sz w:val="20"/>
                <w:szCs w:val="20"/>
              </w:rPr>
              <w:t>-</w:t>
            </w:r>
            <w:r w:rsidR="001D4B99">
              <w:rPr>
                <w:sz w:val="20"/>
                <w:szCs w:val="20"/>
              </w:rPr>
              <w:t>09</w:t>
            </w:r>
            <w:r>
              <w:rPr>
                <w:sz w:val="20"/>
                <w:szCs w:val="20"/>
              </w:rPr>
              <w:t xml:space="preserve"> 16:00</w:t>
            </w:r>
          </w:p>
        </w:tc>
        <w:tc>
          <w:tcPr>
            <w:tcW w:w="2100" w:type="dxa"/>
            <w:shd w:val="clear" w:color="auto" w:fill="auto"/>
            <w:tcMar>
              <w:top w:w="100" w:type="dxa"/>
              <w:left w:w="100" w:type="dxa"/>
              <w:bottom w:w="100" w:type="dxa"/>
              <w:right w:w="100" w:type="dxa"/>
            </w:tcMar>
          </w:tcPr>
          <w:p w:rsidR="00653A64" w:rsidRPr="00BF76EC" w:rsidRDefault="00BF76EC">
            <w:pPr>
              <w:widowControl w:val="0"/>
              <w:spacing w:line="240" w:lineRule="auto"/>
              <w:rPr>
                <w:sz w:val="20"/>
                <w:szCs w:val="20"/>
              </w:rPr>
            </w:pPr>
            <w:r>
              <w:rPr>
                <w:sz w:val="20"/>
                <w:szCs w:val="20"/>
              </w:rPr>
              <w:t>2024-0</w:t>
            </w:r>
            <w:r w:rsidR="001D4B99">
              <w:rPr>
                <w:sz w:val="20"/>
                <w:szCs w:val="20"/>
              </w:rPr>
              <w:t>5</w:t>
            </w:r>
            <w:r>
              <w:rPr>
                <w:sz w:val="20"/>
                <w:szCs w:val="20"/>
              </w:rPr>
              <w:t>-</w:t>
            </w:r>
            <w:r w:rsidR="001D4B99">
              <w:rPr>
                <w:sz w:val="20"/>
                <w:szCs w:val="20"/>
              </w:rPr>
              <w:t>23</w:t>
            </w:r>
            <w:r>
              <w:rPr>
                <w:sz w:val="20"/>
                <w:szCs w:val="20"/>
              </w:rPr>
              <w:t xml:space="preserve"> 16:00</w:t>
            </w:r>
          </w:p>
        </w:tc>
      </w:tr>
    </w:tbl>
    <w:p w:rsidR="00653A64" w:rsidRDefault="00653A64"/>
    <w:p w:rsidR="00653A64" w:rsidRDefault="0010725A">
      <w:pPr>
        <w:rPr>
          <w:b/>
        </w:rPr>
      </w:pPr>
      <w:r>
        <w:rPr>
          <w:b/>
        </w:rPr>
        <w:t>Notes and Advice</w:t>
      </w:r>
    </w:p>
    <w:p w:rsidR="00653A64" w:rsidRDefault="0010725A">
      <w:pPr>
        <w:numPr>
          <w:ilvl w:val="0"/>
          <w:numId w:val="1"/>
        </w:numPr>
        <w:spacing w:before="80" w:line="240" w:lineRule="auto"/>
        <w:rPr>
          <w:sz w:val="20"/>
          <w:szCs w:val="20"/>
        </w:rPr>
      </w:pPr>
      <w:r>
        <w:rPr>
          <w:sz w:val="20"/>
          <w:szCs w:val="20"/>
        </w:rPr>
        <w:t xml:space="preserve">The </w:t>
      </w:r>
      <w:hyperlink r:id="rId7">
        <w:r>
          <w:rPr>
            <w:color w:val="1155CC"/>
            <w:sz w:val="20"/>
            <w:szCs w:val="20"/>
            <w:u w:val="single"/>
          </w:rPr>
          <w:t>Extenuating Circumstances procedure</w:t>
        </w:r>
      </w:hyperlink>
      <w:r>
        <w:rPr>
          <w:sz w:val="20"/>
          <w:szCs w:val="20"/>
        </w:rPr>
        <w:t xml:space="preserve"> is there to support you if you have had any circumstances (problems) that have been serious or significant enough to prevent you from attending, completing or submitting an assessment on time. If you complete an Extenuating Circumstances Form (ECF) for this assessment, it is important that you use the correct module code, item number and deadline (not the late deadline) given above.</w:t>
      </w:r>
    </w:p>
    <w:p w:rsidR="00653A64" w:rsidRDefault="00487DEC">
      <w:pPr>
        <w:numPr>
          <w:ilvl w:val="0"/>
          <w:numId w:val="1"/>
        </w:numPr>
        <w:spacing w:before="80" w:line="240" w:lineRule="auto"/>
        <w:rPr>
          <w:sz w:val="20"/>
          <w:szCs w:val="20"/>
        </w:rPr>
      </w:pPr>
      <w:hyperlink r:id="rId8">
        <w:r w:rsidR="0010725A">
          <w:rPr>
            <w:color w:val="1155CC"/>
            <w:sz w:val="20"/>
            <w:szCs w:val="20"/>
            <w:u w:val="single"/>
          </w:rPr>
          <w:t>ASDAC</w:t>
        </w:r>
      </w:hyperlink>
      <w:r w:rsidR="0010725A">
        <w:rPr>
          <w:sz w:val="20"/>
          <w:szCs w:val="20"/>
        </w:rPr>
        <w:t xml:space="preserve"> are available to any students who disclose a disability or require additional support for their academic studies with a good set of resources on the </w:t>
      </w:r>
      <w:hyperlink r:id="rId9">
        <w:r w:rsidR="0010725A">
          <w:rPr>
            <w:color w:val="1155CC"/>
            <w:sz w:val="20"/>
            <w:szCs w:val="20"/>
            <w:u w:val="single"/>
          </w:rPr>
          <w:t xml:space="preserve">ASDAC </w:t>
        </w:r>
        <w:proofErr w:type="spellStart"/>
        <w:r w:rsidR="0010725A">
          <w:rPr>
            <w:color w:val="1155CC"/>
            <w:sz w:val="20"/>
            <w:szCs w:val="20"/>
            <w:u w:val="single"/>
          </w:rPr>
          <w:t>moodle</w:t>
        </w:r>
        <w:proofErr w:type="spellEnd"/>
        <w:r w:rsidR="0010725A">
          <w:rPr>
            <w:color w:val="1155CC"/>
            <w:sz w:val="20"/>
            <w:szCs w:val="20"/>
            <w:u w:val="single"/>
          </w:rPr>
          <w:t xml:space="preserve"> site</w:t>
        </w:r>
      </w:hyperlink>
    </w:p>
    <w:p w:rsidR="00653A64" w:rsidRDefault="0010725A">
      <w:pPr>
        <w:numPr>
          <w:ilvl w:val="0"/>
          <w:numId w:val="1"/>
        </w:numPr>
        <w:spacing w:before="80" w:line="240" w:lineRule="auto"/>
        <w:rPr>
          <w:sz w:val="20"/>
          <w:szCs w:val="20"/>
        </w:rPr>
      </w:pPr>
      <w:r>
        <w:rPr>
          <w:sz w:val="20"/>
          <w:szCs w:val="20"/>
        </w:rPr>
        <w:t xml:space="preserve">The University takes any form of academic misconduct (such as plagiarism or cheating) seriously, so please make sure your work is your own. Please ensure you adhere to our </w:t>
      </w:r>
      <w:hyperlink r:id="rId10">
        <w:r>
          <w:rPr>
            <w:i/>
            <w:color w:val="1155CC"/>
            <w:sz w:val="20"/>
            <w:szCs w:val="20"/>
            <w:u w:val="single"/>
          </w:rPr>
          <w:t>Student Conduct Policy</w:t>
        </w:r>
      </w:hyperlink>
      <w:r>
        <w:rPr>
          <w:sz w:val="20"/>
          <w:szCs w:val="20"/>
        </w:rPr>
        <w:t xml:space="preserve"> and watch the video on </w:t>
      </w:r>
      <w:hyperlink r:id="rId11">
        <w:r>
          <w:rPr>
            <w:color w:val="1155CC"/>
            <w:sz w:val="20"/>
            <w:szCs w:val="20"/>
            <w:u w:val="single"/>
          </w:rPr>
          <w:t>Plagiarism.</w:t>
        </w:r>
      </w:hyperlink>
    </w:p>
    <w:p w:rsidR="00653A64" w:rsidRDefault="0010725A">
      <w:pPr>
        <w:numPr>
          <w:ilvl w:val="0"/>
          <w:numId w:val="1"/>
        </w:numPr>
        <w:spacing w:before="80" w:line="240" w:lineRule="auto"/>
        <w:rPr>
          <w:sz w:val="20"/>
          <w:szCs w:val="20"/>
        </w:rPr>
      </w:pPr>
      <w:r>
        <w:rPr>
          <w:sz w:val="20"/>
          <w:szCs w:val="20"/>
        </w:rPr>
        <w:t xml:space="preserve">Any material included in your coursework should be fully cited and referenced in </w:t>
      </w:r>
      <w:r>
        <w:rPr>
          <w:b/>
          <w:sz w:val="20"/>
          <w:szCs w:val="20"/>
        </w:rPr>
        <w:t>APA 7</w:t>
      </w:r>
      <w:r>
        <w:rPr>
          <w:sz w:val="20"/>
          <w:szCs w:val="20"/>
        </w:rPr>
        <w:t xml:space="preserve"> format.  Detailed advice on referencing is available from the </w:t>
      </w:r>
      <w:hyperlink r:id="rId12">
        <w:r>
          <w:rPr>
            <w:color w:val="1155CC"/>
            <w:sz w:val="20"/>
            <w:szCs w:val="20"/>
            <w:u w:val="single"/>
          </w:rPr>
          <w:t>library</w:t>
        </w:r>
      </w:hyperlink>
      <w:r>
        <w:rPr>
          <w:sz w:val="20"/>
          <w:szCs w:val="20"/>
        </w:rPr>
        <w:t xml:space="preserve">, also see </w:t>
      </w:r>
      <w:hyperlink r:id="rId13">
        <w:r>
          <w:rPr>
            <w:color w:val="1155CC"/>
            <w:sz w:val="20"/>
            <w:szCs w:val="20"/>
            <w:u w:val="single"/>
          </w:rPr>
          <w:t>TECFAC 08 Plagiarism</w:t>
        </w:r>
      </w:hyperlink>
      <w:r>
        <w:rPr>
          <w:sz w:val="20"/>
          <w:szCs w:val="20"/>
        </w:rPr>
        <w:t>.</w:t>
      </w:r>
    </w:p>
    <w:p w:rsidR="00653A64" w:rsidRDefault="0010725A">
      <w:pPr>
        <w:numPr>
          <w:ilvl w:val="0"/>
          <w:numId w:val="1"/>
        </w:numPr>
        <w:spacing w:before="80" w:line="240" w:lineRule="auto"/>
        <w:rPr>
          <w:sz w:val="20"/>
          <w:szCs w:val="20"/>
        </w:rPr>
      </w:pPr>
      <w:r>
        <w:rPr>
          <w:sz w:val="20"/>
          <w:szCs w:val="20"/>
        </w:rPr>
        <w:t xml:space="preserve">Any material submitted that does not meet format or submission guidelines, or falls outside of the submission deadline could be subject to a cap on your overall result or disqualification entirely. </w:t>
      </w:r>
    </w:p>
    <w:p w:rsidR="00653A64" w:rsidRDefault="0010725A">
      <w:pPr>
        <w:numPr>
          <w:ilvl w:val="0"/>
          <w:numId w:val="1"/>
        </w:numPr>
        <w:spacing w:before="80" w:line="240" w:lineRule="auto"/>
        <w:rPr>
          <w:sz w:val="20"/>
          <w:szCs w:val="20"/>
        </w:rPr>
      </w:pPr>
      <w:r>
        <w:rPr>
          <w:sz w:val="20"/>
          <w:szCs w:val="20"/>
        </w:rPr>
        <w:t xml:space="preserve">If you need additional assistance, you can ask your personal tutor, student engagement officer  </w:t>
      </w:r>
      <w:hyperlink r:id="rId14">
        <w:r>
          <w:rPr>
            <w:color w:val="1155CC"/>
            <w:sz w:val="20"/>
            <w:szCs w:val="20"/>
            <w:u w:val="single"/>
          </w:rPr>
          <w:t>ana.baker@port.ac.uk</w:t>
        </w:r>
      </w:hyperlink>
      <w:r>
        <w:rPr>
          <w:sz w:val="20"/>
          <w:szCs w:val="20"/>
        </w:rPr>
        <w:t xml:space="preserve">, academic tutor </w:t>
      </w:r>
      <w:hyperlink r:id="rId15">
        <w:r>
          <w:rPr>
            <w:color w:val="1155CC"/>
            <w:sz w:val="20"/>
            <w:szCs w:val="20"/>
            <w:u w:val="single"/>
          </w:rPr>
          <w:t>eleni.noussi@port.ac.uk</w:t>
        </w:r>
      </w:hyperlink>
      <w:r>
        <w:rPr>
          <w:sz w:val="20"/>
          <w:szCs w:val="20"/>
        </w:rPr>
        <w:t xml:space="preserve">  or your lecturers.</w:t>
      </w:r>
    </w:p>
    <w:p w:rsidR="00653A64" w:rsidRDefault="0010725A">
      <w:pPr>
        <w:numPr>
          <w:ilvl w:val="0"/>
          <w:numId w:val="1"/>
        </w:numPr>
        <w:spacing w:before="80" w:line="240" w:lineRule="auto"/>
        <w:rPr>
          <w:sz w:val="20"/>
          <w:szCs w:val="20"/>
        </w:rPr>
      </w:pPr>
      <w:r>
        <w:rPr>
          <w:sz w:val="20"/>
          <w:szCs w:val="20"/>
        </w:rPr>
        <w:lastRenderedPageBreak/>
        <w:t xml:space="preserve">If you are concerned about your mental well-being, please contact our </w:t>
      </w:r>
      <w:hyperlink r:id="rId16">
        <w:r>
          <w:rPr>
            <w:color w:val="1155CC"/>
            <w:sz w:val="20"/>
            <w:szCs w:val="20"/>
            <w:u w:val="single"/>
          </w:rPr>
          <w:t>Well-being service</w:t>
        </w:r>
      </w:hyperlink>
      <w:r>
        <w:fldChar w:fldCharType="begin"/>
      </w:r>
      <w:r>
        <w:instrText xml:space="preserve"> HYPERLINK "https://myport.port.ac.uk/guidance-and-support/health-and-wellbeing" </w:instrText>
      </w:r>
      <w:r>
        <w:fldChar w:fldCharType="separate"/>
      </w:r>
    </w:p>
    <w:p w:rsidR="00653A64" w:rsidRDefault="0010725A">
      <w:pPr>
        <w:spacing w:before="80" w:line="240" w:lineRule="auto"/>
        <w:ind w:left="720"/>
      </w:pPr>
      <w:r>
        <w:fldChar w:fldCharType="end"/>
      </w:r>
    </w:p>
    <w:p w:rsidR="007213A6" w:rsidRDefault="007213A6">
      <w:pPr>
        <w:spacing w:before="80" w:line="240" w:lineRule="auto"/>
        <w:ind w:left="720"/>
        <w:rPr>
          <w:sz w:val="20"/>
          <w:szCs w:val="20"/>
        </w:rPr>
      </w:pPr>
    </w:p>
    <w:p w:rsidR="00DB255C" w:rsidRDefault="00DB255C" w:rsidP="00DB255C">
      <w:pPr>
        <w:pStyle w:val="Heading2"/>
      </w:pPr>
      <w:bookmarkStart w:id="1" w:name="_Hlk153362063"/>
      <w:r>
        <w:rPr>
          <w:b/>
          <w:bCs/>
          <w:color w:val="000000"/>
        </w:rPr>
        <w:t>Presentation instructions </w:t>
      </w:r>
    </w:p>
    <w:p w:rsidR="00DB255C" w:rsidRDefault="00DB255C" w:rsidP="00DB255C">
      <w:pPr>
        <w:pStyle w:val="NormalWeb"/>
        <w:spacing w:before="0" w:beforeAutospacing="0" w:after="0" w:afterAutospacing="0"/>
      </w:pPr>
      <w:r>
        <w:rPr>
          <w:rFonts w:ascii="Arial" w:hAnsi="Arial" w:cs="Arial"/>
          <w:color w:val="FF0000"/>
          <w:sz w:val="22"/>
          <w:szCs w:val="22"/>
        </w:rPr>
        <w:t>The presentation will be 10-12 minutes long, with 3-5 minutes questions.</w:t>
      </w:r>
    </w:p>
    <w:p w:rsidR="00DB255C" w:rsidRPr="00F62521" w:rsidRDefault="00DB255C" w:rsidP="00DB255C">
      <w:pPr>
        <w:pStyle w:val="NormalWeb"/>
        <w:spacing w:before="0" w:beforeAutospacing="0" w:after="0" w:afterAutospacing="0"/>
        <w:rPr>
          <w:rFonts w:ascii="Arial" w:hAnsi="Arial" w:cs="Arial"/>
          <w:color w:val="FF0000"/>
          <w:sz w:val="22"/>
          <w:szCs w:val="22"/>
        </w:rPr>
      </w:pPr>
      <w:r>
        <w:rPr>
          <w:rFonts w:ascii="Arial" w:hAnsi="Arial" w:cs="Arial"/>
          <w:color w:val="FF0000"/>
          <w:sz w:val="22"/>
          <w:szCs w:val="22"/>
        </w:rPr>
        <w:t>You are allowed to use any software to create your presentation.</w:t>
      </w:r>
    </w:p>
    <w:bookmarkEnd w:id="1"/>
    <w:p w:rsidR="008230E5" w:rsidRDefault="00F62521" w:rsidP="008230E5">
      <w:pPr>
        <w:pStyle w:val="NormalWeb"/>
        <w:spacing w:before="0" w:beforeAutospacing="0" w:after="0" w:afterAutospacing="0"/>
        <w:rPr>
          <w:rFonts w:ascii="Arial" w:hAnsi="Arial" w:cs="Arial"/>
          <w:color w:val="FF0000"/>
          <w:sz w:val="22"/>
          <w:szCs w:val="22"/>
        </w:rPr>
      </w:pPr>
      <w:r>
        <w:rPr>
          <w:rFonts w:ascii="Arial" w:hAnsi="Arial" w:cs="Arial"/>
          <w:color w:val="FF0000"/>
          <w:sz w:val="22"/>
          <w:szCs w:val="22"/>
        </w:rPr>
        <w:t>All your visualisations must be in Flourish</w:t>
      </w:r>
      <w:r w:rsidR="001D4B99">
        <w:rPr>
          <w:rFonts w:ascii="Arial" w:hAnsi="Arial" w:cs="Arial"/>
          <w:color w:val="FF0000"/>
          <w:sz w:val="22"/>
          <w:szCs w:val="22"/>
        </w:rPr>
        <w:t xml:space="preserve"> or Tableau</w:t>
      </w:r>
    </w:p>
    <w:p w:rsidR="00F62521" w:rsidRDefault="00F62521" w:rsidP="008230E5">
      <w:pPr>
        <w:pStyle w:val="NormalWeb"/>
        <w:spacing w:before="0" w:beforeAutospacing="0" w:after="0" w:afterAutospacing="0"/>
        <w:rPr>
          <w:rFonts w:ascii="Arial" w:hAnsi="Arial" w:cs="Arial"/>
          <w:color w:val="FF0000"/>
          <w:sz w:val="22"/>
          <w:szCs w:val="22"/>
        </w:rPr>
      </w:pPr>
      <w:r w:rsidRPr="00F62521">
        <w:rPr>
          <w:rFonts w:ascii="Arial" w:hAnsi="Arial" w:cs="Arial"/>
          <w:color w:val="FF0000"/>
          <w:sz w:val="22"/>
          <w:szCs w:val="22"/>
        </w:rPr>
        <w:t>You can use any software for your BPMN task.</w:t>
      </w:r>
    </w:p>
    <w:p w:rsidR="001D4B99" w:rsidRPr="00F62521" w:rsidRDefault="001D4B99" w:rsidP="008230E5">
      <w:pPr>
        <w:pStyle w:val="NormalWeb"/>
        <w:spacing w:before="0" w:beforeAutospacing="0" w:after="0" w:afterAutospacing="0"/>
        <w:rPr>
          <w:rFonts w:ascii="Arial" w:hAnsi="Arial" w:cs="Arial"/>
          <w:color w:val="FF0000"/>
          <w:sz w:val="22"/>
          <w:szCs w:val="22"/>
        </w:rPr>
      </w:pPr>
      <w:r>
        <w:rPr>
          <w:rFonts w:ascii="Arial" w:hAnsi="Arial" w:cs="Arial"/>
          <w:color w:val="FF0000"/>
          <w:sz w:val="22"/>
          <w:szCs w:val="22"/>
        </w:rPr>
        <w:t>You are not allowed to use more than 12 slides</w:t>
      </w:r>
      <w:r w:rsidR="005D68E1">
        <w:rPr>
          <w:rFonts w:ascii="Arial" w:hAnsi="Arial" w:cs="Arial"/>
          <w:color w:val="FF0000"/>
          <w:sz w:val="22"/>
          <w:szCs w:val="22"/>
        </w:rPr>
        <w:t xml:space="preserve"> in total</w:t>
      </w:r>
      <w:r>
        <w:rPr>
          <w:rFonts w:ascii="Arial" w:hAnsi="Arial" w:cs="Arial"/>
          <w:color w:val="FF0000"/>
          <w:sz w:val="22"/>
          <w:szCs w:val="22"/>
        </w:rPr>
        <w:t>.</w:t>
      </w:r>
    </w:p>
    <w:p w:rsidR="00DB255C" w:rsidRDefault="00DB255C">
      <w:pPr>
        <w:spacing w:before="80" w:line="240" w:lineRule="auto"/>
        <w:ind w:left="720"/>
        <w:rPr>
          <w:sz w:val="20"/>
          <w:szCs w:val="20"/>
        </w:rPr>
      </w:pPr>
    </w:p>
    <w:p w:rsidR="00F62521" w:rsidRPr="00F62521" w:rsidRDefault="00F62521" w:rsidP="00A2284E">
      <w:pPr>
        <w:spacing w:after="240"/>
      </w:pPr>
    </w:p>
    <w:p w:rsidR="007B41FE" w:rsidRDefault="007B41FE" w:rsidP="007B41FE">
      <w:pPr>
        <w:pStyle w:val="Heading1"/>
      </w:pPr>
      <w:r>
        <w:t xml:space="preserve">Task </w:t>
      </w:r>
      <w:r w:rsidR="00390895">
        <w:t>1</w:t>
      </w:r>
      <w:r>
        <w:t xml:space="preserve"> BPMN</w:t>
      </w:r>
    </w:p>
    <w:p w:rsidR="00F62521" w:rsidRDefault="001D4B99" w:rsidP="00A2284E">
      <w:pPr>
        <w:spacing w:after="240"/>
        <w:rPr>
          <w:rFonts w:ascii="Segoe UI" w:hAnsi="Segoe UI" w:cs="Segoe UI"/>
          <w:color w:val="0D0D0D"/>
          <w:shd w:val="clear" w:color="auto" w:fill="FFFFFF"/>
        </w:rPr>
      </w:pPr>
      <w:r>
        <w:rPr>
          <w:rFonts w:ascii="Segoe UI" w:hAnsi="Segoe UI" w:cs="Segoe UI"/>
          <w:color w:val="0D0D0D"/>
          <w:shd w:val="clear" w:color="auto" w:fill="FFFFFF"/>
        </w:rPr>
        <w:t xml:space="preserve">This coursework aims to equip </w:t>
      </w:r>
      <w:r w:rsidR="00390895">
        <w:rPr>
          <w:rFonts w:ascii="Segoe UI" w:hAnsi="Segoe UI" w:cs="Segoe UI"/>
          <w:color w:val="0D0D0D"/>
          <w:shd w:val="clear" w:color="auto" w:fill="FFFFFF"/>
        </w:rPr>
        <w:t xml:space="preserve">you </w:t>
      </w:r>
      <w:r>
        <w:rPr>
          <w:rFonts w:ascii="Segoe UI" w:hAnsi="Segoe UI" w:cs="Segoe UI"/>
          <w:color w:val="0D0D0D"/>
          <w:shd w:val="clear" w:color="auto" w:fill="FFFFFF"/>
        </w:rPr>
        <w:t xml:space="preserve">with the skills to create Business Process Model and Notation (BPMN) diagrams to represent the mobilization of Computable Biomedical Knowledge (CBK) as outlined in the </w:t>
      </w:r>
      <w:hyperlink r:id="rId17" w:history="1">
        <w:r w:rsidRPr="00390895">
          <w:rPr>
            <w:rStyle w:val="Hyperlink"/>
            <w:rFonts w:ascii="Segoe UI" w:hAnsi="Segoe UI" w:cs="Segoe UI"/>
            <w:shd w:val="clear" w:color="auto" w:fill="FFFFFF"/>
          </w:rPr>
          <w:t>manifesto</w:t>
        </w:r>
      </w:hyperlink>
      <w:r>
        <w:rPr>
          <w:rFonts w:ascii="Segoe UI" w:hAnsi="Segoe UI" w:cs="Segoe UI"/>
          <w:color w:val="0D0D0D"/>
          <w:shd w:val="clear" w:color="auto" w:fill="FFFFFF"/>
        </w:rPr>
        <w:t xml:space="preserve">. </w:t>
      </w:r>
      <w:r w:rsidR="00390895">
        <w:rPr>
          <w:rFonts w:ascii="Segoe UI" w:hAnsi="Segoe UI" w:cs="Segoe UI"/>
          <w:color w:val="0D0D0D"/>
          <w:shd w:val="clear" w:color="auto" w:fill="FFFFFF"/>
        </w:rPr>
        <w:t>You</w:t>
      </w:r>
      <w:r>
        <w:rPr>
          <w:rFonts w:ascii="Segoe UI" w:hAnsi="Segoe UI" w:cs="Segoe UI"/>
          <w:color w:val="0D0D0D"/>
          <w:shd w:val="clear" w:color="auto" w:fill="FFFFFF"/>
        </w:rPr>
        <w:t xml:space="preserve"> will explore the key principles, mechanisms of activity, and the vision of CBK to develop BPMN diagrams that depict processes fostering the open and </w:t>
      </w:r>
      <w:hyperlink r:id="rId18" w:history="1">
        <w:r w:rsidRPr="00390895">
          <w:rPr>
            <w:rStyle w:val="Hyperlink"/>
            <w:rFonts w:ascii="Segoe UI" w:hAnsi="Segoe UI" w:cs="Segoe UI"/>
            <w:shd w:val="clear" w:color="auto" w:fill="FFFFFF"/>
          </w:rPr>
          <w:t>FAIR</w:t>
        </w:r>
      </w:hyperlink>
      <w:r>
        <w:rPr>
          <w:rFonts w:ascii="Segoe UI" w:hAnsi="Segoe UI" w:cs="Segoe UI"/>
          <w:color w:val="0D0D0D"/>
          <w:shd w:val="clear" w:color="auto" w:fill="FFFFFF"/>
        </w:rPr>
        <w:t xml:space="preserve"> CBK ecosystem. </w:t>
      </w:r>
    </w:p>
    <w:p w:rsidR="00390895" w:rsidRDefault="00390895" w:rsidP="00A2284E">
      <w:pPr>
        <w:spacing w:after="240"/>
        <w:rPr>
          <w:rFonts w:ascii="Segoe UI" w:hAnsi="Segoe UI" w:cs="Segoe UI"/>
          <w:color w:val="0D0D0D"/>
          <w:shd w:val="clear" w:color="auto" w:fill="FFFFFF"/>
        </w:rPr>
      </w:pPr>
      <w:r>
        <w:rPr>
          <w:rFonts w:ascii="Segoe UI" w:hAnsi="Segoe UI" w:cs="Segoe UI"/>
          <w:color w:val="0D0D0D"/>
          <w:shd w:val="clear" w:color="auto" w:fill="FFFFFF"/>
        </w:rPr>
        <w:t xml:space="preserve">You are required to: </w:t>
      </w:r>
    </w:p>
    <w:p w:rsidR="00390895" w:rsidRDefault="00390895" w:rsidP="00390895">
      <w:pPr>
        <w:pStyle w:val="ListParagraph"/>
        <w:numPr>
          <w:ilvl w:val="0"/>
          <w:numId w:val="25"/>
        </w:numPr>
        <w:spacing w:after="240"/>
      </w:pPr>
      <w:r w:rsidRPr="00390895">
        <w:t>Collaborative design of a comprehensive BPMN model simulating the processes involved in mobilizing CBK for healthcare improvement.</w:t>
      </w:r>
    </w:p>
    <w:p w:rsidR="00390895" w:rsidRPr="00F62521" w:rsidRDefault="00390895" w:rsidP="00390895">
      <w:pPr>
        <w:pStyle w:val="ListParagraph"/>
        <w:numPr>
          <w:ilvl w:val="0"/>
          <w:numId w:val="25"/>
        </w:numPr>
        <w:spacing w:after="240"/>
      </w:pPr>
      <w:r w:rsidRPr="00390895">
        <w:rPr>
          <w:rFonts w:ascii="Segoe UI" w:hAnsi="Segoe UI" w:cs="Segoe UI"/>
          <w:color w:val="0D0D0D"/>
          <w:shd w:val="clear" w:color="auto" w:fill="FFFFFF"/>
        </w:rPr>
        <w:t xml:space="preserve">Presenting </w:t>
      </w:r>
      <w:r>
        <w:rPr>
          <w:rFonts w:ascii="Segoe UI" w:hAnsi="Segoe UI" w:cs="Segoe UI"/>
          <w:color w:val="0D0D0D"/>
          <w:shd w:val="clear" w:color="auto" w:fill="FFFFFF"/>
        </w:rPr>
        <w:t>this</w:t>
      </w:r>
      <w:r w:rsidRPr="00390895">
        <w:rPr>
          <w:rFonts w:ascii="Segoe UI" w:hAnsi="Segoe UI" w:cs="Segoe UI"/>
          <w:color w:val="0D0D0D"/>
          <w:shd w:val="clear" w:color="auto" w:fill="FFFFFF"/>
        </w:rPr>
        <w:t xml:space="preserve"> BPMN model focusing on a specific aspect of CBK, explaining the decision-making process, and its impact on healthcare.</w:t>
      </w:r>
    </w:p>
    <w:p w:rsidR="00F62521" w:rsidRDefault="00390895" w:rsidP="00A2284E">
      <w:pPr>
        <w:spacing w:after="240"/>
      </w:pPr>
      <w:r>
        <w:t>You are allowed to use any software to create the BPMN model.</w:t>
      </w:r>
    </w:p>
    <w:p w:rsidR="00390895" w:rsidRDefault="00390895" w:rsidP="00A2284E">
      <w:pPr>
        <w:spacing w:after="240"/>
      </w:pPr>
    </w:p>
    <w:p w:rsidR="00390895" w:rsidRPr="00F62521" w:rsidRDefault="00390895" w:rsidP="00A2284E">
      <w:pPr>
        <w:spacing w:after="240"/>
      </w:pPr>
      <w:r>
        <w:t>[Total marks: 30]</w:t>
      </w:r>
    </w:p>
    <w:p w:rsidR="00390895" w:rsidRDefault="00390895" w:rsidP="00390895">
      <w:pPr>
        <w:pStyle w:val="Heading1"/>
      </w:pPr>
      <w:r>
        <w:t xml:space="preserve">Task 2 Data Story. </w:t>
      </w:r>
    </w:p>
    <w:p w:rsidR="00390895" w:rsidRDefault="00390895" w:rsidP="00390895">
      <w:pPr>
        <w:spacing w:after="240"/>
      </w:pPr>
      <w:r>
        <w:t xml:space="preserve">Please provide a slide presentation that explores your question and shares a story that will benefit your audience. You may </w:t>
      </w:r>
      <w:proofErr w:type="spellStart"/>
      <w:r>
        <w:t>of</w:t>
      </w:r>
      <w:proofErr w:type="spellEnd"/>
      <w:r>
        <w:t xml:space="preserve"> may not focus on the MCBK/healthcare domain.</w:t>
      </w:r>
    </w:p>
    <w:p w:rsidR="00390895" w:rsidRDefault="00390895" w:rsidP="00390895">
      <w:pPr>
        <w:spacing w:after="240"/>
      </w:pPr>
      <w:r>
        <w:t>Your product will:</w:t>
      </w:r>
    </w:p>
    <w:p w:rsidR="00390895" w:rsidRDefault="00390895" w:rsidP="00390895">
      <w:pPr>
        <w:pStyle w:val="ListParagraph"/>
        <w:numPr>
          <w:ilvl w:val="0"/>
          <w:numId w:val="22"/>
        </w:numPr>
        <w:spacing w:after="240"/>
      </w:pPr>
      <w:r>
        <w:t>Provide clear question(s)</w:t>
      </w:r>
    </w:p>
    <w:p w:rsidR="00390895" w:rsidRDefault="00390895" w:rsidP="00390895">
      <w:pPr>
        <w:pStyle w:val="ListParagraph"/>
        <w:numPr>
          <w:ilvl w:val="0"/>
          <w:numId w:val="22"/>
        </w:numPr>
        <w:spacing w:after="240"/>
      </w:pPr>
      <w:r>
        <w:t>Tell us your motivation for the topic</w:t>
      </w:r>
    </w:p>
    <w:p w:rsidR="00390895" w:rsidRDefault="00390895" w:rsidP="00390895">
      <w:pPr>
        <w:pStyle w:val="ListParagraph"/>
        <w:numPr>
          <w:ilvl w:val="0"/>
          <w:numId w:val="22"/>
        </w:numPr>
        <w:spacing w:after="240"/>
      </w:pPr>
      <w:r>
        <w:t>Define key variables including how they are measured</w:t>
      </w:r>
    </w:p>
    <w:p w:rsidR="00390895" w:rsidRDefault="00390895" w:rsidP="00390895">
      <w:pPr>
        <w:pStyle w:val="ListParagraph"/>
        <w:numPr>
          <w:ilvl w:val="0"/>
          <w:numId w:val="22"/>
        </w:numPr>
        <w:spacing w:after="240"/>
      </w:pPr>
      <w:r>
        <w:t>Tell a clear story</w:t>
      </w:r>
    </w:p>
    <w:p w:rsidR="00390895" w:rsidRDefault="00390895" w:rsidP="00390895">
      <w:pPr>
        <w:pStyle w:val="ListParagraph"/>
        <w:numPr>
          <w:ilvl w:val="0"/>
          <w:numId w:val="22"/>
        </w:numPr>
        <w:spacing w:after="240"/>
      </w:pPr>
      <w:r>
        <w:t>Have visuals and data that support the story</w:t>
      </w:r>
    </w:p>
    <w:p w:rsidR="00390895" w:rsidRDefault="00390895" w:rsidP="00390895">
      <w:pPr>
        <w:pStyle w:val="ListParagraph"/>
        <w:numPr>
          <w:ilvl w:val="0"/>
          <w:numId w:val="22"/>
        </w:numPr>
        <w:spacing w:after="240"/>
      </w:pPr>
      <w:r>
        <w:lastRenderedPageBreak/>
        <w:t>Provide documentation about the source of the data set(s)</w:t>
      </w:r>
    </w:p>
    <w:p w:rsidR="00390895" w:rsidRDefault="00390895" w:rsidP="00390895">
      <w:pPr>
        <w:pStyle w:val="ListParagraph"/>
        <w:numPr>
          <w:ilvl w:val="0"/>
          <w:numId w:val="22"/>
        </w:numPr>
        <w:spacing w:after="240"/>
      </w:pPr>
      <w:r>
        <w:t>Discuss limitations of data set(s).</w:t>
      </w:r>
    </w:p>
    <w:p w:rsidR="00390895" w:rsidRDefault="00390895" w:rsidP="00390895">
      <w:pPr>
        <w:pStyle w:val="ListParagraph"/>
        <w:numPr>
          <w:ilvl w:val="0"/>
          <w:numId w:val="22"/>
        </w:numPr>
        <w:spacing w:after="240"/>
      </w:pPr>
      <w:r>
        <w:t>Demonstrate understanding of concepts covered in this course.</w:t>
      </w:r>
    </w:p>
    <w:p w:rsidR="00390895" w:rsidRDefault="00390895" w:rsidP="00390895">
      <w:pPr>
        <w:pStyle w:val="ListParagraph"/>
        <w:numPr>
          <w:ilvl w:val="0"/>
          <w:numId w:val="22"/>
        </w:numPr>
        <w:spacing w:after="240"/>
      </w:pPr>
      <w:r>
        <w:t>Make effective comparisons</w:t>
      </w:r>
    </w:p>
    <w:p w:rsidR="00390895" w:rsidRDefault="00390895" w:rsidP="00390895">
      <w:pPr>
        <w:pStyle w:val="ListParagraph"/>
        <w:numPr>
          <w:ilvl w:val="0"/>
          <w:numId w:val="22"/>
        </w:numPr>
        <w:spacing w:after="240"/>
      </w:pPr>
      <w:r>
        <w:t>Demonstrate that time was spent exploring your data sets, designing your visual displays, and crafting your story.</w:t>
      </w:r>
    </w:p>
    <w:p w:rsidR="00390895" w:rsidRDefault="00390895" w:rsidP="00390895">
      <w:pPr>
        <w:spacing w:after="240"/>
      </w:pPr>
      <w:r>
        <w:t>Please include the following sections:</w:t>
      </w:r>
    </w:p>
    <w:p w:rsidR="00390895" w:rsidRDefault="00390895" w:rsidP="00390895">
      <w:pPr>
        <w:spacing w:after="240"/>
      </w:pPr>
      <w:r>
        <w:t>A.</w:t>
      </w:r>
    </w:p>
    <w:p w:rsidR="00390895" w:rsidRDefault="00390895" w:rsidP="00390895">
      <w:pPr>
        <w:spacing w:after="240"/>
      </w:pPr>
      <w:r>
        <w:t>Introduction and background. Discuss your motivation for picking your topic. Please include any sources that inspired you. Give context and relevance. What do you want to learn and accomplish? What questions do you want to answer? How will your project benefit others?</w:t>
      </w:r>
    </w:p>
    <w:p w:rsidR="00390895" w:rsidRDefault="00390895" w:rsidP="00390895">
      <w:pPr>
        <w:spacing w:after="240"/>
      </w:pPr>
      <w:r>
        <w:t>B.</w:t>
      </w:r>
    </w:p>
    <w:p w:rsidR="00390895" w:rsidRDefault="00390895" w:rsidP="00390895">
      <w:pPr>
        <w:spacing w:after="240"/>
      </w:pPr>
      <w:r>
        <w:t>Datasets. Describe the datasets that you are using (need at least two datasets). For each dataset include:</w:t>
      </w:r>
    </w:p>
    <w:p w:rsidR="00390895" w:rsidRDefault="00390895" w:rsidP="00390895">
      <w:pPr>
        <w:pStyle w:val="ListParagraph"/>
        <w:numPr>
          <w:ilvl w:val="0"/>
          <w:numId w:val="23"/>
        </w:numPr>
        <w:spacing w:after="240"/>
      </w:pPr>
      <w:r>
        <w:t>Who collected the data? Who funded the project that the data came from? Other important information?</w:t>
      </w:r>
    </w:p>
    <w:p w:rsidR="00390895" w:rsidRDefault="00390895" w:rsidP="00390895">
      <w:pPr>
        <w:pStyle w:val="ListParagraph"/>
        <w:numPr>
          <w:ilvl w:val="0"/>
          <w:numId w:val="23"/>
        </w:numPr>
        <w:spacing w:after="240"/>
      </w:pPr>
      <w:r>
        <w:t>Define and describe the variables included in the dataset.</w:t>
      </w:r>
    </w:p>
    <w:p w:rsidR="00390895" w:rsidRDefault="00390895" w:rsidP="00390895">
      <w:pPr>
        <w:pStyle w:val="ListParagraph"/>
        <w:numPr>
          <w:ilvl w:val="0"/>
          <w:numId w:val="23"/>
        </w:numPr>
        <w:spacing w:after="240"/>
      </w:pPr>
      <w:r>
        <w:t>How large is the dataset (cases, how many and what are the variables)?</w:t>
      </w:r>
    </w:p>
    <w:p w:rsidR="00390895" w:rsidRDefault="00390895" w:rsidP="00390895">
      <w:pPr>
        <w:pStyle w:val="ListParagraph"/>
        <w:numPr>
          <w:ilvl w:val="0"/>
          <w:numId w:val="23"/>
        </w:numPr>
        <w:spacing w:after="240"/>
      </w:pPr>
      <w:r>
        <w:t>What locations are included in the dataset?</w:t>
      </w:r>
    </w:p>
    <w:p w:rsidR="00390895" w:rsidRDefault="00390895" w:rsidP="00390895">
      <w:pPr>
        <w:pStyle w:val="ListParagraph"/>
        <w:numPr>
          <w:ilvl w:val="0"/>
          <w:numId w:val="23"/>
        </w:numPr>
        <w:spacing w:after="240"/>
      </w:pPr>
      <w:r>
        <w:t>Describe how the datasets will help you achieve your goals/questions that posed in your introduction, including any limitations.</w:t>
      </w:r>
    </w:p>
    <w:p w:rsidR="00390895" w:rsidRDefault="00390895" w:rsidP="00390895">
      <w:pPr>
        <w:spacing w:after="240"/>
      </w:pPr>
      <w:r>
        <w:t>C.</w:t>
      </w:r>
    </w:p>
    <w:p w:rsidR="00390895" w:rsidRDefault="00390895" w:rsidP="00390895">
      <w:pPr>
        <w:spacing w:after="240"/>
      </w:pPr>
      <w:r>
        <w:t>Create at least four charts in Flourish or Tableau. Please include at least one map and at least one bar chart.</w:t>
      </w:r>
    </w:p>
    <w:p w:rsidR="00390895" w:rsidRDefault="00390895" w:rsidP="00390895">
      <w:pPr>
        <w:spacing w:after="240"/>
      </w:pPr>
      <w:r>
        <w:t>For each chart:</w:t>
      </w:r>
    </w:p>
    <w:p w:rsidR="00390895" w:rsidRDefault="00390895" w:rsidP="00390895">
      <w:pPr>
        <w:pStyle w:val="ListParagraph"/>
        <w:numPr>
          <w:ilvl w:val="0"/>
          <w:numId w:val="24"/>
        </w:numPr>
        <w:spacing w:after="240"/>
      </w:pPr>
      <w:r>
        <w:t>Tell the reader which data set (if using more than one) each variable comes from, the units (or categories) of the variable, and any other additional information.</w:t>
      </w:r>
    </w:p>
    <w:p w:rsidR="00390895" w:rsidRDefault="00390895" w:rsidP="00390895">
      <w:pPr>
        <w:pStyle w:val="ListParagraph"/>
        <w:numPr>
          <w:ilvl w:val="0"/>
          <w:numId w:val="24"/>
        </w:numPr>
        <w:spacing w:after="240"/>
      </w:pPr>
      <w:r>
        <w:t>Please explore and reference accompanying documentation! Are there any limitations in the data set? Are there any definitions to share?</w:t>
      </w:r>
    </w:p>
    <w:p w:rsidR="00390895" w:rsidRDefault="00390895" w:rsidP="00390895">
      <w:pPr>
        <w:spacing w:after="240"/>
        <w:ind w:left="360"/>
      </w:pPr>
      <w:r>
        <w:t>As mentioned above, make sure that your variables are clearly defined.</w:t>
      </w:r>
    </w:p>
    <w:p w:rsidR="00390895" w:rsidRDefault="00390895" w:rsidP="00390895">
      <w:pPr>
        <w:spacing w:after="240"/>
        <w:ind w:left="360"/>
      </w:pPr>
      <w:r>
        <w:t>Demonstrate how the chart addresses your question/goal.</w:t>
      </w:r>
    </w:p>
    <w:p w:rsidR="00390895" w:rsidRDefault="00390895" w:rsidP="00390895">
      <w:pPr>
        <w:spacing w:after="240"/>
      </w:pPr>
      <w:r>
        <w:t>Create a Flourish or Tableau story that includes at least three charts and at least two interactive features.</w:t>
      </w:r>
    </w:p>
    <w:p w:rsidR="00390895" w:rsidRPr="00F62521" w:rsidRDefault="00390895" w:rsidP="00390895">
      <w:pPr>
        <w:spacing w:after="240"/>
      </w:pPr>
      <w:r>
        <w:lastRenderedPageBreak/>
        <w:t>Discuss and describe your charts and tells your audience a story that meets your goals stated in the introduction. Please apply the concepts and principles that we have covered in this module.</w:t>
      </w:r>
    </w:p>
    <w:p w:rsidR="00390895" w:rsidRDefault="00390895" w:rsidP="00390895">
      <w:pPr>
        <w:spacing w:after="240"/>
      </w:pPr>
      <w:r>
        <w:t xml:space="preserve">[Total marks: </w:t>
      </w:r>
      <w:r w:rsidR="00237C1E">
        <w:t>65</w:t>
      </w:r>
      <w:r>
        <w:t>]</w:t>
      </w:r>
    </w:p>
    <w:p w:rsidR="00237C1E" w:rsidRDefault="00237C1E" w:rsidP="00390895">
      <w:pPr>
        <w:spacing w:after="240"/>
      </w:pPr>
    </w:p>
    <w:p w:rsidR="00237C1E" w:rsidRDefault="00237C1E" w:rsidP="00237C1E">
      <w:pPr>
        <w:pStyle w:val="Heading1"/>
      </w:pPr>
      <w:r>
        <w:t>Task 3 Peer review</w:t>
      </w:r>
    </w:p>
    <w:p w:rsidR="00237C1E" w:rsidRDefault="00237C1E" w:rsidP="00237C1E">
      <w:pPr>
        <w:rPr>
          <w:color w:val="000000"/>
        </w:rPr>
      </w:pPr>
      <w:r>
        <w:rPr>
          <w:color w:val="000000"/>
        </w:rPr>
        <w:t>This coursework marks (out of 5) will be a weighted average of the marks given by the tutor and the students’ peers. </w:t>
      </w:r>
    </w:p>
    <w:p w:rsidR="00237C1E" w:rsidRDefault="00237C1E" w:rsidP="00237C1E">
      <w:pPr>
        <w:rPr>
          <w:color w:val="000000"/>
        </w:rPr>
      </w:pPr>
      <w:r>
        <w:rPr>
          <w:color w:val="000000"/>
        </w:rPr>
        <w:t>Marking link will be provided on the day.</w:t>
      </w:r>
    </w:p>
    <w:p w:rsidR="00237C1E" w:rsidRPr="00237C1E" w:rsidRDefault="00237C1E" w:rsidP="00237C1E"/>
    <w:tbl>
      <w:tblPr>
        <w:tblStyle w:val="TableGrid"/>
        <w:tblW w:w="0" w:type="auto"/>
        <w:tblLook w:val="04A0" w:firstRow="1" w:lastRow="0" w:firstColumn="1" w:lastColumn="0" w:noHBand="0" w:noVBand="1"/>
      </w:tblPr>
      <w:tblGrid>
        <w:gridCol w:w="9016"/>
      </w:tblGrid>
      <w:tr w:rsidR="00237C1E" w:rsidTr="00237C1E">
        <w:tc>
          <w:tcPr>
            <w:tcW w:w="9016" w:type="dxa"/>
          </w:tcPr>
          <w:p w:rsidR="00237C1E" w:rsidRPr="00237C1E" w:rsidRDefault="00237C1E" w:rsidP="00237C1E">
            <w:pPr>
              <w:jc w:val="center"/>
              <w:rPr>
                <w:rFonts w:ascii="Times New Roman" w:eastAsia="Times New Roman" w:hAnsi="Times New Roman" w:cs="Times New Roman"/>
                <w:sz w:val="24"/>
                <w:szCs w:val="24"/>
                <w:lang w:val="en-GB"/>
              </w:rPr>
            </w:pPr>
            <w:r w:rsidRPr="00237C1E">
              <w:rPr>
                <w:rFonts w:eastAsia="Times New Roman"/>
                <w:b/>
                <w:bCs/>
                <w:color w:val="000000"/>
                <w:lang w:val="en-GB"/>
              </w:rPr>
              <w:t xml:space="preserve">Guidelines for Peer Marking of </w:t>
            </w:r>
            <w:r>
              <w:rPr>
                <w:rFonts w:eastAsia="Times New Roman"/>
                <w:b/>
                <w:bCs/>
                <w:color w:val="000000"/>
                <w:lang w:val="en-GB"/>
              </w:rPr>
              <w:t>Coursework</w:t>
            </w:r>
          </w:p>
          <w:p w:rsidR="00237C1E" w:rsidRPr="00237C1E" w:rsidRDefault="00237C1E" w:rsidP="00237C1E">
            <w:pPr>
              <w:rPr>
                <w:rFonts w:ascii="Times New Roman" w:eastAsia="Times New Roman" w:hAnsi="Times New Roman" w:cs="Times New Roman"/>
                <w:sz w:val="24"/>
                <w:szCs w:val="24"/>
                <w:lang w:val="en-GB"/>
              </w:rPr>
            </w:pPr>
          </w:p>
          <w:p w:rsidR="00237C1E" w:rsidRPr="00237C1E" w:rsidRDefault="00237C1E" w:rsidP="00237C1E">
            <w:pPr>
              <w:rPr>
                <w:rFonts w:ascii="Times New Roman" w:eastAsia="Times New Roman" w:hAnsi="Times New Roman" w:cs="Times New Roman"/>
                <w:sz w:val="24"/>
                <w:szCs w:val="24"/>
                <w:lang w:val="en-GB"/>
              </w:rPr>
            </w:pPr>
            <w:r w:rsidRPr="00237C1E">
              <w:rPr>
                <w:rFonts w:eastAsia="Times New Roman"/>
                <w:color w:val="000000"/>
                <w:lang w:val="en-GB"/>
              </w:rPr>
              <w:t>When marking the posters take the following into account: </w:t>
            </w:r>
          </w:p>
          <w:p w:rsidR="00237C1E" w:rsidRPr="00237C1E" w:rsidRDefault="00237C1E" w:rsidP="00237C1E">
            <w:pPr>
              <w:rPr>
                <w:rFonts w:ascii="Times New Roman" w:eastAsia="Times New Roman" w:hAnsi="Times New Roman" w:cs="Times New Roman"/>
                <w:sz w:val="24"/>
                <w:szCs w:val="24"/>
                <w:lang w:val="en-GB"/>
              </w:rPr>
            </w:pPr>
          </w:p>
          <w:p w:rsidR="00237C1E" w:rsidRPr="00237C1E" w:rsidRDefault="00237C1E" w:rsidP="00237C1E">
            <w:pPr>
              <w:rPr>
                <w:rFonts w:ascii="Times New Roman" w:eastAsia="Times New Roman" w:hAnsi="Times New Roman" w:cs="Times New Roman"/>
                <w:sz w:val="24"/>
                <w:szCs w:val="24"/>
                <w:lang w:val="en-GB"/>
              </w:rPr>
            </w:pPr>
            <w:r w:rsidRPr="00237C1E">
              <w:rPr>
                <w:rFonts w:eastAsia="Times New Roman"/>
                <w:color w:val="000000"/>
                <w:lang w:val="en-GB"/>
              </w:rPr>
              <w:t>Content</w:t>
            </w:r>
          </w:p>
          <w:p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Is it informative?</w:t>
            </w:r>
          </w:p>
          <w:p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Does it tell you what you need to know?</w:t>
            </w:r>
          </w:p>
          <w:p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Is it clear?</w:t>
            </w:r>
          </w:p>
          <w:p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Is it correct and accurate?</w:t>
            </w:r>
          </w:p>
          <w:p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Is it interesting?</w:t>
            </w:r>
          </w:p>
          <w:p w:rsidR="00237C1E" w:rsidRPr="00237C1E" w:rsidRDefault="00237C1E" w:rsidP="00237C1E">
            <w:pPr>
              <w:numPr>
                <w:ilvl w:val="0"/>
                <w:numId w:val="26"/>
              </w:numPr>
              <w:textAlignment w:val="baseline"/>
              <w:rPr>
                <w:rFonts w:eastAsia="Times New Roman"/>
                <w:color w:val="000000"/>
                <w:lang w:val="en-GB"/>
              </w:rPr>
            </w:pPr>
            <w:r w:rsidRPr="00237C1E">
              <w:rPr>
                <w:rFonts w:eastAsia="Times New Roman"/>
                <w:color w:val="000000"/>
                <w:lang w:val="en-GB"/>
              </w:rPr>
              <w:t>Are they properly referenced?</w:t>
            </w:r>
          </w:p>
          <w:p w:rsidR="00237C1E" w:rsidRPr="00237C1E" w:rsidRDefault="00237C1E" w:rsidP="00237C1E">
            <w:pPr>
              <w:rPr>
                <w:rFonts w:ascii="Times New Roman" w:eastAsia="Times New Roman" w:hAnsi="Times New Roman" w:cs="Times New Roman"/>
                <w:sz w:val="24"/>
                <w:szCs w:val="24"/>
                <w:lang w:val="en-GB"/>
              </w:rPr>
            </w:pPr>
          </w:p>
          <w:p w:rsidR="00237C1E" w:rsidRPr="00237C1E" w:rsidRDefault="00237C1E" w:rsidP="00237C1E">
            <w:pPr>
              <w:rPr>
                <w:rFonts w:ascii="Times New Roman" w:eastAsia="Times New Roman" w:hAnsi="Times New Roman" w:cs="Times New Roman"/>
                <w:sz w:val="24"/>
                <w:szCs w:val="24"/>
                <w:lang w:val="en-GB"/>
              </w:rPr>
            </w:pPr>
            <w:r w:rsidRPr="00237C1E">
              <w:rPr>
                <w:rFonts w:eastAsia="Times New Roman"/>
                <w:color w:val="000000"/>
                <w:lang w:val="en-GB"/>
              </w:rPr>
              <w:t>Quantity</w:t>
            </w:r>
          </w:p>
          <w:p w:rsidR="00237C1E" w:rsidRPr="00237C1E" w:rsidRDefault="00237C1E" w:rsidP="00237C1E">
            <w:pPr>
              <w:numPr>
                <w:ilvl w:val="0"/>
                <w:numId w:val="27"/>
              </w:numPr>
              <w:textAlignment w:val="baseline"/>
              <w:rPr>
                <w:rFonts w:eastAsia="Times New Roman"/>
                <w:color w:val="000000"/>
                <w:lang w:val="en-GB"/>
              </w:rPr>
            </w:pPr>
            <w:r w:rsidRPr="00237C1E">
              <w:rPr>
                <w:rFonts w:eastAsia="Times New Roman"/>
                <w:color w:val="000000"/>
                <w:lang w:val="en-GB"/>
              </w:rPr>
              <w:t>Is there enough detail?</w:t>
            </w:r>
          </w:p>
          <w:p w:rsidR="00237C1E" w:rsidRPr="00237C1E" w:rsidRDefault="00237C1E" w:rsidP="00237C1E">
            <w:pPr>
              <w:numPr>
                <w:ilvl w:val="0"/>
                <w:numId w:val="27"/>
              </w:numPr>
              <w:textAlignment w:val="baseline"/>
              <w:rPr>
                <w:rFonts w:eastAsia="Times New Roman"/>
                <w:color w:val="000000"/>
                <w:lang w:val="en-GB"/>
              </w:rPr>
            </w:pPr>
            <w:r w:rsidRPr="00237C1E">
              <w:rPr>
                <w:rFonts w:eastAsia="Times New Roman"/>
                <w:color w:val="000000"/>
                <w:lang w:val="en-GB"/>
              </w:rPr>
              <w:t>Is there too much detail?</w:t>
            </w:r>
          </w:p>
          <w:p w:rsidR="00237C1E" w:rsidRPr="00237C1E" w:rsidRDefault="00237C1E" w:rsidP="00237C1E">
            <w:pPr>
              <w:rPr>
                <w:rFonts w:ascii="Times New Roman" w:eastAsia="Times New Roman" w:hAnsi="Times New Roman" w:cs="Times New Roman"/>
                <w:sz w:val="24"/>
                <w:szCs w:val="24"/>
                <w:lang w:val="en-GB"/>
              </w:rPr>
            </w:pPr>
          </w:p>
          <w:p w:rsidR="00237C1E" w:rsidRPr="00237C1E" w:rsidRDefault="00237C1E" w:rsidP="00237C1E">
            <w:pPr>
              <w:rPr>
                <w:rFonts w:ascii="Times New Roman" w:eastAsia="Times New Roman" w:hAnsi="Times New Roman" w:cs="Times New Roman"/>
                <w:sz w:val="24"/>
                <w:szCs w:val="24"/>
                <w:lang w:val="en-GB"/>
              </w:rPr>
            </w:pPr>
            <w:r w:rsidRPr="00237C1E">
              <w:rPr>
                <w:rFonts w:eastAsia="Times New Roman"/>
                <w:color w:val="000000"/>
                <w:lang w:val="en-GB"/>
              </w:rPr>
              <w:t>Visual impact</w:t>
            </w:r>
          </w:p>
          <w:p w:rsidR="00237C1E" w:rsidRPr="00237C1E" w:rsidRDefault="00237C1E" w:rsidP="00237C1E">
            <w:pPr>
              <w:numPr>
                <w:ilvl w:val="0"/>
                <w:numId w:val="28"/>
              </w:numPr>
              <w:textAlignment w:val="baseline"/>
              <w:rPr>
                <w:rFonts w:eastAsia="Times New Roman"/>
                <w:color w:val="000000"/>
                <w:lang w:val="en-GB"/>
              </w:rPr>
            </w:pPr>
            <w:r w:rsidRPr="00237C1E">
              <w:rPr>
                <w:rFonts w:eastAsia="Times New Roman"/>
                <w:color w:val="000000"/>
                <w:lang w:val="en-GB"/>
              </w:rPr>
              <w:t>Is it visible, legible and understandable?</w:t>
            </w:r>
          </w:p>
          <w:p w:rsidR="00237C1E" w:rsidRPr="00237C1E" w:rsidRDefault="00237C1E" w:rsidP="00237C1E">
            <w:pPr>
              <w:numPr>
                <w:ilvl w:val="0"/>
                <w:numId w:val="28"/>
              </w:numPr>
              <w:textAlignment w:val="baseline"/>
              <w:rPr>
                <w:rFonts w:eastAsia="Times New Roman"/>
                <w:color w:val="000000"/>
                <w:lang w:val="en-GB"/>
              </w:rPr>
            </w:pPr>
            <w:r w:rsidRPr="00237C1E">
              <w:rPr>
                <w:rFonts w:eastAsia="Times New Roman"/>
                <w:color w:val="000000"/>
                <w:lang w:val="en-GB"/>
              </w:rPr>
              <w:t>Are the diagrams correct? </w:t>
            </w:r>
          </w:p>
          <w:p w:rsidR="00237C1E" w:rsidRPr="00237C1E" w:rsidRDefault="00237C1E" w:rsidP="00237C1E">
            <w:pPr>
              <w:numPr>
                <w:ilvl w:val="0"/>
                <w:numId w:val="28"/>
              </w:numPr>
              <w:textAlignment w:val="baseline"/>
              <w:rPr>
                <w:rFonts w:eastAsia="Times New Roman"/>
                <w:color w:val="000000"/>
                <w:lang w:val="en-GB"/>
              </w:rPr>
            </w:pPr>
            <w:r w:rsidRPr="00237C1E">
              <w:rPr>
                <w:rFonts w:eastAsia="Times New Roman"/>
                <w:color w:val="000000"/>
                <w:lang w:val="en-GB"/>
              </w:rPr>
              <w:t>Does it make the process clear?</w:t>
            </w:r>
          </w:p>
          <w:p w:rsidR="00237C1E" w:rsidRPr="00237C1E" w:rsidRDefault="00237C1E" w:rsidP="00237C1E">
            <w:pPr>
              <w:rPr>
                <w:rFonts w:ascii="Times New Roman" w:eastAsia="Times New Roman" w:hAnsi="Times New Roman" w:cs="Times New Roman"/>
                <w:sz w:val="24"/>
                <w:szCs w:val="24"/>
                <w:lang w:val="en-GB"/>
              </w:rPr>
            </w:pPr>
          </w:p>
          <w:p w:rsidR="00237C1E" w:rsidRPr="00237C1E" w:rsidRDefault="00237C1E" w:rsidP="00237C1E">
            <w:pPr>
              <w:jc w:val="center"/>
              <w:rPr>
                <w:rFonts w:ascii="Times New Roman" w:eastAsia="Times New Roman" w:hAnsi="Times New Roman" w:cs="Times New Roman"/>
                <w:sz w:val="24"/>
                <w:szCs w:val="24"/>
                <w:lang w:val="en-GB"/>
              </w:rPr>
            </w:pPr>
            <w:r w:rsidRPr="00237C1E">
              <w:rPr>
                <w:rFonts w:eastAsia="Times New Roman"/>
                <w:color w:val="000000"/>
                <w:lang w:val="en-GB"/>
              </w:rPr>
              <w:t>Remember that content is more important than style!!</w:t>
            </w:r>
          </w:p>
          <w:p w:rsidR="00237C1E" w:rsidRDefault="00237C1E" w:rsidP="00390895">
            <w:pPr>
              <w:spacing w:after="240"/>
            </w:pPr>
          </w:p>
        </w:tc>
      </w:tr>
    </w:tbl>
    <w:p w:rsidR="00237C1E" w:rsidRDefault="00237C1E" w:rsidP="00390895">
      <w:pPr>
        <w:spacing w:after="240"/>
      </w:pPr>
    </w:p>
    <w:p w:rsidR="00237C1E" w:rsidRDefault="00237C1E" w:rsidP="00390895">
      <w:pPr>
        <w:spacing w:after="240"/>
      </w:pPr>
    </w:p>
    <w:p w:rsidR="00237C1E" w:rsidRDefault="00237C1E" w:rsidP="00390895">
      <w:pPr>
        <w:spacing w:after="240"/>
      </w:pPr>
    </w:p>
    <w:p w:rsidR="00237C1E" w:rsidRDefault="00237C1E" w:rsidP="00390895">
      <w:pPr>
        <w:spacing w:after="240"/>
      </w:pPr>
    </w:p>
    <w:p w:rsidR="00237C1E" w:rsidRDefault="00237C1E" w:rsidP="00390895">
      <w:pPr>
        <w:spacing w:after="240"/>
      </w:pPr>
    </w:p>
    <w:p w:rsidR="00237C1E" w:rsidRDefault="00237C1E" w:rsidP="00390895">
      <w:pPr>
        <w:spacing w:after="240"/>
      </w:pPr>
    </w:p>
    <w:p w:rsidR="00237C1E" w:rsidRDefault="00237C1E" w:rsidP="00390895">
      <w:pPr>
        <w:spacing w:after="240"/>
      </w:pPr>
    </w:p>
    <w:p w:rsidR="00390895" w:rsidRPr="00390895" w:rsidRDefault="00390895" w:rsidP="00A2284E">
      <w:pPr>
        <w:spacing w:after="240"/>
        <w:rPr>
          <w:b/>
        </w:rPr>
      </w:pPr>
      <w:r w:rsidRPr="001E12B2">
        <w:rPr>
          <w:b/>
        </w:rPr>
        <w:lastRenderedPageBreak/>
        <w:t>Marking scheme</w:t>
      </w:r>
    </w:p>
    <w:tbl>
      <w:tblPr>
        <w:tblStyle w:val="TableGrid"/>
        <w:tblW w:w="0" w:type="auto"/>
        <w:tblLook w:val="04A0" w:firstRow="1" w:lastRow="0" w:firstColumn="1" w:lastColumn="0" w:noHBand="0" w:noVBand="1"/>
      </w:tblPr>
      <w:tblGrid>
        <w:gridCol w:w="842"/>
        <w:gridCol w:w="1214"/>
        <w:gridCol w:w="1392"/>
        <w:gridCol w:w="1392"/>
        <w:gridCol w:w="1392"/>
        <w:gridCol w:w="1392"/>
        <w:gridCol w:w="1392"/>
      </w:tblGrid>
      <w:tr w:rsidR="002E2528" w:rsidTr="008F316F">
        <w:tc>
          <w:tcPr>
            <w:tcW w:w="842" w:type="dxa"/>
          </w:tcPr>
          <w:p w:rsidR="00390895" w:rsidRDefault="00390895" w:rsidP="00390895">
            <w:pPr>
              <w:jc w:val="center"/>
              <w:rPr>
                <w:rFonts w:ascii="Segoe UI" w:hAnsi="Segoe UI" w:cs="Segoe UI"/>
                <w:b/>
                <w:bCs/>
                <w:color w:val="0D0D0D"/>
                <w:sz w:val="21"/>
                <w:szCs w:val="21"/>
              </w:rPr>
            </w:pPr>
          </w:p>
        </w:tc>
        <w:tc>
          <w:tcPr>
            <w:tcW w:w="1214" w:type="dxa"/>
            <w:vAlign w:val="bottom"/>
          </w:tcPr>
          <w:p w:rsidR="00390895" w:rsidRDefault="00390895" w:rsidP="00390895">
            <w:pPr>
              <w:jc w:val="center"/>
              <w:rPr>
                <w:rFonts w:ascii="Segoe UI" w:hAnsi="Segoe UI" w:cs="Segoe UI"/>
                <w:b/>
                <w:bCs/>
                <w:color w:val="0D0D0D"/>
                <w:sz w:val="21"/>
                <w:szCs w:val="21"/>
              </w:rPr>
            </w:pPr>
          </w:p>
        </w:tc>
        <w:tc>
          <w:tcPr>
            <w:tcW w:w="1392" w:type="dxa"/>
            <w:vAlign w:val="bottom"/>
          </w:tcPr>
          <w:p w:rsidR="00390895" w:rsidRDefault="00390895" w:rsidP="00390895">
            <w:pPr>
              <w:jc w:val="center"/>
              <w:rPr>
                <w:rFonts w:ascii="Segoe UI" w:hAnsi="Segoe UI" w:cs="Segoe UI"/>
                <w:b/>
                <w:bCs/>
                <w:color w:val="0D0D0D"/>
                <w:sz w:val="21"/>
                <w:szCs w:val="21"/>
              </w:rPr>
            </w:pPr>
          </w:p>
        </w:tc>
        <w:tc>
          <w:tcPr>
            <w:tcW w:w="1392" w:type="dxa"/>
            <w:vAlign w:val="bottom"/>
          </w:tcPr>
          <w:p w:rsidR="00390895" w:rsidRDefault="00390895" w:rsidP="00390895">
            <w:pPr>
              <w:jc w:val="center"/>
              <w:rPr>
                <w:rFonts w:ascii="Segoe UI" w:hAnsi="Segoe UI" w:cs="Segoe UI"/>
                <w:b/>
                <w:bCs/>
                <w:color w:val="0D0D0D"/>
                <w:sz w:val="21"/>
                <w:szCs w:val="21"/>
              </w:rPr>
            </w:pPr>
          </w:p>
        </w:tc>
        <w:tc>
          <w:tcPr>
            <w:tcW w:w="1392" w:type="dxa"/>
            <w:vAlign w:val="bottom"/>
          </w:tcPr>
          <w:p w:rsidR="00390895" w:rsidRDefault="00390895" w:rsidP="00390895">
            <w:pPr>
              <w:jc w:val="center"/>
              <w:rPr>
                <w:rFonts w:ascii="Segoe UI" w:hAnsi="Segoe UI" w:cs="Segoe UI"/>
                <w:b/>
                <w:bCs/>
                <w:color w:val="0D0D0D"/>
                <w:sz w:val="21"/>
                <w:szCs w:val="21"/>
              </w:rPr>
            </w:pPr>
          </w:p>
        </w:tc>
        <w:tc>
          <w:tcPr>
            <w:tcW w:w="1392" w:type="dxa"/>
            <w:vAlign w:val="bottom"/>
          </w:tcPr>
          <w:p w:rsidR="00390895" w:rsidRDefault="00390895" w:rsidP="00390895">
            <w:pPr>
              <w:jc w:val="center"/>
              <w:rPr>
                <w:rFonts w:ascii="Segoe UI" w:hAnsi="Segoe UI" w:cs="Segoe UI"/>
                <w:b/>
                <w:bCs/>
                <w:color w:val="0D0D0D"/>
                <w:sz w:val="21"/>
                <w:szCs w:val="21"/>
              </w:rPr>
            </w:pPr>
          </w:p>
        </w:tc>
        <w:tc>
          <w:tcPr>
            <w:tcW w:w="1392" w:type="dxa"/>
            <w:vAlign w:val="bottom"/>
          </w:tcPr>
          <w:p w:rsidR="00390895" w:rsidRDefault="00390895" w:rsidP="00390895">
            <w:pPr>
              <w:jc w:val="center"/>
              <w:rPr>
                <w:rFonts w:ascii="Segoe UI" w:hAnsi="Segoe UI" w:cs="Segoe UI"/>
                <w:b/>
                <w:bCs/>
                <w:color w:val="0D0D0D"/>
                <w:sz w:val="21"/>
                <w:szCs w:val="21"/>
              </w:rPr>
            </w:pPr>
          </w:p>
        </w:tc>
      </w:tr>
      <w:tr w:rsidR="002E2528" w:rsidTr="008F316F">
        <w:tc>
          <w:tcPr>
            <w:tcW w:w="842" w:type="dxa"/>
          </w:tcPr>
          <w:p w:rsidR="00390895" w:rsidRDefault="00390895" w:rsidP="00390895">
            <w:pPr>
              <w:jc w:val="center"/>
              <w:rPr>
                <w:rFonts w:ascii="Segoe UI" w:hAnsi="Segoe UI" w:cs="Segoe UI"/>
                <w:b/>
                <w:bCs/>
                <w:color w:val="0D0D0D"/>
                <w:sz w:val="21"/>
                <w:szCs w:val="21"/>
              </w:rPr>
            </w:pPr>
            <w:r>
              <w:rPr>
                <w:rFonts w:ascii="Segoe UI" w:hAnsi="Segoe UI" w:cs="Segoe UI"/>
                <w:b/>
                <w:bCs/>
                <w:color w:val="0D0D0D"/>
                <w:sz w:val="21"/>
                <w:szCs w:val="21"/>
              </w:rPr>
              <w:t>Marking</w:t>
            </w:r>
          </w:p>
        </w:tc>
        <w:tc>
          <w:tcPr>
            <w:tcW w:w="1214" w:type="dxa"/>
            <w:vAlign w:val="bottom"/>
          </w:tcPr>
          <w:p w:rsidR="00390895" w:rsidRDefault="00390895" w:rsidP="00390895">
            <w:pPr>
              <w:jc w:val="center"/>
              <w:rPr>
                <w:rFonts w:ascii="Segoe UI" w:hAnsi="Segoe UI" w:cs="Segoe UI"/>
                <w:b/>
                <w:bCs/>
                <w:color w:val="0D0D0D"/>
                <w:sz w:val="21"/>
                <w:szCs w:val="21"/>
              </w:rPr>
            </w:pPr>
            <w:r>
              <w:rPr>
                <w:rFonts w:ascii="Segoe UI" w:hAnsi="Segoe UI" w:cs="Segoe UI"/>
                <w:b/>
                <w:bCs/>
                <w:color w:val="0D0D0D"/>
                <w:sz w:val="21"/>
                <w:szCs w:val="21"/>
              </w:rPr>
              <w:t>Task</w:t>
            </w:r>
          </w:p>
        </w:tc>
        <w:tc>
          <w:tcPr>
            <w:tcW w:w="1392" w:type="dxa"/>
            <w:vAlign w:val="bottom"/>
          </w:tcPr>
          <w:p w:rsidR="00390895" w:rsidRDefault="00390895" w:rsidP="00390895">
            <w:pPr>
              <w:jc w:val="center"/>
              <w:rPr>
                <w:rFonts w:ascii="Segoe UI" w:hAnsi="Segoe UI" w:cs="Segoe UI"/>
                <w:b/>
                <w:bCs/>
                <w:color w:val="0D0D0D"/>
                <w:sz w:val="21"/>
                <w:szCs w:val="21"/>
              </w:rPr>
            </w:pPr>
            <w:r>
              <w:rPr>
                <w:rFonts w:ascii="Segoe UI" w:hAnsi="Segoe UI" w:cs="Segoe UI"/>
                <w:b/>
                <w:bCs/>
                <w:color w:val="0D0D0D"/>
                <w:sz w:val="21"/>
                <w:szCs w:val="21"/>
              </w:rPr>
              <w:t>Fail (&lt;40%)</w:t>
            </w:r>
          </w:p>
        </w:tc>
        <w:tc>
          <w:tcPr>
            <w:tcW w:w="1392" w:type="dxa"/>
            <w:vAlign w:val="bottom"/>
          </w:tcPr>
          <w:p w:rsidR="00390895" w:rsidRDefault="00390895" w:rsidP="00390895">
            <w:pPr>
              <w:jc w:val="center"/>
              <w:rPr>
                <w:rFonts w:ascii="Segoe UI" w:hAnsi="Segoe UI" w:cs="Segoe UI"/>
                <w:b/>
                <w:bCs/>
                <w:color w:val="0D0D0D"/>
                <w:sz w:val="21"/>
                <w:szCs w:val="21"/>
              </w:rPr>
            </w:pPr>
            <w:r>
              <w:rPr>
                <w:rFonts w:ascii="Segoe UI" w:hAnsi="Segoe UI" w:cs="Segoe UI"/>
                <w:b/>
                <w:bCs/>
                <w:color w:val="0D0D0D"/>
                <w:sz w:val="21"/>
                <w:szCs w:val="21"/>
              </w:rPr>
              <w:t>Pass (40-49%)</w:t>
            </w:r>
          </w:p>
        </w:tc>
        <w:tc>
          <w:tcPr>
            <w:tcW w:w="1392" w:type="dxa"/>
            <w:vAlign w:val="bottom"/>
          </w:tcPr>
          <w:p w:rsidR="00390895" w:rsidRDefault="00390895" w:rsidP="00390895">
            <w:pPr>
              <w:jc w:val="center"/>
              <w:rPr>
                <w:rFonts w:ascii="Segoe UI" w:hAnsi="Segoe UI" w:cs="Segoe UI"/>
                <w:b/>
                <w:bCs/>
                <w:color w:val="0D0D0D"/>
                <w:sz w:val="21"/>
                <w:szCs w:val="21"/>
              </w:rPr>
            </w:pPr>
            <w:r>
              <w:rPr>
                <w:rFonts w:ascii="Segoe UI" w:hAnsi="Segoe UI" w:cs="Segoe UI"/>
                <w:b/>
                <w:bCs/>
                <w:color w:val="0D0D0D"/>
                <w:sz w:val="21"/>
                <w:szCs w:val="21"/>
              </w:rPr>
              <w:t>Pass (50-59%)</w:t>
            </w:r>
          </w:p>
        </w:tc>
        <w:tc>
          <w:tcPr>
            <w:tcW w:w="1392" w:type="dxa"/>
            <w:vAlign w:val="bottom"/>
          </w:tcPr>
          <w:p w:rsidR="00390895" w:rsidRDefault="00390895" w:rsidP="00390895">
            <w:pPr>
              <w:jc w:val="center"/>
              <w:rPr>
                <w:rFonts w:ascii="Segoe UI" w:hAnsi="Segoe UI" w:cs="Segoe UI"/>
                <w:b/>
                <w:bCs/>
                <w:color w:val="0D0D0D"/>
                <w:sz w:val="21"/>
                <w:szCs w:val="21"/>
              </w:rPr>
            </w:pPr>
            <w:r>
              <w:rPr>
                <w:rFonts w:ascii="Segoe UI" w:hAnsi="Segoe UI" w:cs="Segoe UI"/>
                <w:b/>
                <w:bCs/>
                <w:color w:val="0D0D0D"/>
                <w:sz w:val="21"/>
                <w:szCs w:val="21"/>
              </w:rPr>
              <w:t>Good Pass (60-69%)</w:t>
            </w:r>
          </w:p>
        </w:tc>
        <w:tc>
          <w:tcPr>
            <w:tcW w:w="1392" w:type="dxa"/>
            <w:vAlign w:val="bottom"/>
          </w:tcPr>
          <w:p w:rsidR="00390895" w:rsidRDefault="00390895" w:rsidP="00390895">
            <w:pPr>
              <w:jc w:val="center"/>
              <w:rPr>
                <w:rFonts w:ascii="Segoe UI" w:hAnsi="Segoe UI" w:cs="Segoe UI"/>
                <w:b/>
                <w:bCs/>
                <w:color w:val="0D0D0D"/>
                <w:sz w:val="21"/>
                <w:szCs w:val="21"/>
              </w:rPr>
            </w:pPr>
            <w:r>
              <w:rPr>
                <w:rFonts w:ascii="Segoe UI" w:hAnsi="Segoe UI" w:cs="Segoe UI"/>
                <w:b/>
                <w:bCs/>
                <w:color w:val="0D0D0D"/>
                <w:sz w:val="21"/>
                <w:szCs w:val="21"/>
              </w:rPr>
              <w:t>Excellent (70% +)</w:t>
            </w:r>
          </w:p>
        </w:tc>
      </w:tr>
      <w:tr w:rsidR="00390895" w:rsidTr="00DB34E5">
        <w:tc>
          <w:tcPr>
            <w:tcW w:w="9016" w:type="dxa"/>
            <w:gridSpan w:val="7"/>
          </w:tcPr>
          <w:p w:rsidR="00390895" w:rsidRDefault="00390895" w:rsidP="00390895">
            <w:pPr>
              <w:jc w:val="center"/>
              <w:rPr>
                <w:rFonts w:ascii="Calibri" w:eastAsia="Times New Roman" w:hAnsi="Calibri" w:cs="Calibri"/>
                <w:b/>
                <w:color w:val="000000"/>
                <w:lang w:val="en-GB"/>
              </w:rPr>
            </w:pPr>
            <w:r>
              <w:rPr>
                <w:rFonts w:ascii="Calibri" w:eastAsia="Times New Roman" w:hAnsi="Calibri" w:cs="Calibri"/>
                <w:b/>
                <w:color w:val="000000"/>
                <w:lang w:val="en-GB"/>
              </w:rPr>
              <w:t>Question 1</w:t>
            </w:r>
          </w:p>
          <w:p w:rsidR="00390895" w:rsidRDefault="00390895" w:rsidP="00390895">
            <w:pPr>
              <w:jc w:val="center"/>
              <w:rPr>
                <w:rFonts w:ascii="Segoe UI" w:hAnsi="Segoe UI" w:cs="Segoe UI"/>
                <w:b/>
                <w:bCs/>
                <w:color w:val="0D0D0D"/>
                <w:sz w:val="21"/>
                <w:szCs w:val="21"/>
              </w:rPr>
            </w:pPr>
            <w:r>
              <w:rPr>
                <w:rFonts w:ascii="Calibri" w:eastAsia="Times New Roman" w:hAnsi="Calibri" w:cs="Calibri"/>
                <w:b/>
                <w:color w:val="000000"/>
                <w:lang w:val="en-GB"/>
              </w:rPr>
              <w:t>[Total 30 marks]</w:t>
            </w:r>
          </w:p>
        </w:tc>
      </w:tr>
      <w:tr w:rsidR="002E2528" w:rsidTr="008F316F">
        <w:tc>
          <w:tcPr>
            <w:tcW w:w="842" w:type="dxa"/>
          </w:tcPr>
          <w:p w:rsidR="00390895" w:rsidRPr="002E2528" w:rsidRDefault="002E2528" w:rsidP="00390895">
            <w:pPr>
              <w:rPr>
                <w:rFonts w:ascii="Calibri" w:eastAsia="Times New Roman" w:hAnsi="Calibri" w:cs="Calibri"/>
                <w:b/>
                <w:bCs/>
                <w:color w:val="000000"/>
              </w:rPr>
            </w:pPr>
            <w:r w:rsidRPr="002E2528">
              <w:rPr>
                <w:rFonts w:ascii="Calibri" w:eastAsia="Times New Roman" w:hAnsi="Calibri" w:cs="Calibri"/>
                <w:b/>
                <w:bCs/>
                <w:color w:val="000000"/>
              </w:rPr>
              <w:t>15</w:t>
            </w:r>
          </w:p>
        </w:tc>
        <w:tc>
          <w:tcPr>
            <w:tcW w:w="1214" w:type="dxa"/>
            <w:vAlign w:val="bottom"/>
          </w:tcPr>
          <w:p w:rsidR="00390895" w:rsidRPr="002E2528" w:rsidRDefault="00390895" w:rsidP="00390895">
            <w:pPr>
              <w:rPr>
                <w:rFonts w:ascii="Calibri" w:eastAsia="Times New Roman" w:hAnsi="Calibri" w:cs="Calibri"/>
                <w:b/>
                <w:color w:val="000000"/>
              </w:rPr>
            </w:pPr>
            <w:r w:rsidRPr="002E2528">
              <w:rPr>
                <w:rFonts w:ascii="Calibri" w:eastAsia="Times New Roman" w:hAnsi="Calibri" w:cs="Calibri"/>
                <w:b/>
                <w:color w:val="000000"/>
              </w:rPr>
              <w:t xml:space="preserve">BPMN Model - Collaborative Design </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t>Minimal or no representation of CBK processes. Inadequate incorporation of principles, mechanisms, and CBK vision</w:t>
            </w:r>
            <w:r w:rsidR="002E2528">
              <w:rPr>
                <w:rFonts w:ascii="Calibri" w:eastAsia="Times New Roman" w:hAnsi="Calibri" w:cs="Calibri"/>
                <w:color w:val="000000"/>
              </w:rPr>
              <w:t xml:space="preserve">. </w:t>
            </w:r>
            <w:r w:rsidRPr="002E2528">
              <w:rPr>
                <w:rFonts w:ascii="Calibri" w:eastAsia="Times New Roman" w:hAnsi="Calibri" w:cs="Calibri"/>
                <w:color w:val="000000"/>
              </w:rPr>
              <w:t>Poor use of BPMN symbols and notation.</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t>Limited representation of CBK processes with significant omissions. Weak incorporation of principles, mechanisms, and CBK vision. Inconsistent use of BPMN symbols and notation.</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t>Adequate representation of CBK processes with noticeable gaps.</w:t>
            </w:r>
            <w:r w:rsidR="002E2528" w:rsidRPr="002E2528">
              <w:rPr>
                <w:rFonts w:ascii="Calibri" w:eastAsia="Times New Roman" w:hAnsi="Calibri" w:cs="Calibri"/>
                <w:color w:val="000000"/>
              </w:rPr>
              <w:t xml:space="preserve"> </w:t>
            </w:r>
            <w:r w:rsidRPr="002E2528">
              <w:rPr>
                <w:rFonts w:ascii="Calibri" w:eastAsia="Times New Roman" w:hAnsi="Calibri" w:cs="Calibri"/>
                <w:color w:val="000000"/>
              </w:rPr>
              <w:t>Basic</w:t>
            </w:r>
            <w:r w:rsidR="002E2528" w:rsidRPr="002E2528">
              <w:rPr>
                <w:rFonts w:ascii="Calibri" w:eastAsia="Times New Roman" w:hAnsi="Calibri" w:cs="Calibri"/>
                <w:color w:val="000000"/>
              </w:rPr>
              <w:t xml:space="preserve"> </w:t>
            </w:r>
            <w:r w:rsidRPr="002E2528">
              <w:rPr>
                <w:rFonts w:ascii="Calibri" w:eastAsia="Times New Roman" w:hAnsi="Calibri" w:cs="Calibri"/>
                <w:color w:val="000000"/>
              </w:rPr>
              <w:t>incorporation of principles, mechanisms, and CBK vision.</w:t>
            </w:r>
            <w:r w:rsidR="002E2528" w:rsidRPr="002E2528">
              <w:rPr>
                <w:rFonts w:ascii="Calibri" w:eastAsia="Times New Roman" w:hAnsi="Calibri" w:cs="Calibri"/>
                <w:color w:val="000000"/>
              </w:rPr>
              <w:t xml:space="preserve"> </w:t>
            </w:r>
            <w:r w:rsidRPr="002E2528">
              <w:rPr>
                <w:rFonts w:ascii="Calibri" w:eastAsia="Times New Roman" w:hAnsi="Calibri" w:cs="Calibri"/>
                <w:color w:val="000000"/>
              </w:rPr>
              <w:t>Adequate use of BPMN symbols and notation.</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t>Substantial representation of CBK processes with some minor omissions. Good incorporation of principles, mechanisms, and CBK vision</w:t>
            </w:r>
            <w:r w:rsidR="002E2528" w:rsidRPr="002E2528">
              <w:rPr>
                <w:rFonts w:ascii="Calibri" w:eastAsia="Times New Roman" w:hAnsi="Calibri" w:cs="Calibri"/>
                <w:color w:val="000000"/>
              </w:rPr>
              <w:t xml:space="preserve">. </w:t>
            </w:r>
            <w:r w:rsidRPr="002E2528">
              <w:rPr>
                <w:rFonts w:ascii="Calibri" w:eastAsia="Times New Roman" w:hAnsi="Calibri" w:cs="Calibri"/>
                <w:color w:val="000000"/>
              </w:rPr>
              <w:t>Competent use of BPMN symbols and notation.</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t>Comprehensive and accurate representation of CBK processes for healthcare improvement.</w:t>
            </w:r>
            <w:r w:rsidR="002E2528">
              <w:rPr>
                <w:rFonts w:ascii="Calibri" w:eastAsia="Times New Roman" w:hAnsi="Calibri" w:cs="Calibri"/>
                <w:color w:val="000000"/>
              </w:rPr>
              <w:t xml:space="preserve"> </w:t>
            </w:r>
            <w:r w:rsidRPr="002E2528">
              <w:rPr>
                <w:rFonts w:ascii="Calibri" w:eastAsia="Times New Roman" w:hAnsi="Calibri" w:cs="Calibri"/>
                <w:color w:val="000000"/>
              </w:rPr>
              <w:t>Exceptional incorporation of principles, mechanisms, and CBK vision</w:t>
            </w:r>
            <w:r w:rsidR="002E2528" w:rsidRPr="002E2528">
              <w:rPr>
                <w:rFonts w:ascii="Calibri" w:eastAsia="Times New Roman" w:hAnsi="Calibri" w:cs="Calibri"/>
                <w:color w:val="000000"/>
              </w:rPr>
              <w:t>.</w:t>
            </w:r>
            <w:r w:rsidRPr="002E2528">
              <w:rPr>
                <w:rFonts w:ascii="Calibri" w:eastAsia="Times New Roman" w:hAnsi="Calibri" w:cs="Calibri"/>
                <w:color w:val="000000"/>
              </w:rPr>
              <w:t xml:space="preserve"> Clear and effective use of BPMN symbols and notation.</w:t>
            </w:r>
          </w:p>
        </w:tc>
      </w:tr>
      <w:tr w:rsidR="002E2528" w:rsidTr="008F316F">
        <w:trPr>
          <w:trHeight w:val="3665"/>
        </w:trPr>
        <w:tc>
          <w:tcPr>
            <w:tcW w:w="842" w:type="dxa"/>
          </w:tcPr>
          <w:p w:rsidR="00390895" w:rsidRPr="002E2528" w:rsidRDefault="002E2528" w:rsidP="00390895">
            <w:pPr>
              <w:rPr>
                <w:rFonts w:ascii="Calibri" w:eastAsia="Times New Roman" w:hAnsi="Calibri" w:cs="Calibri"/>
                <w:b/>
                <w:bCs/>
                <w:color w:val="000000"/>
              </w:rPr>
            </w:pPr>
            <w:r w:rsidRPr="002E2528">
              <w:rPr>
                <w:rFonts w:ascii="Calibri" w:eastAsia="Times New Roman" w:hAnsi="Calibri" w:cs="Calibri"/>
                <w:b/>
                <w:bCs/>
                <w:color w:val="000000"/>
              </w:rPr>
              <w:t>10</w:t>
            </w:r>
          </w:p>
        </w:tc>
        <w:tc>
          <w:tcPr>
            <w:tcW w:w="1214" w:type="dxa"/>
            <w:vAlign w:val="bottom"/>
          </w:tcPr>
          <w:p w:rsidR="00390895" w:rsidRPr="002E2528" w:rsidRDefault="00390895" w:rsidP="00390895">
            <w:pPr>
              <w:rPr>
                <w:rFonts w:ascii="Calibri" w:eastAsia="Times New Roman" w:hAnsi="Calibri" w:cs="Calibri"/>
                <w:b/>
                <w:color w:val="000000"/>
              </w:rPr>
            </w:pPr>
            <w:r w:rsidRPr="002E2528">
              <w:rPr>
                <w:rFonts w:ascii="Calibri" w:eastAsia="Times New Roman" w:hAnsi="Calibri" w:cs="Calibri"/>
                <w:b/>
                <w:color w:val="000000"/>
              </w:rPr>
              <w:t xml:space="preserve">Presentation of BPMN Model </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t xml:space="preserve">Incoherent or ineffective presentation of the BPMN model. No clear explanation of the decision-making process and its impact on healthcare. </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t xml:space="preserve">Limited clarity in presenting the BPMN model. Weak explanation of the decision-making process and its impact on healthcare. </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t>Adequate presentation of the BPMN model. Basic explanation of the decision-making process and its impact on healthcare</w:t>
            </w:r>
            <w:r w:rsidR="002E2528" w:rsidRPr="002E2528">
              <w:rPr>
                <w:rFonts w:ascii="Calibri" w:eastAsia="Times New Roman" w:hAnsi="Calibri" w:cs="Calibri"/>
                <w:color w:val="000000"/>
              </w:rPr>
              <w:t>.</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t>Clear presentation of the BPMN model. Good explanation of the decision-making process and its impact on healthcare</w:t>
            </w:r>
            <w:r w:rsidR="002E2528" w:rsidRPr="002E2528">
              <w:rPr>
                <w:rFonts w:ascii="Calibri" w:eastAsia="Times New Roman" w:hAnsi="Calibri" w:cs="Calibri"/>
                <w:color w:val="000000"/>
              </w:rPr>
              <w:t>.</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t>Exceptional clarity and effectiveness in presenting the BPMN model. Insightful explanation of the decision</w:t>
            </w:r>
            <w:r w:rsidR="002E2528" w:rsidRPr="002E2528">
              <w:rPr>
                <w:rFonts w:ascii="Calibri" w:eastAsia="Times New Roman" w:hAnsi="Calibri" w:cs="Calibri"/>
                <w:color w:val="000000"/>
              </w:rPr>
              <w:t>-</w:t>
            </w:r>
            <w:r w:rsidRPr="002E2528">
              <w:rPr>
                <w:rFonts w:ascii="Calibri" w:eastAsia="Times New Roman" w:hAnsi="Calibri" w:cs="Calibri"/>
                <w:color w:val="000000"/>
              </w:rPr>
              <w:t>making process and its impact on healthcare</w:t>
            </w:r>
            <w:r w:rsidR="002E2528" w:rsidRPr="002E2528">
              <w:rPr>
                <w:rFonts w:ascii="Calibri" w:eastAsia="Times New Roman" w:hAnsi="Calibri" w:cs="Calibri"/>
                <w:color w:val="000000"/>
              </w:rPr>
              <w:t>.</w:t>
            </w:r>
          </w:p>
        </w:tc>
      </w:tr>
      <w:tr w:rsidR="002E2528" w:rsidTr="008F316F">
        <w:tc>
          <w:tcPr>
            <w:tcW w:w="842" w:type="dxa"/>
          </w:tcPr>
          <w:p w:rsidR="00390895" w:rsidRPr="002E2528" w:rsidRDefault="002E2528" w:rsidP="00390895">
            <w:pPr>
              <w:rPr>
                <w:rFonts w:ascii="Calibri" w:eastAsia="Times New Roman" w:hAnsi="Calibri" w:cs="Calibri"/>
                <w:b/>
                <w:bCs/>
                <w:color w:val="000000"/>
              </w:rPr>
            </w:pPr>
            <w:r w:rsidRPr="002E2528">
              <w:rPr>
                <w:rFonts w:ascii="Calibri" w:eastAsia="Times New Roman" w:hAnsi="Calibri" w:cs="Calibri"/>
                <w:b/>
                <w:bCs/>
                <w:color w:val="000000"/>
              </w:rPr>
              <w:t>5</w:t>
            </w:r>
          </w:p>
        </w:tc>
        <w:tc>
          <w:tcPr>
            <w:tcW w:w="1214" w:type="dxa"/>
            <w:vAlign w:val="bottom"/>
          </w:tcPr>
          <w:p w:rsidR="00390895" w:rsidRPr="002E2528" w:rsidRDefault="00390895" w:rsidP="00390895">
            <w:pPr>
              <w:rPr>
                <w:rFonts w:ascii="Calibri" w:eastAsia="Times New Roman" w:hAnsi="Calibri" w:cs="Calibri"/>
                <w:b/>
                <w:color w:val="000000"/>
              </w:rPr>
            </w:pPr>
            <w:r w:rsidRPr="002E2528">
              <w:rPr>
                <w:rFonts w:ascii="Calibri" w:eastAsia="Times New Roman" w:hAnsi="Calibri" w:cs="Calibri"/>
                <w:b/>
                <w:color w:val="000000"/>
              </w:rPr>
              <w:t>Overall Coherence</w:t>
            </w:r>
            <w:r w:rsidR="002E2528" w:rsidRPr="002E2528">
              <w:rPr>
                <w:rFonts w:ascii="Calibri" w:eastAsia="Times New Roman" w:hAnsi="Calibri" w:cs="Calibri"/>
                <w:b/>
                <w:color w:val="000000"/>
              </w:rPr>
              <w:t xml:space="preserve"> and understanding </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t xml:space="preserve">Incoherent or no coherence and integration of CBK principles, mechanisms, </w:t>
            </w:r>
            <w:r w:rsidRPr="002E2528">
              <w:rPr>
                <w:rFonts w:ascii="Calibri" w:eastAsia="Times New Roman" w:hAnsi="Calibri" w:cs="Calibri"/>
                <w:color w:val="000000"/>
              </w:rPr>
              <w:lastRenderedPageBreak/>
              <w:t>and vision in both BPMN model and presentation. Fails to understand the interconnections.</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lastRenderedPageBreak/>
              <w:t xml:space="preserve">Limited coherence and integration of CBK principles, mechanisms, and vision in </w:t>
            </w:r>
            <w:r w:rsidRPr="002E2528">
              <w:rPr>
                <w:rFonts w:ascii="Calibri" w:eastAsia="Times New Roman" w:hAnsi="Calibri" w:cs="Calibri"/>
                <w:color w:val="000000"/>
              </w:rPr>
              <w:lastRenderedPageBreak/>
              <w:t>both BPMN model and presentation. Shows challenges in understanding the interconnections.</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lastRenderedPageBreak/>
              <w:t xml:space="preserve">Adequate coherence and integration of CBK principles, mechanisms, and vision in </w:t>
            </w:r>
            <w:r w:rsidRPr="002E2528">
              <w:rPr>
                <w:rFonts w:ascii="Calibri" w:eastAsia="Times New Roman" w:hAnsi="Calibri" w:cs="Calibri"/>
                <w:color w:val="000000"/>
              </w:rPr>
              <w:lastRenderedPageBreak/>
              <w:t>both BPMN model and presentation. Demonstrates a basic understanding of the interconnections.</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lastRenderedPageBreak/>
              <w:t xml:space="preserve">Strong coherence and integration of CBK principles, mechanisms, and vision in </w:t>
            </w:r>
            <w:r w:rsidRPr="002E2528">
              <w:rPr>
                <w:rFonts w:ascii="Calibri" w:eastAsia="Times New Roman" w:hAnsi="Calibri" w:cs="Calibri"/>
                <w:color w:val="000000"/>
              </w:rPr>
              <w:lastRenderedPageBreak/>
              <w:t>both BPMN model and presentation. Shows a solid understanding of the interconnections.</w:t>
            </w:r>
          </w:p>
        </w:tc>
        <w:tc>
          <w:tcPr>
            <w:tcW w:w="1392" w:type="dxa"/>
            <w:vAlign w:val="bottom"/>
          </w:tcPr>
          <w:p w:rsidR="00390895" w:rsidRPr="002E2528" w:rsidRDefault="00390895" w:rsidP="00390895">
            <w:pPr>
              <w:rPr>
                <w:rFonts w:ascii="Calibri" w:eastAsia="Times New Roman" w:hAnsi="Calibri" w:cs="Calibri"/>
                <w:color w:val="000000"/>
              </w:rPr>
            </w:pPr>
            <w:r w:rsidRPr="002E2528">
              <w:rPr>
                <w:rFonts w:ascii="Calibri" w:eastAsia="Times New Roman" w:hAnsi="Calibri" w:cs="Calibri"/>
                <w:color w:val="000000"/>
              </w:rPr>
              <w:lastRenderedPageBreak/>
              <w:t xml:space="preserve">Exceptional coherence and integration of CBK principles, mechanisms, and vision in </w:t>
            </w:r>
            <w:r w:rsidRPr="002E2528">
              <w:rPr>
                <w:rFonts w:ascii="Calibri" w:eastAsia="Times New Roman" w:hAnsi="Calibri" w:cs="Calibri"/>
                <w:color w:val="000000"/>
              </w:rPr>
              <w:lastRenderedPageBreak/>
              <w:t>both BPMN model and presentation. Demonstrates a deep understanding of the interconnections.</w:t>
            </w:r>
          </w:p>
        </w:tc>
      </w:tr>
      <w:tr w:rsidR="002E2528" w:rsidTr="0055244A">
        <w:tc>
          <w:tcPr>
            <w:tcW w:w="9016" w:type="dxa"/>
            <w:gridSpan w:val="7"/>
          </w:tcPr>
          <w:p w:rsidR="002E2528" w:rsidRDefault="002E2528" w:rsidP="002E2528">
            <w:pPr>
              <w:jc w:val="center"/>
              <w:rPr>
                <w:rFonts w:ascii="Calibri" w:eastAsia="Times New Roman" w:hAnsi="Calibri" w:cs="Calibri"/>
                <w:b/>
                <w:color w:val="000000"/>
                <w:lang w:val="en-GB"/>
              </w:rPr>
            </w:pPr>
            <w:r>
              <w:rPr>
                <w:rFonts w:ascii="Calibri" w:eastAsia="Times New Roman" w:hAnsi="Calibri" w:cs="Calibri"/>
                <w:b/>
                <w:color w:val="000000"/>
                <w:lang w:val="en-GB"/>
              </w:rPr>
              <w:lastRenderedPageBreak/>
              <w:t>Question 2</w:t>
            </w:r>
          </w:p>
          <w:p w:rsidR="002E2528" w:rsidRDefault="002E2528" w:rsidP="002E2528">
            <w:pPr>
              <w:jc w:val="center"/>
              <w:rPr>
                <w:rFonts w:ascii="Segoe UI" w:hAnsi="Segoe UI" w:cs="Segoe UI"/>
                <w:b/>
                <w:bCs/>
                <w:color w:val="0D0D0D"/>
                <w:sz w:val="21"/>
                <w:szCs w:val="21"/>
              </w:rPr>
            </w:pPr>
            <w:r>
              <w:rPr>
                <w:rFonts w:ascii="Calibri" w:eastAsia="Times New Roman" w:hAnsi="Calibri" w:cs="Calibri"/>
                <w:b/>
                <w:color w:val="000000"/>
                <w:lang w:val="en-GB"/>
              </w:rPr>
              <w:t xml:space="preserve">[Total </w:t>
            </w:r>
            <w:r w:rsidR="00237C1E">
              <w:rPr>
                <w:rFonts w:ascii="Calibri" w:eastAsia="Times New Roman" w:hAnsi="Calibri" w:cs="Calibri"/>
                <w:b/>
                <w:color w:val="000000"/>
                <w:lang w:val="en-GB"/>
              </w:rPr>
              <w:t>65</w:t>
            </w:r>
            <w:r>
              <w:rPr>
                <w:rFonts w:ascii="Calibri" w:eastAsia="Times New Roman" w:hAnsi="Calibri" w:cs="Calibri"/>
                <w:b/>
                <w:color w:val="000000"/>
                <w:lang w:val="en-GB"/>
              </w:rPr>
              <w:t xml:space="preserve"> marks]</w:t>
            </w:r>
          </w:p>
        </w:tc>
      </w:tr>
      <w:tr w:rsidR="00237C1E" w:rsidTr="008F316F">
        <w:tc>
          <w:tcPr>
            <w:tcW w:w="842" w:type="dxa"/>
          </w:tcPr>
          <w:p w:rsidR="002E2528" w:rsidRDefault="002E2528" w:rsidP="002E2528">
            <w:pPr>
              <w:jc w:val="center"/>
              <w:rPr>
                <w:rFonts w:ascii="Segoe UI" w:hAnsi="Segoe UI" w:cs="Segoe UI"/>
                <w:b/>
                <w:bCs/>
                <w:color w:val="0D0D0D"/>
                <w:sz w:val="21"/>
                <w:szCs w:val="21"/>
              </w:rPr>
            </w:pPr>
          </w:p>
        </w:tc>
        <w:tc>
          <w:tcPr>
            <w:tcW w:w="1214" w:type="dxa"/>
            <w:vAlign w:val="bottom"/>
          </w:tcPr>
          <w:p w:rsidR="002E2528" w:rsidRDefault="002E2528" w:rsidP="002E2528">
            <w:pPr>
              <w:jc w:val="center"/>
              <w:rPr>
                <w:rFonts w:ascii="Segoe UI" w:hAnsi="Segoe UI" w:cs="Segoe UI"/>
                <w:b/>
                <w:bCs/>
                <w:color w:val="0D0D0D"/>
                <w:sz w:val="21"/>
                <w:szCs w:val="21"/>
              </w:rPr>
            </w:pPr>
            <w:r>
              <w:rPr>
                <w:rFonts w:ascii="Segoe UI" w:hAnsi="Segoe UI" w:cs="Segoe UI"/>
                <w:b/>
                <w:bCs/>
                <w:color w:val="0D0D0D"/>
                <w:sz w:val="21"/>
                <w:szCs w:val="21"/>
              </w:rPr>
              <w:t>Assessment Criteria</w:t>
            </w:r>
          </w:p>
        </w:tc>
        <w:tc>
          <w:tcPr>
            <w:tcW w:w="1392" w:type="dxa"/>
            <w:vAlign w:val="bottom"/>
          </w:tcPr>
          <w:p w:rsidR="002E2528" w:rsidRDefault="002E2528" w:rsidP="002E2528">
            <w:pPr>
              <w:jc w:val="center"/>
              <w:rPr>
                <w:rFonts w:ascii="Segoe UI" w:hAnsi="Segoe UI" w:cs="Segoe UI"/>
                <w:b/>
                <w:bCs/>
                <w:color w:val="0D0D0D"/>
                <w:sz w:val="21"/>
                <w:szCs w:val="21"/>
              </w:rPr>
            </w:pPr>
            <w:r>
              <w:rPr>
                <w:rFonts w:ascii="Segoe UI" w:hAnsi="Segoe UI" w:cs="Segoe UI"/>
                <w:b/>
                <w:bCs/>
                <w:color w:val="0D0D0D"/>
                <w:sz w:val="21"/>
                <w:szCs w:val="21"/>
              </w:rPr>
              <w:t>Fail (&lt;40%)</w:t>
            </w:r>
          </w:p>
        </w:tc>
        <w:tc>
          <w:tcPr>
            <w:tcW w:w="1392" w:type="dxa"/>
            <w:vAlign w:val="bottom"/>
          </w:tcPr>
          <w:p w:rsidR="002E2528" w:rsidRDefault="002E2528" w:rsidP="002E2528">
            <w:pPr>
              <w:jc w:val="center"/>
              <w:rPr>
                <w:rFonts w:ascii="Segoe UI" w:hAnsi="Segoe UI" w:cs="Segoe UI"/>
                <w:b/>
                <w:bCs/>
                <w:color w:val="0D0D0D"/>
                <w:sz w:val="21"/>
                <w:szCs w:val="21"/>
              </w:rPr>
            </w:pPr>
            <w:r>
              <w:rPr>
                <w:rFonts w:ascii="Segoe UI" w:hAnsi="Segoe UI" w:cs="Segoe UI"/>
                <w:b/>
                <w:bCs/>
                <w:color w:val="0D0D0D"/>
                <w:sz w:val="21"/>
                <w:szCs w:val="21"/>
              </w:rPr>
              <w:t>Pass (40-49%)</w:t>
            </w:r>
          </w:p>
        </w:tc>
        <w:tc>
          <w:tcPr>
            <w:tcW w:w="1392" w:type="dxa"/>
            <w:vAlign w:val="bottom"/>
          </w:tcPr>
          <w:p w:rsidR="002E2528" w:rsidRDefault="002E2528" w:rsidP="002E2528">
            <w:pPr>
              <w:jc w:val="center"/>
              <w:rPr>
                <w:rFonts w:ascii="Segoe UI" w:hAnsi="Segoe UI" w:cs="Segoe UI"/>
                <w:b/>
                <w:bCs/>
                <w:color w:val="0D0D0D"/>
                <w:sz w:val="21"/>
                <w:szCs w:val="21"/>
              </w:rPr>
            </w:pPr>
            <w:r>
              <w:rPr>
                <w:rFonts w:ascii="Segoe UI" w:hAnsi="Segoe UI" w:cs="Segoe UI"/>
                <w:b/>
                <w:bCs/>
                <w:color w:val="0D0D0D"/>
                <w:sz w:val="21"/>
                <w:szCs w:val="21"/>
              </w:rPr>
              <w:t>Pass (50-59%)</w:t>
            </w:r>
          </w:p>
        </w:tc>
        <w:tc>
          <w:tcPr>
            <w:tcW w:w="1392" w:type="dxa"/>
            <w:vAlign w:val="bottom"/>
          </w:tcPr>
          <w:p w:rsidR="002E2528" w:rsidRDefault="002E2528" w:rsidP="002E2528">
            <w:pPr>
              <w:jc w:val="center"/>
              <w:rPr>
                <w:rFonts w:ascii="Segoe UI" w:hAnsi="Segoe UI" w:cs="Segoe UI"/>
                <w:b/>
                <w:bCs/>
                <w:color w:val="0D0D0D"/>
                <w:sz w:val="21"/>
                <w:szCs w:val="21"/>
              </w:rPr>
            </w:pPr>
            <w:r>
              <w:rPr>
                <w:rFonts w:ascii="Segoe UI" w:hAnsi="Segoe UI" w:cs="Segoe UI"/>
                <w:b/>
                <w:bCs/>
                <w:color w:val="0D0D0D"/>
                <w:sz w:val="21"/>
                <w:szCs w:val="21"/>
              </w:rPr>
              <w:t>Good Pass (60-69%)</w:t>
            </w:r>
          </w:p>
        </w:tc>
        <w:tc>
          <w:tcPr>
            <w:tcW w:w="1392" w:type="dxa"/>
            <w:vAlign w:val="bottom"/>
          </w:tcPr>
          <w:p w:rsidR="002E2528" w:rsidRDefault="002E2528" w:rsidP="002E2528">
            <w:pPr>
              <w:jc w:val="center"/>
              <w:rPr>
                <w:rFonts w:ascii="Segoe UI" w:hAnsi="Segoe UI" w:cs="Segoe UI"/>
                <w:b/>
                <w:bCs/>
                <w:color w:val="0D0D0D"/>
                <w:sz w:val="21"/>
                <w:szCs w:val="21"/>
              </w:rPr>
            </w:pPr>
            <w:r>
              <w:rPr>
                <w:rFonts w:ascii="Segoe UI" w:hAnsi="Segoe UI" w:cs="Segoe UI"/>
                <w:b/>
                <w:bCs/>
                <w:color w:val="0D0D0D"/>
                <w:sz w:val="21"/>
                <w:szCs w:val="21"/>
              </w:rPr>
              <w:t>Excellent (70% +)</w:t>
            </w:r>
          </w:p>
        </w:tc>
      </w:tr>
      <w:tr w:rsidR="00237C1E" w:rsidTr="008F316F">
        <w:tc>
          <w:tcPr>
            <w:tcW w:w="842" w:type="dxa"/>
          </w:tcPr>
          <w:p w:rsidR="002E2528" w:rsidRDefault="00237C1E" w:rsidP="002E2528">
            <w:pPr>
              <w:jc w:val="center"/>
              <w:rPr>
                <w:rFonts w:ascii="Segoe UI" w:hAnsi="Segoe UI" w:cs="Segoe UI"/>
                <w:b/>
                <w:bCs/>
                <w:color w:val="0D0D0D"/>
                <w:sz w:val="21"/>
                <w:szCs w:val="21"/>
              </w:rPr>
            </w:pPr>
            <w:r>
              <w:rPr>
                <w:rFonts w:ascii="Segoe UI" w:hAnsi="Segoe UI" w:cs="Segoe UI"/>
                <w:b/>
                <w:bCs/>
                <w:color w:val="0D0D0D"/>
                <w:sz w:val="21"/>
                <w:szCs w:val="21"/>
              </w:rPr>
              <w:t>5</w:t>
            </w:r>
          </w:p>
        </w:tc>
        <w:tc>
          <w:tcPr>
            <w:tcW w:w="1214"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b/>
                <w:bCs/>
                <w:color w:val="000000"/>
              </w:rPr>
              <w:t xml:space="preserve">Content &amp; Context </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Lack of clear question(s) and motivation for the topic.</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Basic question(s) but limited motivation for the topic.</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Clearly defined question(s) with some motivation.</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Well-defined question(s) and clear motivation.</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Exceptionally well-defined question(s) and strong motivation.</w:t>
            </w:r>
          </w:p>
        </w:tc>
      </w:tr>
      <w:tr w:rsidR="00237C1E" w:rsidTr="008F316F">
        <w:tc>
          <w:tcPr>
            <w:tcW w:w="842" w:type="dxa"/>
          </w:tcPr>
          <w:p w:rsidR="002E2528" w:rsidRDefault="00237C1E" w:rsidP="002E2528">
            <w:pPr>
              <w:jc w:val="center"/>
              <w:rPr>
                <w:rFonts w:ascii="Segoe UI" w:hAnsi="Segoe UI" w:cs="Segoe UI"/>
                <w:b/>
                <w:bCs/>
                <w:color w:val="0D0D0D"/>
                <w:sz w:val="21"/>
                <w:szCs w:val="21"/>
              </w:rPr>
            </w:pPr>
            <w:r>
              <w:rPr>
                <w:rFonts w:ascii="Segoe UI" w:hAnsi="Segoe UI" w:cs="Segoe UI"/>
                <w:b/>
                <w:bCs/>
                <w:color w:val="0D0D0D"/>
                <w:sz w:val="21"/>
                <w:szCs w:val="21"/>
              </w:rPr>
              <w:t>5</w:t>
            </w:r>
          </w:p>
        </w:tc>
        <w:tc>
          <w:tcPr>
            <w:tcW w:w="1214"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b/>
                <w:bCs/>
                <w:color w:val="000000"/>
              </w:rPr>
              <w:t xml:space="preserve">Datasets Description </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Incomplete or inaccurate information about datasets.</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Basic description with some inaccuracies.</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Accurate description of datasets but lacking depth.</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Thorough and accurate description of datasets.</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Comprehensive and insightful description of datasets.</w:t>
            </w:r>
          </w:p>
        </w:tc>
      </w:tr>
      <w:tr w:rsidR="00237C1E" w:rsidTr="008F316F">
        <w:tc>
          <w:tcPr>
            <w:tcW w:w="842" w:type="dxa"/>
          </w:tcPr>
          <w:p w:rsidR="002E2528" w:rsidRDefault="00237C1E" w:rsidP="002E2528">
            <w:pPr>
              <w:jc w:val="center"/>
              <w:rPr>
                <w:rFonts w:ascii="Segoe UI" w:hAnsi="Segoe UI" w:cs="Segoe UI"/>
                <w:b/>
                <w:bCs/>
                <w:color w:val="0D0D0D"/>
                <w:sz w:val="21"/>
                <w:szCs w:val="21"/>
              </w:rPr>
            </w:pPr>
            <w:r>
              <w:rPr>
                <w:rFonts w:ascii="Segoe UI" w:hAnsi="Segoe UI" w:cs="Segoe UI"/>
                <w:b/>
                <w:bCs/>
                <w:color w:val="0D0D0D"/>
                <w:sz w:val="21"/>
                <w:szCs w:val="21"/>
              </w:rPr>
              <w:t>30</w:t>
            </w:r>
          </w:p>
        </w:tc>
        <w:tc>
          <w:tcPr>
            <w:tcW w:w="1214"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b/>
                <w:bCs/>
                <w:color w:val="000000"/>
              </w:rPr>
              <w:t xml:space="preserve">Charts in Flourish or Tableau </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Charts are absent or irrelevant to the topic.</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Basic charts with limited relevance to the topic.</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Relevant charts, but lack of depth and creativity.</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Well-designed charts that address the topic effectively.</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Exceptionally well-designed charts demonstrating creativity and depth.</w:t>
            </w:r>
          </w:p>
        </w:tc>
      </w:tr>
      <w:tr w:rsidR="00237C1E" w:rsidTr="008F316F">
        <w:tc>
          <w:tcPr>
            <w:tcW w:w="842" w:type="dxa"/>
          </w:tcPr>
          <w:p w:rsidR="002E2528" w:rsidRDefault="00237C1E" w:rsidP="002E2528">
            <w:pPr>
              <w:jc w:val="center"/>
              <w:rPr>
                <w:rFonts w:ascii="Segoe UI" w:hAnsi="Segoe UI" w:cs="Segoe UI"/>
                <w:b/>
                <w:bCs/>
                <w:color w:val="0D0D0D"/>
                <w:sz w:val="21"/>
                <w:szCs w:val="21"/>
              </w:rPr>
            </w:pPr>
            <w:r>
              <w:rPr>
                <w:rFonts w:ascii="Segoe UI" w:hAnsi="Segoe UI" w:cs="Segoe UI"/>
                <w:b/>
                <w:bCs/>
                <w:color w:val="0D0D0D"/>
                <w:sz w:val="21"/>
                <w:szCs w:val="21"/>
              </w:rPr>
              <w:t>20</w:t>
            </w:r>
          </w:p>
        </w:tc>
        <w:tc>
          <w:tcPr>
            <w:tcW w:w="1214"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b/>
                <w:bCs/>
                <w:color w:val="000000"/>
              </w:rPr>
              <w:t>Storytelling &amp; Goal Alignment (15%)</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Lack of coherent story and goal alignment.</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Basic storytelling with some alignment to goals.</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Clear storytelling, but limited alignment to goals.</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Coherent story with good alignment to goals.</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Compelling storytelling with excellent alignment to goals.</w:t>
            </w:r>
          </w:p>
        </w:tc>
      </w:tr>
      <w:tr w:rsidR="00237C1E" w:rsidTr="008F316F">
        <w:tc>
          <w:tcPr>
            <w:tcW w:w="842" w:type="dxa"/>
          </w:tcPr>
          <w:p w:rsidR="002E2528" w:rsidRDefault="00237C1E" w:rsidP="002E2528">
            <w:pPr>
              <w:jc w:val="center"/>
              <w:rPr>
                <w:rFonts w:ascii="Segoe UI" w:hAnsi="Segoe UI" w:cs="Segoe UI"/>
                <w:b/>
                <w:bCs/>
                <w:color w:val="0D0D0D"/>
                <w:sz w:val="21"/>
                <w:szCs w:val="21"/>
              </w:rPr>
            </w:pPr>
            <w:r>
              <w:rPr>
                <w:rFonts w:ascii="Segoe UI" w:hAnsi="Segoe UI" w:cs="Segoe UI"/>
                <w:b/>
                <w:bCs/>
                <w:color w:val="0D0D0D"/>
                <w:sz w:val="21"/>
                <w:szCs w:val="21"/>
              </w:rPr>
              <w:t>5</w:t>
            </w:r>
          </w:p>
        </w:tc>
        <w:tc>
          <w:tcPr>
            <w:tcW w:w="1214"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b/>
                <w:bCs/>
                <w:color w:val="000000"/>
              </w:rPr>
              <w:t xml:space="preserve">Interactivity Features </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No or minimal use of interactive features.</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Basic interactive features with limited relevance.</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Relevant interactive features enhancing user experience.</w:t>
            </w:r>
          </w:p>
        </w:tc>
        <w:tc>
          <w:tcPr>
            <w:tcW w:w="1392" w:type="dxa"/>
            <w:vAlign w:val="bottom"/>
          </w:tcPr>
          <w:p w:rsidR="002E2528" w:rsidRPr="00237C1E" w:rsidRDefault="002E2528" w:rsidP="002E2528">
            <w:pPr>
              <w:rPr>
                <w:rFonts w:ascii="Calibri" w:eastAsia="Times New Roman" w:hAnsi="Calibri" w:cs="Calibri"/>
                <w:color w:val="000000"/>
              </w:rPr>
            </w:pPr>
            <w:r w:rsidRPr="00237C1E">
              <w:rPr>
                <w:rFonts w:ascii="Calibri" w:eastAsia="Times New Roman" w:hAnsi="Calibri" w:cs="Calibri"/>
                <w:color w:val="000000"/>
              </w:rPr>
              <w:t>Effective use of interactive features supporting the story.</w:t>
            </w:r>
          </w:p>
        </w:tc>
        <w:tc>
          <w:tcPr>
            <w:tcW w:w="1392" w:type="dxa"/>
            <w:vAlign w:val="bottom"/>
          </w:tcPr>
          <w:p w:rsidR="002E2528" w:rsidRPr="00237C1E" w:rsidRDefault="00237C1E" w:rsidP="002E2528">
            <w:pPr>
              <w:rPr>
                <w:rFonts w:ascii="Calibri" w:eastAsia="Times New Roman" w:hAnsi="Calibri" w:cs="Calibri"/>
                <w:color w:val="000000"/>
              </w:rPr>
            </w:pPr>
            <w:r>
              <w:rPr>
                <w:rFonts w:ascii="Calibri" w:eastAsia="Times New Roman" w:hAnsi="Calibri" w:cs="Calibri"/>
                <w:color w:val="000000"/>
              </w:rPr>
              <w:t>E</w:t>
            </w:r>
            <w:r w:rsidR="002E2528" w:rsidRPr="00237C1E">
              <w:rPr>
                <w:rFonts w:ascii="Calibri" w:eastAsia="Times New Roman" w:hAnsi="Calibri" w:cs="Calibri"/>
                <w:color w:val="000000"/>
              </w:rPr>
              <w:t>xceptional use of innovative interactive features.</w:t>
            </w:r>
          </w:p>
        </w:tc>
      </w:tr>
      <w:tr w:rsidR="008F316F" w:rsidTr="008F316F">
        <w:tc>
          <w:tcPr>
            <w:tcW w:w="842" w:type="dxa"/>
          </w:tcPr>
          <w:p w:rsidR="008F316F" w:rsidRDefault="008F316F" w:rsidP="002E2528">
            <w:pPr>
              <w:jc w:val="center"/>
              <w:rPr>
                <w:rFonts w:ascii="Segoe UI" w:hAnsi="Segoe UI" w:cs="Segoe UI"/>
                <w:b/>
                <w:bCs/>
                <w:color w:val="0D0D0D"/>
                <w:sz w:val="21"/>
                <w:szCs w:val="21"/>
              </w:rPr>
            </w:pPr>
            <w:r>
              <w:rPr>
                <w:rFonts w:ascii="Segoe UI" w:hAnsi="Segoe UI" w:cs="Segoe UI"/>
                <w:b/>
                <w:bCs/>
                <w:color w:val="0D0D0D"/>
                <w:sz w:val="21"/>
                <w:szCs w:val="21"/>
              </w:rPr>
              <w:t>5</w:t>
            </w:r>
          </w:p>
        </w:tc>
        <w:tc>
          <w:tcPr>
            <w:tcW w:w="8174" w:type="dxa"/>
            <w:gridSpan w:val="6"/>
            <w:vAlign w:val="bottom"/>
          </w:tcPr>
          <w:p w:rsidR="008F316F" w:rsidRPr="008F316F" w:rsidRDefault="008F316F" w:rsidP="008F316F">
            <w:pPr>
              <w:jc w:val="center"/>
              <w:rPr>
                <w:rFonts w:ascii="Calibri" w:eastAsia="Times New Roman" w:hAnsi="Calibri" w:cs="Calibri"/>
                <w:b/>
                <w:color w:val="000000"/>
              </w:rPr>
            </w:pPr>
            <w:r w:rsidRPr="008F316F">
              <w:rPr>
                <w:rFonts w:ascii="Calibri" w:eastAsia="Times New Roman" w:hAnsi="Calibri" w:cs="Calibri"/>
                <w:b/>
                <w:color w:val="000000"/>
              </w:rPr>
              <w:t>Peer review averaged mark</w:t>
            </w:r>
          </w:p>
        </w:tc>
      </w:tr>
    </w:tbl>
    <w:p w:rsidR="00390895" w:rsidRPr="00F62521" w:rsidRDefault="00390895" w:rsidP="00A2284E">
      <w:pPr>
        <w:spacing w:after="240"/>
      </w:pPr>
    </w:p>
    <w:sectPr w:rsidR="00390895" w:rsidRPr="00F6252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9D9"/>
    <w:multiLevelType w:val="multilevel"/>
    <w:tmpl w:val="7F3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504C1"/>
    <w:multiLevelType w:val="multilevel"/>
    <w:tmpl w:val="0DC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10F88"/>
    <w:multiLevelType w:val="hybridMultilevel"/>
    <w:tmpl w:val="0BC613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097BF3"/>
    <w:multiLevelType w:val="hybridMultilevel"/>
    <w:tmpl w:val="C4E2A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D2675"/>
    <w:multiLevelType w:val="hybridMultilevel"/>
    <w:tmpl w:val="01268B8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56C6D"/>
    <w:multiLevelType w:val="multilevel"/>
    <w:tmpl w:val="B6E0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517DEF"/>
    <w:multiLevelType w:val="hybridMultilevel"/>
    <w:tmpl w:val="2EEEB8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5915DC"/>
    <w:multiLevelType w:val="hybridMultilevel"/>
    <w:tmpl w:val="BB900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96013"/>
    <w:multiLevelType w:val="hybridMultilevel"/>
    <w:tmpl w:val="0032E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C7765C"/>
    <w:multiLevelType w:val="multilevel"/>
    <w:tmpl w:val="CF56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C3446"/>
    <w:multiLevelType w:val="multilevel"/>
    <w:tmpl w:val="56DC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E656E"/>
    <w:multiLevelType w:val="hybridMultilevel"/>
    <w:tmpl w:val="E3C224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4173422"/>
    <w:multiLevelType w:val="multilevel"/>
    <w:tmpl w:val="815C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C4CAB"/>
    <w:multiLevelType w:val="hybridMultilevel"/>
    <w:tmpl w:val="2B62A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E9346F"/>
    <w:multiLevelType w:val="hybridMultilevel"/>
    <w:tmpl w:val="AA1EB2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9756D7"/>
    <w:multiLevelType w:val="multilevel"/>
    <w:tmpl w:val="873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808A2"/>
    <w:multiLevelType w:val="hybridMultilevel"/>
    <w:tmpl w:val="D4F2C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284D12"/>
    <w:multiLevelType w:val="multilevel"/>
    <w:tmpl w:val="D48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71EE6"/>
    <w:multiLevelType w:val="hybridMultilevel"/>
    <w:tmpl w:val="37D8DC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1C472AD"/>
    <w:multiLevelType w:val="hybridMultilevel"/>
    <w:tmpl w:val="6E26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FC4C44"/>
    <w:multiLevelType w:val="hybridMultilevel"/>
    <w:tmpl w:val="24680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3515E6"/>
    <w:multiLevelType w:val="hybridMultilevel"/>
    <w:tmpl w:val="D1E86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32C3E"/>
    <w:multiLevelType w:val="hybridMultilevel"/>
    <w:tmpl w:val="050020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C217986"/>
    <w:multiLevelType w:val="multilevel"/>
    <w:tmpl w:val="A7F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0244B"/>
    <w:multiLevelType w:val="hybridMultilevel"/>
    <w:tmpl w:val="3B06C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E3724D"/>
    <w:multiLevelType w:val="multilevel"/>
    <w:tmpl w:val="9F84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445AB"/>
    <w:multiLevelType w:val="multilevel"/>
    <w:tmpl w:val="FEE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5E690D"/>
    <w:multiLevelType w:val="hybridMultilevel"/>
    <w:tmpl w:val="C54EB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22"/>
  </w:num>
  <w:num w:numId="4">
    <w:abstractNumId w:val="11"/>
  </w:num>
  <w:num w:numId="5">
    <w:abstractNumId w:val="18"/>
  </w:num>
  <w:num w:numId="6">
    <w:abstractNumId w:val="1"/>
  </w:num>
  <w:num w:numId="7">
    <w:abstractNumId w:val="9"/>
  </w:num>
  <w:num w:numId="8">
    <w:abstractNumId w:val="15"/>
  </w:num>
  <w:num w:numId="9">
    <w:abstractNumId w:val="26"/>
  </w:num>
  <w:num w:numId="10">
    <w:abstractNumId w:val="10"/>
  </w:num>
  <w:num w:numId="11">
    <w:abstractNumId w:val="0"/>
  </w:num>
  <w:num w:numId="12">
    <w:abstractNumId w:val="13"/>
  </w:num>
  <w:num w:numId="13">
    <w:abstractNumId w:val="6"/>
  </w:num>
  <w:num w:numId="14">
    <w:abstractNumId w:val="4"/>
  </w:num>
  <w:num w:numId="15">
    <w:abstractNumId w:val="7"/>
  </w:num>
  <w:num w:numId="16">
    <w:abstractNumId w:val="17"/>
  </w:num>
  <w:num w:numId="17">
    <w:abstractNumId w:val="14"/>
  </w:num>
  <w:num w:numId="18">
    <w:abstractNumId w:val="3"/>
  </w:num>
  <w:num w:numId="19">
    <w:abstractNumId w:val="19"/>
  </w:num>
  <w:num w:numId="20">
    <w:abstractNumId w:val="20"/>
  </w:num>
  <w:num w:numId="21">
    <w:abstractNumId w:val="8"/>
  </w:num>
  <w:num w:numId="22">
    <w:abstractNumId w:val="24"/>
  </w:num>
  <w:num w:numId="23">
    <w:abstractNumId w:val="16"/>
  </w:num>
  <w:num w:numId="24">
    <w:abstractNumId w:val="21"/>
  </w:num>
  <w:num w:numId="25">
    <w:abstractNumId w:val="27"/>
  </w:num>
  <w:num w:numId="26">
    <w:abstractNumId w:val="23"/>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A64"/>
    <w:rsid w:val="0000487B"/>
    <w:rsid w:val="00035A58"/>
    <w:rsid w:val="00035F40"/>
    <w:rsid w:val="000A1A64"/>
    <w:rsid w:val="0010725A"/>
    <w:rsid w:val="00181CEA"/>
    <w:rsid w:val="001D3B2C"/>
    <w:rsid w:val="001D4B99"/>
    <w:rsid w:val="001E12B2"/>
    <w:rsid w:val="0023256D"/>
    <w:rsid w:val="00237C1E"/>
    <w:rsid w:val="002703D2"/>
    <w:rsid w:val="002D2741"/>
    <w:rsid w:val="002D587D"/>
    <w:rsid w:val="002E2528"/>
    <w:rsid w:val="00326817"/>
    <w:rsid w:val="00357D2F"/>
    <w:rsid w:val="00390895"/>
    <w:rsid w:val="003A323F"/>
    <w:rsid w:val="003A380F"/>
    <w:rsid w:val="003D06AD"/>
    <w:rsid w:val="00487DEC"/>
    <w:rsid w:val="004E1058"/>
    <w:rsid w:val="00517DB1"/>
    <w:rsid w:val="00540DE9"/>
    <w:rsid w:val="00547857"/>
    <w:rsid w:val="005B1D50"/>
    <w:rsid w:val="005C1148"/>
    <w:rsid w:val="005D68E1"/>
    <w:rsid w:val="005D7745"/>
    <w:rsid w:val="00653A64"/>
    <w:rsid w:val="00664AF5"/>
    <w:rsid w:val="006C4B25"/>
    <w:rsid w:val="007213A6"/>
    <w:rsid w:val="00735DDA"/>
    <w:rsid w:val="00741366"/>
    <w:rsid w:val="00774136"/>
    <w:rsid w:val="00792562"/>
    <w:rsid w:val="007A30DE"/>
    <w:rsid w:val="007B41FE"/>
    <w:rsid w:val="008070EE"/>
    <w:rsid w:val="008230E5"/>
    <w:rsid w:val="0088103A"/>
    <w:rsid w:val="0089052A"/>
    <w:rsid w:val="008D7AAD"/>
    <w:rsid w:val="008F316F"/>
    <w:rsid w:val="00934E9E"/>
    <w:rsid w:val="00A2284E"/>
    <w:rsid w:val="00A371BC"/>
    <w:rsid w:val="00A75B11"/>
    <w:rsid w:val="00AC74F5"/>
    <w:rsid w:val="00B376D5"/>
    <w:rsid w:val="00B756B7"/>
    <w:rsid w:val="00BE6A16"/>
    <w:rsid w:val="00BF76EC"/>
    <w:rsid w:val="00C30B57"/>
    <w:rsid w:val="00CF5365"/>
    <w:rsid w:val="00D6259A"/>
    <w:rsid w:val="00D65FDC"/>
    <w:rsid w:val="00D67F47"/>
    <w:rsid w:val="00D86FC9"/>
    <w:rsid w:val="00DB255C"/>
    <w:rsid w:val="00DC0F55"/>
    <w:rsid w:val="00DF2DB8"/>
    <w:rsid w:val="00E04518"/>
    <w:rsid w:val="00E1311E"/>
    <w:rsid w:val="00E34761"/>
    <w:rsid w:val="00E36E21"/>
    <w:rsid w:val="00F03500"/>
    <w:rsid w:val="00F62521"/>
    <w:rsid w:val="00F8635B"/>
    <w:rsid w:val="00F90584"/>
    <w:rsid w:val="00FB3E58"/>
    <w:rsid w:val="00FF5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A1CC"/>
  <w15:docId w15:val="{3217C4A5-A507-430D-83D5-C28E75E8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13A6"/>
    <w:pPr>
      <w:ind w:left="720"/>
      <w:contextualSpacing/>
    </w:pPr>
  </w:style>
  <w:style w:type="character" w:styleId="Hyperlink">
    <w:name w:val="Hyperlink"/>
    <w:basedOn w:val="DefaultParagraphFont"/>
    <w:uiPriority w:val="99"/>
    <w:unhideWhenUsed/>
    <w:rsid w:val="00735DDA"/>
    <w:rPr>
      <w:color w:val="0000FF" w:themeColor="hyperlink"/>
      <w:u w:val="single"/>
    </w:rPr>
  </w:style>
  <w:style w:type="character" w:styleId="UnresolvedMention">
    <w:name w:val="Unresolved Mention"/>
    <w:basedOn w:val="DefaultParagraphFont"/>
    <w:uiPriority w:val="99"/>
    <w:semiHidden/>
    <w:unhideWhenUsed/>
    <w:rsid w:val="00735DDA"/>
    <w:rPr>
      <w:color w:val="605E5C"/>
      <w:shd w:val="clear" w:color="auto" w:fill="E1DFDD"/>
    </w:rPr>
  </w:style>
  <w:style w:type="character" w:styleId="FollowedHyperlink">
    <w:name w:val="FollowedHyperlink"/>
    <w:basedOn w:val="DefaultParagraphFont"/>
    <w:uiPriority w:val="99"/>
    <w:semiHidden/>
    <w:unhideWhenUsed/>
    <w:rsid w:val="00D67F47"/>
    <w:rPr>
      <w:color w:val="800080" w:themeColor="followedHyperlink"/>
      <w:u w:val="single"/>
    </w:rPr>
  </w:style>
  <w:style w:type="paragraph" w:styleId="NormalWeb">
    <w:name w:val="Normal (Web)"/>
    <w:basedOn w:val="Normal"/>
    <w:uiPriority w:val="99"/>
    <w:unhideWhenUsed/>
    <w:rsid w:val="00E1311E"/>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CommentReference">
    <w:name w:val="annotation reference"/>
    <w:basedOn w:val="DefaultParagraphFont"/>
    <w:uiPriority w:val="99"/>
    <w:semiHidden/>
    <w:unhideWhenUsed/>
    <w:rsid w:val="00517DB1"/>
    <w:rPr>
      <w:sz w:val="16"/>
      <w:szCs w:val="16"/>
    </w:rPr>
  </w:style>
  <w:style w:type="paragraph" w:styleId="CommentText">
    <w:name w:val="annotation text"/>
    <w:basedOn w:val="Normal"/>
    <w:link w:val="CommentTextChar"/>
    <w:uiPriority w:val="99"/>
    <w:semiHidden/>
    <w:unhideWhenUsed/>
    <w:rsid w:val="00517DB1"/>
    <w:pPr>
      <w:spacing w:line="240" w:lineRule="auto"/>
    </w:pPr>
    <w:rPr>
      <w:sz w:val="20"/>
      <w:szCs w:val="20"/>
    </w:rPr>
  </w:style>
  <w:style w:type="character" w:customStyle="1" w:styleId="CommentTextChar">
    <w:name w:val="Comment Text Char"/>
    <w:basedOn w:val="DefaultParagraphFont"/>
    <w:link w:val="CommentText"/>
    <w:uiPriority w:val="99"/>
    <w:semiHidden/>
    <w:rsid w:val="00517DB1"/>
    <w:rPr>
      <w:sz w:val="20"/>
      <w:szCs w:val="20"/>
    </w:rPr>
  </w:style>
  <w:style w:type="paragraph" w:styleId="CommentSubject">
    <w:name w:val="annotation subject"/>
    <w:basedOn w:val="CommentText"/>
    <w:next w:val="CommentText"/>
    <w:link w:val="CommentSubjectChar"/>
    <w:uiPriority w:val="99"/>
    <w:semiHidden/>
    <w:unhideWhenUsed/>
    <w:rsid w:val="00517DB1"/>
    <w:rPr>
      <w:b/>
      <w:bCs/>
    </w:rPr>
  </w:style>
  <w:style w:type="character" w:customStyle="1" w:styleId="CommentSubjectChar">
    <w:name w:val="Comment Subject Char"/>
    <w:basedOn w:val="CommentTextChar"/>
    <w:link w:val="CommentSubject"/>
    <w:uiPriority w:val="99"/>
    <w:semiHidden/>
    <w:rsid w:val="00517DB1"/>
    <w:rPr>
      <w:b/>
      <w:bCs/>
      <w:sz w:val="20"/>
      <w:szCs w:val="20"/>
    </w:rPr>
  </w:style>
  <w:style w:type="paragraph" w:styleId="BalloonText">
    <w:name w:val="Balloon Text"/>
    <w:basedOn w:val="Normal"/>
    <w:link w:val="BalloonTextChar"/>
    <w:uiPriority w:val="99"/>
    <w:semiHidden/>
    <w:unhideWhenUsed/>
    <w:rsid w:val="00517D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DB1"/>
    <w:rPr>
      <w:rFonts w:ascii="Segoe UI" w:hAnsi="Segoe UI" w:cs="Segoe UI"/>
      <w:sz w:val="18"/>
      <w:szCs w:val="18"/>
    </w:rPr>
  </w:style>
  <w:style w:type="character" w:styleId="Strong">
    <w:name w:val="Strong"/>
    <w:basedOn w:val="DefaultParagraphFont"/>
    <w:uiPriority w:val="22"/>
    <w:qFormat/>
    <w:rsid w:val="00D6259A"/>
    <w:rPr>
      <w:b/>
      <w:bCs/>
    </w:rPr>
  </w:style>
  <w:style w:type="table" w:styleId="TableGrid">
    <w:name w:val="Table Grid"/>
    <w:basedOn w:val="TableNormal"/>
    <w:uiPriority w:val="39"/>
    <w:rsid w:val="003908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4469">
      <w:bodyDiv w:val="1"/>
      <w:marLeft w:val="0"/>
      <w:marRight w:val="0"/>
      <w:marTop w:val="0"/>
      <w:marBottom w:val="0"/>
      <w:divBdr>
        <w:top w:val="none" w:sz="0" w:space="0" w:color="auto"/>
        <w:left w:val="none" w:sz="0" w:space="0" w:color="auto"/>
        <w:bottom w:val="none" w:sz="0" w:space="0" w:color="auto"/>
        <w:right w:val="none" w:sz="0" w:space="0" w:color="auto"/>
      </w:divBdr>
    </w:div>
    <w:div w:id="124198639">
      <w:bodyDiv w:val="1"/>
      <w:marLeft w:val="0"/>
      <w:marRight w:val="0"/>
      <w:marTop w:val="0"/>
      <w:marBottom w:val="0"/>
      <w:divBdr>
        <w:top w:val="none" w:sz="0" w:space="0" w:color="auto"/>
        <w:left w:val="none" w:sz="0" w:space="0" w:color="auto"/>
        <w:bottom w:val="none" w:sz="0" w:space="0" w:color="auto"/>
        <w:right w:val="none" w:sz="0" w:space="0" w:color="auto"/>
      </w:divBdr>
    </w:div>
    <w:div w:id="235408001">
      <w:bodyDiv w:val="1"/>
      <w:marLeft w:val="0"/>
      <w:marRight w:val="0"/>
      <w:marTop w:val="0"/>
      <w:marBottom w:val="0"/>
      <w:divBdr>
        <w:top w:val="none" w:sz="0" w:space="0" w:color="auto"/>
        <w:left w:val="none" w:sz="0" w:space="0" w:color="auto"/>
        <w:bottom w:val="none" w:sz="0" w:space="0" w:color="auto"/>
        <w:right w:val="none" w:sz="0" w:space="0" w:color="auto"/>
      </w:divBdr>
      <w:divsChild>
        <w:div w:id="301734474">
          <w:marLeft w:val="-108"/>
          <w:marRight w:val="0"/>
          <w:marTop w:val="0"/>
          <w:marBottom w:val="0"/>
          <w:divBdr>
            <w:top w:val="none" w:sz="0" w:space="0" w:color="auto"/>
            <w:left w:val="none" w:sz="0" w:space="0" w:color="auto"/>
            <w:bottom w:val="none" w:sz="0" w:space="0" w:color="auto"/>
            <w:right w:val="none" w:sz="0" w:space="0" w:color="auto"/>
          </w:divBdr>
        </w:div>
      </w:divsChild>
    </w:div>
    <w:div w:id="309478587">
      <w:bodyDiv w:val="1"/>
      <w:marLeft w:val="0"/>
      <w:marRight w:val="0"/>
      <w:marTop w:val="0"/>
      <w:marBottom w:val="0"/>
      <w:divBdr>
        <w:top w:val="none" w:sz="0" w:space="0" w:color="auto"/>
        <w:left w:val="none" w:sz="0" w:space="0" w:color="auto"/>
        <w:bottom w:val="none" w:sz="0" w:space="0" w:color="auto"/>
        <w:right w:val="none" w:sz="0" w:space="0" w:color="auto"/>
      </w:divBdr>
    </w:div>
    <w:div w:id="483666917">
      <w:bodyDiv w:val="1"/>
      <w:marLeft w:val="0"/>
      <w:marRight w:val="0"/>
      <w:marTop w:val="0"/>
      <w:marBottom w:val="0"/>
      <w:divBdr>
        <w:top w:val="none" w:sz="0" w:space="0" w:color="auto"/>
        <w:left w:val="none" w:sz="0" w:space="0" w:color="auto"/>
        <w:bottom w:val="none" w:sz="0" w:space="0" w:color="auto"/>
        <w:right w:val="none" w:sz="0" w:space="0" w:color="auto"/>
      </w:divBdr>
    </w:div>
    <w:div w:id="574901568">
      <w:bodyDiv w:val="1"/>
      <w:marLeft w:val="0"/>
      <w:marRight w:val="0"/>
      <w:marTop w:val="0"/>
      <w:marBottom w:val="0"/>
      <w:divBdr>
        <w:top w:val="none" w:sz="0" w:space="0" w:color="auto"/>
        <w:left w:val="none" w:sz="0" w:space="0" w:color="auto"/>
        <w:bottom w:val="none" w:sz="0" w:space="0" w:color="auto"/>
        <w:right w:val="none" w:sz="0" w:space="0" w:color="auto"/>
      </w:divBdr>
    </w:div>
    <w:div w:id="645940322">
      <w:bodyDiv w:val="1"/>
      <w:marLeft w:val="0"/>
      <w:marRight w:val="0"/>
      <w:marTop w:val="0"/>
      <w:marBottom w:val="0"/>
      <w:divBdr>
        <w:top w:val="none" w:sz="0" w:space="0" w:color="auto"/>
        <w:left w:val="none" w:sz="0" w:space="0" w:color="auto"/>
        <w:bottom w:val="none" w:sz="0" w:space="0" w:color="auto"/>
        <w:right w:val="none" w:sz="0" w:space="0" w:color="auto"/>
      </w:divBdr>
    </w:div>
    <w:div w:id="674461103">
      <w:bodyDiv w:val="1"/>
      <w:marLeft w:val="0"/>
      <w:marRight w:val="0"/>
      <w:marTop w:val="0"/>
      <w:marBottom w:val="0"/>
      <w:divBdr>
        <w:top w:val="none" w:sz="0" w:space="0" w:color="auto"/>
        <w:left w:val="none" w:sz="0" w:space="0" w:color="auto"/>
        <w:bottom w:val="none" w:sz="0" w:space="0" w:color="auto"/>
        <w:right w:val="none" w:sz="0" w:space="0" w:color="auto"/>
      </w:divBdr>
    </w:div>
    <w:div w:id="754742926">
      <w:bodyDiv w:val="1"/>
      <w:marLeft w:val="0"/>
      <w:marRight w:val="0"/>
      <w:marTop w:val="0"/>
      <w:marBottom w:val="0"/>
      <w:divBdr>
        <w:top w:val="none" w:sz="0" w:space="0" w:color="auto"/>
        <w:left w:val="none" w:sz="0" w:space="0" w:color="auto"/>
        <w:bottom w:val="none" w:sz="0" w:space="0" w:color="auto"/>
        <w:right w:val="none" w:sz="0" w:space="0" w:color="auto"/>
      </w:divBdr>
      <w:divsChild>
        <w:div w:id="955868789">
          <w:marLeft w:val="-108"/>
          <w:marRight w:val="0"/>
          <w:marTop w:val="0"/>
          <w:marBottom w:val="0"/>
          <w:divBdr>
            <w:top w:val="none" w:sz="0" w:space="0" w:color="auto"/>
            <w:left w:val="none" w:sz="0" w:space="0" w:color="auto"/>
            <w:bottom w:val="none" w:sz="0" w:space="0" w:color="auto"/>
            <w:right w:val="none" w:sz="0" w:space="0" w:color="auto"/>
          </w:divBdr>
        </w:div>
      </w:divsChild>
    </w:div>
    <w:div w:id="783842942">
      <w:bodyDiv w:val="1"/>
      <w:marLeft w:val="0"/>
      <w:marRight w:val="0"/>
      <w:marTop w:val="0"/>
      <w:marBottom w:val="0"/>
      <w:divBdr>
        <w:top w:val="none" w:sz="0" w:space="0" w:color="auto"/>
        <w:left w:val="none" w:sz="0" w:space="0" w:color="auto"/>
        <w:bottom w:val="none" w:sz="0" w:space="0" w:color="auto"/>
        <w:right w:val="none" w:sz="0" w:space="0" w:color="auto"/>
      </w:divBdr>
    </w:div>
    <w:div w:id="822501092">
      <w:bodyDiv w:val="1"/>
      <w:marLeft w:val="0"/>
      <w:marRight w:val="0"/>
      <w:marTop w:val="0"/>
      <w:marBottom w:val="0"/>
      <w:divBdr>
        <w:top w:val="none" w:sz="0" w:space="0" w:color="auto"/>
        <w:left w:val="none" w:sz="0" w:space="0" w:color="auto"/>
        <w:bottom w:val="none" w:sz="0" w:space="0" w:color="auto"/>
        <w:right w:val="none" w:sz="0" w:space="0" w:color="auto"/>
      </w:divBdr>
    </w:div>
    <w:div w:id="869144794">
      <w:bodyDiv w:val="1"/>
      <w:marLeft w:val="0"/>
      <w:marRight w:val="0"/>
      <w:marTop w:val="0"/>
      <w:marBottom w:val="0"/>
      <w:divBdr>
        <w:top w:val="none" w:sz="0" w:space="0" w:color="auto"/>
        <w:left w:val="none" w:sz="0" w:space="0" w:color="auto"/>
        <w:bottom w:val="none" w:sz="0" w:space="0" w:color="auto"/>
        <w:right w:val="none" w:sz="0" w:space="0" w:color="auto"/>
      </w:divBdr>
    </w:div>
    <w:div w:id="1165583703">
      <w:bodyDiv w:val="1"/>
      <w:marLeft w:val="0"/>
      <w:marRight w:val="0"/>
      <w:marTop w:val="0"/>
      <w:marBottom w:val="0"/>
      <w:divBdr>
        <w:top w:val="none" w:sz="0" w:space="0" w:color="auto"/>
        <w:left w:val="none" w:sz="0" w:space="0" w:color="auto"/>
        <w:bottom w:val="none" w:sz="0" w:space="0" w:color="auto"/>
        <w:right w:val="none" w:sz="0" w:space="0" w:color="auto"/>
      </w:divBdr>
      <w:divsChild>
        <w:div w:id="78647129">
          <w:marLeft w:val="-108"/>
          <w:marRight w:val="0"/>
          <w:marTop w:val="0"/>
          <w:marBottom w:val="0"/>
          <w:divBdr>
            <w:top w:val="none" w:sz="0" w:space="0" w:color="auto"/>
            <w:left w:val="none" w:sz="0" w:space="0" w:color="auto"/>
            <w:bottom w:val="none" w:sz="0" w:space="0" w:color="auto"/>
            <w:right w:val="none" w:sz="0" w:space="0" w:color="auto"/>
          </w:divBdr>
        </w:div>
      </w:divsChild>
    </w:div>
    <w:div w:id="1185510912">
      <w:bodyDiv w:val="1"/>
      <w:marLeft w:val="0"/>
      <w:marRight w:val="0"/>
      <w:marTop w:val="0"/>
      <w:marBottom w:val="0"/>
      <w:divBdr>
        <w:top w:val="none" w:sz="0" w:space="0" w:color="auto"/>
        <w:left w:val="none" w:sz="0" w:space="0" w:color="auto"/>
        <w:bottom w:val="none" w:sz="0" w:space="0" w:color="auto"/>
        <w:right w:val="none" w:sz="0" w:space="0" w:color="auto"/>
      </w:divBdr>
    </w:div>
    <w:div w:id="1190794912">
      <w:bodyDiv w:val="1"/>
      <w:marLeft w:val="0"/>
      <w:marRight w:val="0"/>
      <w:marTop w:val="0"/>
      <w:marBottom w:val="0"/>
      <w:divBdr>
        <w:top w:val="none" w:sz="0" w:space="0" w:color="auto"/>
        <w:left w:val="none" w:sz="0" w:space="0" w:color="auto"/>
        <w:bottom w:val="none" w:sz="0" w:space="0" w:color="auto"/>
        <w:right w:val="none" w:sz="0" w:space="0" w:color="auto"/>
      </w:divBdr>
    </w:div>
    <w:div w:id="1461070078">
      <w:bodyDiv w:val="1"/>
      <w:marLeft w:val="0"/>
      <w:marRight w:val="0"/>
      <w:marTop w:val="0"/>
      <w:marBottom w:val="0"/>
      <w:divBdr>
        <w:top w:val="none" w:sz="0" w:space="0" w:color="auto"/>
        <w:left w:val="none" w:sz="0" w:space="0" w:color="auto"/>
        <w:bottom w:val="none" w:sz="0" w:space="0" w:color="auto"/>
        <w:right w:val="none" w:sz="0" w:space="0" w:color="auto"/>
      </w:divBdr>
    </w:div>
    <w:div w:id="1555776916">
      <w:bodyDiv w:val="1"/>
      <w:marLeft w:val="0"/>
      <w:marRight w:val="0"/>
      <w:marTop w:val="0"/>
      <w:marBottom w:val="0"/>
      <w:divBdr>
        <w:top w:val="none" w:sz="0" w:space="0" w:color="auto"/>
        <w:left w:val="none" w:sz="0" w:space="0" w:color="auto"/>
        <w:bottom w:val="none" w:sz="0" w:space="0" w:color="auto"/>
        <w:right w:val="none" w:sz="0" w:space="0" w:color="auto"/>
      </w:divBdr>
    </w:div>
    <w:div w:id="1578203242">
      <w:bodyDiv w:val="1"/>
      <w:marLeft w:val="0"/>
      <w:marRight w:val="0"/>
      <w:marTop w:val="0"/>
      <w:marBottom w:val="0"/>
      <w:divBdr>
        <w:top w:val="none" w:sz="0" w:space="0" w:color="auto"/>
        <w:left w:val="none" w:sz="0" w:space="0" w:color="auto"/>
        <w:bottom w:val="none" w:sz="0" w:space="0" w:color="auto"/>
        <w:right w:val="none" w:sz="0" w:space="0" w:color="auto"/>
      </w:divBdr>
    </w:div>
    <w:div w:id="1686130155">
      <w:bodyDiv w:val="1"/>
      <w:marLeft w:val="0"/>
      <w:marRight w:val="0"/>
      <w:marTop w:val="0"/>
      <w:marBottom w:val="0"/>
      <w:divBdr>
        <w:top w:val="none" w:sz="0" w:space="0" w:color="auto"/>
        <w:left w:val="none" w:sz="0" w:space="0" w:color="auto"/>
        <w:bottom w:val="none" w:sz="0" w:space="0" w:color="auto"/>
        <w:right w:val="none" w:sz="0" w:space="0" w:color="auto"/>
      </w:divBdr>
      <w:divsChild>
        <w:div w:id="795488369">
          <w:marLeft w:val="-108"/>
          <w:marRight w:val="0"/>
          <w:marTop w:val="0"/>
          <w:marBottom w:val="0"/>
          <w:divBdr>
            <w:top w:val="none" w:sz="0" w:space="0" w:color="auto"/>
            <w:left w:val="none" w:sz="0" w:space="0" w:color="auto"/>
            <w:bottom w:val="none" w:sz="0" w:space="0" w:color="auto"/>
            <w:right w:val="none" w:sz="0" w:space="0" w:color="auto"/>
          </w:divBdr>
        </w:div>
      </w:divsChild>
    </w:div>
    <w:div w:id="1750809433">
      <w:bodyDiv w:val="1"/>
      <w:marLeft w:val="0"/>
      <w:marRight w:val="0"/>
      <w:marTop w:val="0"/>
      <w:marBottom w:val="0"/>
      <w:divBdr>
        <w:top w:val="none" w:sz="0" w:space="0" w:color="auto"/>
        <w:left w:val="none" w:sz="0" w:space="0" w:color="auto"/>
        <w:bottom w:val="none" w:sz="0" w:space="0" w:color="auto"/>
        <w:right w:val="none" w:sz="0" w:space="0" w:color="auto"/>
      </w:divBdr>
      <w:divsChild>
        <w:div w:id="64186992">
          <w:marLeft w:val="-108"/>
          <w:marRight w:val="0"/>
          <w:marTop w:val="0"/>
          <w:marBottom w:val="0"/>
          <w:divBdr>
            <w:top w:val="none" w:sz="0" w:space="0" w:color="auto"/>
            <w:left w:val="none" w:sz="0" w:space="0" w:color="auto"/>
            <w:bottom w:val="none" w:sz="0" w:space="0" w:color="auto"/>
            <w:right w:val="none" w:sz="0" w:space="0" w:color="auto"/>
          </w:divBdr>
        </w:div>
      </w:divsChild>
    </w:div>
    <w:div w:id="1836265148">
      <w:bodyDiv w:val="1"/>
      <w:marLeft w:val="0"/>
      <w:marRight w:val="0"/>
      <w:marTop w:val="0"/>
      <w:marBottom w:val="0"/>
      <w:divBdr>
        <w:top w:val="none" w:sz="0" w:space="0" w:color="auto"/>
        <w:left w:val="none" w:sz="0" w:space="0" w:color="auto"/>
        <w:bottom w:val="none" w:sz="0" w:space="0" w:color="auto"/>
        <w:right w:val="none" w:sz="0" w:space="0" w:color="auto"/>
      </w:divBdr>
    </w:div>
    <w:div w:id="2089421464">
      <w:bodyDiv w:val="1"/>
      <w:marLeft w:val="0"/>
      <w:marRight w:val="0"/>
      <w:marTop w:val="0"/>
      <w:marBottom w:val="0"/>
      <w:divBdr>
        <w:top w:val="none" w:sz="0" w:space="0" w:color="auto"/>
        <w:left w:val="none" w:sz="0" w:space="0" w:color="auto"/>
        <w:bottom w:val="none" w:sz="0" w:space="0" w:color="auto"/>
        <w:right w:val="none" w:sz="0" w:space="0" w:color="auto"/>
      </w:divBdr>
    </w:div>
    <w:div w:id="2094932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port.ac.uk/additional-support-and-disability-advice-centre/" TargetMode="External"/><Relationship Id="rId13" Type="http://schemas.openxmlformats.org/officeDocument/2006/relationships/hyperlink" Target="https://www.youtube.com/watch?v=2a0QJnCmfEs" TargetMode="External"/><Relationship Id="rId18" Type="http://schemas.openxmlformats.org/officeDocument/2006/relationships/hyperlink" Target="https://www.nature.com/articles/sdata201618" TargetMode="External"/><Relationship Id="rId3" Type="http://schemas.openxmlformats.org/officeDocument/2006/relationships/styles" Target="styles.xml"/><Relationship Id="rId7" Type="http://schemas.openxmlformats.org/officeDocument/2006/relationships/hyperlink" Target="https://myport.port.ac.uk/my-course/extenuating-circumstances" TargetMode="External"/><Relationship Id="rId12" Type="http://schemas.openxmlformats.org/officeDocument/2006/relationships/hyperlink" Target="https://library.port.ac.uk/w165.html" TargetMode="External"/><Relationship Id="rId17" Type="http://schemas.openxmlformats.org/officeDocument/2006/relationships/hyperlink" Target="https://mobilizecbk.med.umich.edu/about/manifesto" TargetMode="External"/><Relationship Id="rId2" Type="http://schemas.openxmlformats.org/officeDocument/2006/relationships/numbering" Target="numbering.xml"/><Relationship Id="rId16" Type="http://schemas.openxmlformats.org/officeDocument/2006/relationships/hyperlink" Target="https://myport.port.ac.uk/guidance-and-support/health-and-wellbe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2a0QJnCmfEs" TargetMode="External"/><Relationship Id="rId5" Type="http://schemas.openxmlformats.org/officeDocument/2006/relationships/webSettings" Target="webSettings.xml"/><Relationship Id="rId15" Type="http://schemas.openxmlformats.org/officeDocument/2006/relationships/hyperlink" Target="mailto:eleni.noussi@port.ac.uk" TargetMode="External"/><Relationship Id="rId10" Type="http://schemas.openxmlformats.org/officeDocument/2006/relationships/hyperlink" Target="https://policies.docstore.port.ac.uk/policy-26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port.ac.uk/course/view.php?id=3012" TargetMode="External"/><Relationship Id="rId14" Type="http://schemas.openxmlformats.org/officeDocument/2006/relationships/hyperlink" Target="mailto:ana.baker@por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F1246-DC13-4D50-9CE4-E9E3B382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6</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Elisavet Andrikopoulou</dc:creator>
  <cp:keywords/>
  <dc:description/>
  <cp:lastModifiedBy>Elisavet Andrikopoulou</cp:lastModifiedBy>
  <cp:revision>36</cp:revision>
  <dcterms:created xsi:type="dcterms:W3CDTF">2023-11-28T13:51:00Z</dcterms:created>
  <dcterms:modified xsi:type="dcterms:W3CDTF">2024-02-29T09:50:00Z</dcterms:modified>
</cp:coreProperties>
</file>