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22C3" w14:textId="77777777" w:rsidR="00C63288" w:rsidRPr="00C63288" w:rsidRDefault="00C63288" w:rsidP="00C63288">
      <w:pPr>
        <w:keepNext/>
        <w:keepLines/>
        <w:spacing w:before="360" w:after="80"/>
        <w:outlineLvl w:val="0"/>
        <w:rPr>
          <w:rFonts w:ascii="New times roman" w:eastAsia="DengXian Light" w:hAnsi="New times roman" w:cs="Times New Roman" w:hint="eastAsia"/>
          <w:color w:val="0F4761"/>
          <w:kern w:val="2"/>
          <w:sz w:val="40"/>
          <w:szCs w:val="40"/>
          <w:shd w:val="clear" w:color="auto" w:fill="FFFFFF"/>
          <w:lang w:val="en-GB" w:eastAsia="zh-CN"/>
          <w14:ligatures w14:val="standardContextual"/>
        </w:rPr>
      </w:pPr>
      <w:bookmarkStart w:id="0" w:name="_Toc171145359"/>
      <w:r w:rsidRPr="00C63288">
        <w:rPr>
          <w:rFonts w:ascii="New times roman" w:eastAsia="DengXian Light" w:hAnsi="New times roman" w:cs="Times New Roman"/>
          <w:color w:val="0F4761"/>
          <w:kern w:val="2"/>
          <w:sz w:val="40"/>
          <w:szCs w:val="40"/>
          <w:lang w:val="en-GB" w:eastAsia="zh-CN"/>
          <w14:ligatures w14:val="standardContextual"/>
        </w:rPr>
        <w:t xml:space="preserve">Title of the dissertation: </w:t>
      </w:r>
      <w:r w:rsidRPr="00C63288">
        <w:rPr>
          <w:rFonts w:ascii="New times roman" w:eastAsia="DengXian Light" w:hAnsi="New times roman" w:cs="Times New Roman"/>
          <w:color w:val="0F4761"/>
          <w:kern w:val="2"/>
          <w:sz w:val="40"/>
          <w:szCs w:val="40"/>
          <w:shd w:val="clear" w:color="auto" w:fill="FFFFFF"/>
          <w:lang w:val="en-GB" w:eastAsia="zh-CN"/>
          <w14:ligatures w14:val="standardContextual"/>
        </w:rPr>
        <w:t>Unveiling Deception in Healthcare: Machine Learning Approaches for Proactive Fraud Detection and Prevention in Medical Claims and Records</w:t>
      </w:r>
      <w:bookmarkEnd w:id="0"/>
    </w:p>
    <w:p w14:paraId="6F824929"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43D9E2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AEA4750"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8BECAF7"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A7D25CC"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4E1FC23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369F61F"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313C3B4"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8478BF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5BD11F5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0ACBF6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E368D2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DD1213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AF48537"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1A74BFA"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A1A63C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171A3D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6FA7C52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242B73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47C16B2"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477F7059"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F05DD52"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F088E9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6525394"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F5D14C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0F20E98" w14:textId="77777777" w:rsidR="00C63288" w:rsidRPr="00C63288" w:rsidRDefault="00C63288" w:rsidP="00C63288">
      <w:pPr>
        <w:keepNext/>
        <w:keepLines/>
        <w:spacing w:before="360" w:after="80"/>
        <w:jc w:val="center"/>
        <w:outlineLvl w:val="0"/>
        <w:rPr>
          <w:rFonts w:ascii="Aptos Display" w:eastAsia="DengXian Light" w:hAnsi="Aptos Display" w:cs="Times New Roman"/>
          <w:color w:val="0F4761"/>
          <w:kern w:val="2"/>
          <w:sz w:val="40"/>
          <w:szCs w:val="40"/>
          <w:lang w:eastAsia="zh-CN"/>
          <w14:ligatures w14:val="standardContextual"/>
        </w:rPr>
      </w:pPr>
      <w:r w:rsidRPr="00C63288">
        <w:rPr>
          <w:rFonts w:ascii="Aptos Display" w:eastAsia="DengXian Light" w:hAnsi="Aptos Display" w:cs="Times New Roman"/>
          <w:color w:val="0F4761"/>
          <w:kern w:val="2"/>
          <w:sz w:val="40"/>
          <w:szCs w:val="40"/>
          <w:lang w:eastAsia="zh-CN"/>
          <w14:ligatures w14:val="standardContextual"/>
        </w:rPr>
        <w:lastRenderedPageBreak/>
        <w:t>CHAPTER 1: INTRODUCTION</w:t>
      </w:r>
    </w:p>
    <w:p w14:paraId="1126DF4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Fraud is one challenge that endangers the healthcare sector because it takes money that should have gone into care provision and uses it to finance fraudsters’ extravagant lifestyles. These fraudulent practices thus siphon necessary funds from proper medical diagnosis and treatment, thus increasing the costs within the health care sector. Consequently, the pressure for healthcare organizations to create proper systems that shall help identify these improper payments and avoid them increases continuously. </w:t>
      </w:r>
    </w:p>
    <w:p w14:paraId="1B5126AD"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The existing techniques used to prevent fraud in healthcare are majorly antithetic. The conventional techniques react when fraud has already happened through audits and such inefficient methods which are incapable of stopping fraud from taking place in the first place. This reactive course implies that considerable budgets are sunk into addressing problems instead of avoiding them in the first place, thus ineffectiveness and additional expenses. </w:t>
      </w:r>
    </w:p>
    <w:p w14:paraId="134579F1"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As a result, there is a realization that initiative-taking measures for dealing with these challenges are wanted now more than ever. This chapter investigates the application of artificial intelligence in the healthcare industry, especially in fraud detection. Due to the use of innovative AI methods such as data mining and classification of patterns, it is feasible to detect the signs of fraud. The above AI operating systems can process massive data in a noticeably short duration and with higher precision as compared to operators Hence, a wide range of suspicious activities could be detected in real-time and therefore, fraudulent payments cannot occur in the first place.</w:t>
      </w:r>
    </w:p>
    <w:p w14:paraId="6B63C3C7" w14:textId="77777777" w:rsidR="00C63288" w:rsidRPr="00C63288" w:rsidRDefault="00C63288" w:rsidP="00C63288">
      <w:pPr>
        <w:keepNext/>
        <w:spacing w:before="100" w:beforeAutospacing="1" w:after="100" w:afterAutospacing="1" w:line="240" w:lineRule="auto"/>
        <w:rPr>
          <w:rFonts w:ascii="New times roman" w:eastAsia="DengXian" w:hAnsi="New times roman" w:cs="Times New Roman" w:hint="eastAsia"/>
          <w:kern w:val="2"/>
          <w:lang w:val="en-GB" w:eastAsia="zh-CN"/>
          <w14:ligatures w14:val="standardContextual"/>
        </w:rPr>
      </w:pPr>
      <w:r w:rsidRPr="00C63288">
        <w:rPr>
          <w:rFonts w:ascii="New times roman" w:eastAsia="DengXian" w:hAnsi="New times roman" w:cs="Times New Roman"/>
          <w:noProof/>
          <w:kern w:val="2"/>
          <w:lang w:val="en-GB" w:eastAsia="zh-CN"/>
          <w14:ligatures w14:val="standardContextual"/>
        </w:rPr>
        <w:drawing>
          <wp:inline distT="0" distB="0" distL="0" distR="0" wp14:anchorId="5175525E" wp14:editId="1CE5B951">
            <wp:extent cx="5731510" cy="3056890"/>
            <wp:effectExtent l="0" t="0" r="2540" b="0"/>
            <wp:docPr id="545099912" name="Picture 1" descr="How Ai is aiding in fraud detection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i is aiding in fraud detection &amp; Preven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6D5A9018" w14:textId="77777777" w:rsidR="00C63288" w:rsidRPr="00C63288" w:rsidRDefault="00C63288" w:rsidP="00C63288">
      <w:pPr>
        <w:spacing w:after="200" w:line="240" w:lineRule="auto"/>
        <w:rPr>
          <w:rFonts w:ascii="New times roman" w:eastAsia="Times New Roman" w:hAnsi="New times roman" w:cs="Times New Roman"/>
          <w:i/>
          <w:iCs/>
          <w:color w:val="0E2841"/>
          <w:szCs w:val="24"/>
          <w:lang w:eastAsia="zh-CN"/>
        </w:rPr>
      </w:pPr>
      <w:r w:rsidRPr="00C63288">
        <w:rPr>
          <w:rFonts w:ascii="New times roman" w:eastAsia="DengXian" w:hAnsi="New times roman" w:cs="Times New Roman"/>
          <w:i/>
          <w:iCs/>
          <w:color w:val="0E2841"/>
          <w:kern w:val="2"/>
          <w:sz w:val="18"/>
          <w:szCs w:val="18"/>
          <w:lang w:val="en-GB" w:eastAsia="zh-CN"/>
          <w14:ligatures w14:val="standardContextual"/>
        </w:rPr>
        <w:t xml:space="preserve">Figure </w:t>
      </w:r>
      <w:r w:rsidRPr="00C63288">
        <w:rPr>
          <w:rFonts w:ascii="New times roman" w:eastAsia="DengXian" w:hAnsi="New times roman" w:cs="Times New Roman"/>
          <w:i/>
          <w:iCs/>
          <w:color w:val="0E2841"/>
          <w:kern w:val="2"/>
          <w:sz w:val="18"/>
          <w:szCs w:val="18"/>
          <w:lang w:val="en-GB" w:eastAsia="zh-CN"/>
          <w14:ligatures w14:val="standardContextual"/>
        </w:rPr>
        <w:fldChar w:fldCharType="begin"/>
      </w:r>
      <w:r w:rsidRPr="00C63288">
        <w:rPr>
          <w:rFonts w:ascii="New times roman" w:eastAsia="DengXian" w:hAnsi="New times roman" w:cs="Times New Roman"/>
          <w:i/>
          <w:iCs/>
          <w:color w:val="0E2841"/>
          <w:kern w:val="2"/>
          <w:sz w:val="18"/>
          <w:szCs w:val="18"/>
          <w:lang w:val="en-GB" w:eastAsia="zh-CN"/>
          <w14:ligatures w14:val="standardContextual"/>
        </w:rPr>
        <w:instrText xml:space="preserve"> SEQ Figure \* ARABIC </w:instrText>
      </w:r>
      <w:r w:rsidRPr="00C63288">
        <w:rPr>
          <w:rFonts w:ascii="New times roman" w:eastAsia="DengXian" w:hAnsi="New times roman" w:cs="Times New Roman"/>
          <w:i/>
          <w:iCs/>
          <w:color w:val="0E2841"/>
          <w:kern w:val="2"/>
          <w:sz w:val="18"/>
          <w:szCs w:val="18"/>
          <w:lang w:val="en-GB" w:eastAsia="zh-CN"/>
          <w14:ligatures w14:val="standardContextual"/>
        </w:rPr>
        <w:fldChar w:fldCharType="separate"/>
      </w:r>
      <w:r w:rsidRPr="00C63288">
        <w:rPr>
          <w:rFonts w:ascii="New times roman" w:eastAsia="DengXian" w:hAnsi="New times roman" w:cs="Times New Roman"/>
          <w:i/>
          <w:iCs/>
          <w:noProof/>
          <w:color w:val="0E2841"/>
          <w:kern w:val="2"/>
          <w:sz w:val="18"/>
          <w:szCs w:val="18"/>
          <w:lang w:val="en-GB" w:eastAsia="zh-CN"/>
          <w14:ligatures w14:val="standardContextual"/>
        </w:rPr>
        <w:t>1</w:t>
      </w:r>
      <w:r w:rsidRPr="00C63288">
        <w:rPr>
          <w:rFonts w:ascii="New times roman" w:eastAsia="DengXian" w:hAnsi="New times roman" w:cs="Times New Roman"/>
          <w:i/>
          <w:iCs/>
          <w:color w:val="0E2841"/>
          <w:kern w:val="2"/>
          <w:sz w:val="18"/>
          <w:szCs w:val="18"/>
          <w:lang w:val="en-GB" w:eastAsia="zh-CN"/>
          <w14:ligatures w14:val="standardContextual"/>
        </w:rPr>
        <w:fldChar w:fldCharType="end"/>
      </w:r>
      <w:r w:rsidRPr="00C63288">
        <w:rPr>
          <w:rFonts w:ascii="New times roman" w:eastAsia="DengXian" w:hAnsi="New times roman" w:cs="Times New Roman"/>
          <w:i/>
          <w:iCs/>
          <w:color w:val="0E2841"/>
          <w:kern w:val="2"/>
          <w:sz w:val="18"/>
          <w:szCs w:val="18"/>
          <w:lang w:val="en-GB" w:eastAsia="zh-CN"/>
          <w14:ligatures w14:val="standardContextual"/>
        </w:rPr>
        <w:t>: AI in fraud detection</w:t>
      </w:r>
    </w:p>
    <w:p w14:paraId="4656CAA6"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The introduction of AI in fraud detection represents a significant shift towards more dynamic and preventive approaches in the healthcare industry. It promises not only to reduce the incidence of fraud but also to optimize the allocation of resources, ensuring </w:t>
      </w:r>
      <w:r w:rsidRPr="00C63288">
        <w:rPr>
          <w:rFonts w:ascii="New times roman" w:eastAsia="Times New Roman" w:hAnsi="New times roman" w:cs="Times New Roman"/>
          <w:szCs w:val="24"/>
          <w:lang w:eastAsia="zh-CN"/>
        </w:rPr>
        <w:lastRenderedPageBreak/>
        <w:t>that funds are used effectively to enhance patient care and operational efficiency. This proactive use of technology to safeguard against fraud is becoming increasingly crucial as the healthcare sector seeks to maintain trust and integrity while managing costs effectively in a rapidly evolving landscape.</w:t>
      </w:r>
      <w:r w:rsidRPr="00C63288">
        <w:rPr>
          <w:rFonts w:ascii="New times roman" w:eastAsia="Times New Roman" w:hAnsi="New times roman" w:cs="Arial"/>
          <w:vanish/>
          <w:sz w:val="16"/>
          <w:szCs w:val="16"/>
          <w:lang w:eastAsia="zh-CN"/>
        </w:rPr>
        <w:t>Top of FormBottom of Form</w:t>
      </w:r>
    </w:p>
    <w:p w14:paraId="0AA92BBB" w14:textId="77777777" w:rsidR="00C63288" w:rsidRPr="00C63288" w:rsidRDefault="00C63288" w:rsidP="00C63288">
      <w:pPr>
        <w:spacing w:before="100" w:beforeAutospacing="1" w:after="100" w:afterAutospacing="1" w:line="240" w:lineRule="auto"/>
        <w:outlineLvl w:val="1"/>
        <w:rPr>
          <w:rFonts w:ascii="New times roman" w:eastAsia="Times New Roman" w:hAnsi="New times roman" w:cs="Times New Roman"/>
          <w:sz w:val="36"/>
          <w:szCs w:val="36"/>
          <w:lang w:eastAsia="zh-CN"/>
        </w:rPr>
      </w:pPr>
    </w:p>
    <w:p w14:paraId="16FF6E37"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1.1 Background of the Study</w:t>
      </w:r>
    </w:p>
    <w:p w14:paraId="6034002E"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Healthcare fraud consequently contributes to the augmentation of costs in healthcare provision, particularly in Medicaid fraud, where billions of dollars are embezzled annually in the United States of America (</w:t>
      </w:r>
      <w:proofErr w:type="spellStart"/>
      <w:r w:rsidRPr="00C63288">
        <w:rPr>
          <w:rFonts w:ascii="New times roman" w:eastAsia="Times New Roman" w:hAnsi="New times roman" w:cs="Times New Roman"/>
          <w:szCs w:val="24"/>
          <w:lang w:eastAsia="zh-CN"/>
        </w:rPr>
        <w:t>Korcok</w:t>
      </w:r>
      <w:proofErr w:type="spellEnd"/>
      <w:r w:rsidRPr="00C63288">
        <w:rPr>
          <w:rFonts w:ascii="New times roman" w:eastAsia="Times New Roman" w:hAnsi="New times roman" w:cs="Times New Roman"/>
          <w:szCs w:val="24"/>
          <w:lang w:eastAsia="zh-CN"/>
        </w:rPr>
        <w:t xml:space="preserve">, 1997). In addition, through a Hoffman survey, CIGNA HealthCare and Insurance groups presume that losses amounting to $ 80-&amp; 100 billion accrue yearly due to fraud and improper billing (Hoffman, 1999). Examples of these frauds include billing for services not delivered or charging for the services offered and bypassing all the set procedures, compromising the healthcare systems and being a threat to patients. </w:t>
      </w:r>
    </w:p>
    <w:p w14:paraId="45F7DA80"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Another prohibited activity associated with healthcare transactions is kickback, whereby it is unlawful to offer, pay, solicit, or receive anything of value in return for patient referrals that the arrangement of the measures of the healthcare programs will compensate. This kind of fraud may arise from self-generated corruption practices, fabricated treatments, unnecessary services, and improper business requests. In health facilities, some employees are unethical in their conduct; they embezzle money, bill services that were never rendered, and even compel patients to undertake treatments that they do not require so that they can be charged heavily. </w:t>
      </w:r>
    </w:p>
    <w:p w14:paraId="508628A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Originally, more overt torture kind of offences were discernible within the context of healthcare fraud in that they included bribery and kickbacks. However, the Office of the Inspector General has lately initiated obscure cases, with courts expanding the definitions of anti-fraud statutes, which implies increasing risks of criminal charges (Steiner, 1993). For example, administrative policies have been prosecuted, such as failing to inform an insurance carrier that one has submitted a bill for payment while waiving a patient’s co-payment (Tomes, 1993). </w:t>
      </w:r>
    </w:p>
    <w:p w14:paraId="45D28BC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According to the survey conducted by the Health Insurance Association of America in 1993, it was proved that diagnosis (43%) and billing services (34%) are most related to healthcare fraud activities. Identifying frauds and preventing them early does help insurance companies immensely in saving costs, but it also plays a huge part in containing the ever-increasing costs of healthcare. Such funds could otherwise have been used to diagnose and treat other diseases and illnesses.</w:t>
      </w:r>
    </w:p>
    <w:p w14:paraId="3949F7FD"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The application of artificial intelligence in healthcare has, in recent years, been upgraded to incorporate machine learning in detecting fraud. K-means clustering, an unsupervised machine learning technique has been used by Agarwal (2023) in identifying fraudulent activities concerning medical insurance claims with the assistance of labelled data. Also, Johnson and Khoshgoftaar (2023) have developed a data-oriented approach that improves the effectiveness and accuracy of healthcare </w:t>
      </w:r>
      <w:r w:rsidRPr="00C63288">
        <w:rPr>
          <w:rFonts w:ascii="New times roman" w:eastAsia="Times New Roman" w:hAnsi="New times roman" w:cs="Times New Roman"/>
          <w:szCs w:val="24"/>
          <w:lang w:eastAsia="zh-CN"/>
        </w:rPr>
        <w:lastRenderedPageBreak/>
        <w:t xml:space="preserve">fraud detection utilizing Medicare claims data for supervised training (Johnson &amp; Khoshgoftaar, 2023). </w:t>
      </w:r>
    </w:p>
    <w:p w14:paraId="65BB677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Furthermore, Mohammed (2023) introduces a novel system architecture to perform the identification and prevention of dishonesty in the layers of blockchain systems; however, the application of ML algorithms for examining overall medical data originating from sensors and transactions optimally (Mohammed et al., 2023). Besides enhancing detection, this methodology enhances the management of healthcare practices to prevent its potential qualities concerning the deteriorating of patient care standards and excessive costs in healthcare.</w:t>
      </w:r>
    </w:p>
    <w:p w14:paraId="617C65A4"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1.2 Problem Statement</w:t>
      </w:r>
    </w:p>
    <w:p w14:paraId="7C542DA0"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The prehistoric methods of detecting fraud and money laundering that rely primarily on a manual system of rules and strict procedures and standards on threshold values are less effective against the challenges of hi-tech criminals. Such an approach is not sufficient because fraudster strategies are evolving rapidly due to the globalization of markets and instant data transfers. AI, applying ML and DL, presents an opportunity to uncover previously unknown patterns, find such anomalies, and recognize fraud opportunities in the context of the credit card with high levels of accuracy. </w:t>
      </w:r>
    </w:p>
    <w:p w14:paraId="4467464A"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The primary potential victims of these illicit actions are healthcare organizations, which are critical to society as they provide critical medical care services to the population; such fine-tuning attacks lead to severe economic losses, the weakening of patient protection, and loss of community trust. However, the healthcare industry is still not exploring enough of the possibilities offered by such technologies as AI and ML in the field of fraud detection (Fernando et al., 2021). According to studies, cases of healthcare fraud occur to the tune of billions of dollars yearly, making it a resilient issue affecting healthcare organizations (Johnson &amp; Khoshgoftaar, 2019). </w:t>
      </w:r>
    </w:p>
    <w:p w14:paraId="490065C4"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Modern analytical methods and existing technologies focused on the use of the data mining paradigm call for more efficient management of healthcare fraud, including the interprofessional approach. Experiences and cases of fraud show that statistical methods and data mining methods are essential tools that are used to enhance the knowledge of this risk in the industry (Springer, n. </w:t>
      </w:r>
      <w:proofErr w:type="gramStart"/>
      <w:r w:rsidRPr="00C63288">
        <w:rPr>
          <w:rFonts w:ascii="New times roman" w:eastAsia="Times New Roman" w:hAnsi="New times roman" w:cs="Times New Roman"/>
          <w:szCs w:val="24"/>
          <w:lang w:eastAsia="zh-CN"/>
        </w:rPr>
        <w:t>d. )</w:t>
      </w:r>
      <w:proofErr w:type="gramEnd"/>
      <w:r w:rsidRPr="00C63288">
        <w:rPr>
          <w:rFonts w:ascii="New times roman" w:eastAsia="Times New Roman" w:hAnsi="New times roman" w:cs="Times New Roman"/>
          <w:szCs w:val="24"/>
          <w:lang w:eastAsia="zh-CN"/>
        </w:rPr>
        <w:t>. However, the traditional rule-based model does not adapt in line with the advanced transformation of improved fraud schemes, as noted by Nassif et al. (2021). As for this scenario, more attention should be paid to improving existing fraud identification models with the help of AI and ML to prevent fraud in the sphere of healthcare, not reacting to it but actively avoiding the situations and cases described above.</w:t>
      </w:r>
    </w:p>
    <w:p w14:paraId="2F4CE4B9"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33EF62DA"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1.3 Research Significance</w:t>
      </w:r>
    </w:p>
    <w:p w14:paraId="01B01047"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This work contributes to creating a ‘’healthcare fraud detecting machine learning framework’’ to aid in detecting fractions within the healthcare industry. In this context, the proposed framework targets the proactive fraud detection limitation as a feature of the existing methods that seem unable to adapt to the constantly emerging tactics of </w:t>
      </w:r>
      <w:r w:rsidRPr="00C63288">
        <w:rPr>
          <w:rFonts w:ascii="New times roman" w:eastAsia="Times New Roman" w:hAnsi="New times roman" w:cs="Times New Roman"/>
          <w:szCs w:val="24"/>
          <w:lang w:eastAsia="zh-CN"/>
        </w:rPr>
        <w:lastRenderedPageBreak/>
        <w:t xml:space="preserve">fraudsters. In this way, applying the methods and approaches based on the most recent achievements in machine learning, this research aims to bring innovations to fraud detection methods on their speed, accuracy, and efficiency levels. </w:t>
      </w:r>
    </w:p>
    <w:p w14:paraId="5A6D276B"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 Adopting the above framework could significantly reduce financial costs due to fraudulent claims and improper billing practices. Most remarkably, it could enhance the quality of the offered healthcare services and their trustworthiness, thus preventing healthcare resources from being embezzled, while the patients’ needs are ignored. In conclusion, effectively implementing this framework can be a best practice for such projects worldwide, thus creating a new reference point for combating healthcare fraud and increasing confidence in healthcare systems.</w:t>
      </w:r>
    </w:p>
    <w:p w14:paraId="288E137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6D8E3DD5"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1.4 Aims and Objectives</w:t>
      </w:r>
    </w:p>
    <w:p w14:paraId="04E700A7" w14:textId="77777777" w:rsidR="00C63288" w:rsidRPr="00C63288" w:rsidRDefault="00C63288" w:rsidP="00C63288">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C63288">
        <w:rPr>
          <w:rFonts w:ascii="New times roman" w:eastAsia="Times New Roman" w:hAnsi="New times roman" w:cs="Times New Roman"/>
          <w:b/>
          <w:bCs/>
          <w:szCs w:val="24"/>
          <w:lang w:eastAsia="zh-CN"/>
        </w:rPr>
        <w:t>Aim</w:t>
      </w:r>
    </w:p>
    <w:p w14:paraId="2D10CC47"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To develop and validate a comprehensive machine learning framework capable of proactively detecting and preventing fraud within healthcare systems.</w:t>
      </w:r>
    </w:p>
    <w:p w14:paraId="78798FD0" w14:textId="77777777" w:rsidR="00C63288" w:rsidRPr="00C63288" w:rsidRDefault="00C63288" w:rsidP="00C63288">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C63288">
        <w:rPr>
          <w:rFonts w:ascii="New times roman" w:eastAsia="Times New Roman" w:hAnsi="New times roman" w:cs="Times New Roman"/>
          <w:b/>
          <w:bCs/>
          <w:szCs w:val="24"/>
          <w:lang w:eastAsia="zh-CN"/>
        </w:rPr>
        <w:t>Objectives</w:t>
      </w:r>
    </w:p>
    <w:p w14:paraId="6A8F1E76" w14:textId="77777777" w:rsidR="00C63288" w:rsidRPr="00C63288" w:rsidRDefault="00C63288" w:rsidP="00C63288">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To Develop and Integrate Predictive Models:</w:t>
      </w:r>
      <w:r w:rsidRPr="00C63288">
        <w:rPr>
          <w:rFonts w:ascii="New times roman" w:eastAsia="Times New Roman" w:hAnsi="New times roman" w:cs="Times New Roman"/>
          <w:szCs w:val="24"/>
          <w:lang w:eastAsia="zh-CN"/>
        </w:rPr>
        <w:t xml:space="preserve"> Implement advanced predictive models using both supervised and unsupervised machine learning techniques to identify potentially fraudulent activities.</w:t>
      </w:r>
    </w:p>
    <w:p w14:paraId="0F909778" w14:textId="77777777" w:rsidR="00C63288" w:rsidRPr="00C63288" w:rsidRDefault="00C63288" w:rsidP="00C63288">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To Implement and Validate Real-Time Monitoring:</w:t>
      </w:r>
      <w:r w:rsidRPr="00C63288">
        <w:rPr>
          <w:rFonts w:ascii="New times roman" w:eastAsia="Times New Roman" w:hAnsi="New times roman" w:cs="Times New Roman"/>
          <w:szCs w:val="24"/>
          <w:lang w:eastAsia="zh-CN"/>
        </w:rPr>
        <w:t xml:space="preserve"> Establish a system for real-time fraud detection and assess its effectiveness compared to traditional methods.</w:t>
      </w:r>
    </w:p>
    <w:p w14:paraId="390FA113" w14:textId="77777777" w:rsidR="00C63288" w:rsidRPr="00C63288" w:rsidRDefault="00C63288" w:rsidP="00C63288">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To Ensure Compliance and Enhance Explainability:</w:t>
      </w:r>
      <w:r w:rsidRPr="00C63288">
        <w:rPr>
          <w:rFonts w:ascii="New times roman" w:eastAsia="Times New Roman" w:hAnsi="New times roman" w:cs="Times New Roman"/>
          <w:szCs w:val="24"/>
          <w:lang w:eastAsia="zh-CN"/>
        </w:rPr>
        <w:t xml:space="preserve"> Ensure the framework adheres to legal and ethical standards, including data privacy regulations, and incorporate explainable AI to make the model's decisions transparent and understandable.</w:t>
      </w:r>
    </w:p>
    <w:p w14:paraId="27A31E82"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1.5 Research Questions</w:t>
      </w:r>
    </w:p>
    <w:p w14:paraId="37D63B71" w14:textId="77777777" w:rsidR="00C63288" w:rsidRPr="00C63288" w:rsidRDefault="00C63288" w:rsidP="00C63288">
      <w:pPr>
        <w:numPr>
          <w:ilvl w:val="0"/>
          <w:numId w:val="2"/>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How can machine learning algorithms be applied to detect fraudulent activities in healthcare claims and records effectively?</w:t>
      </w:r>
    </w:p>
    <w:p w14:paraId="30B32C34" w14:textId="77777777" w:rsidR="00C63288" w:rsidRPr="00C63288" w:rsidRDefault="00C63288" w:rsidP="00C63288">
      <w:pPr>
        <w:numPr>
          <w:ilvl w:val="0"/>
          <w:numId w:val="2"/>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What are the benefits of real-time fraud detection systems over traditional fraud detection methods in terms of accuracy, efficiency, and cost?</w:t>
      </w:r>
    </w:p>
    <w:p w14:paraId="64B38BAC" w14:textId="77777777" w:rsidR="00C63288" w:rsidRPr="00C63288" w:rsidRDefault="00C63288" w:rsidP="00C63288">
      <w:pPr>
        <w:numPr>
          <w:ilvl w:val="0"/>
          <w:numId w:val="2"/>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How can explainable AI be integrated into fraud detection systems to ensure compliance with ethical and legal standards?</w:t>
      </w:r>
    </w:p>
    <w:p w14:paraId="57023BF2"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1.6 Research Methodology</w:t>
      </w:r>
    </w:p>
    <w:p w14:paraId="0BC2936D"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The proposed research will use primary data collected from the healthcare database and secondary data collected from the patient’s records database. Secondary data is important because it gives an informative background history when developing accurate AI machines to identify fraudsters. </w:t>
      </w:r>
    </w:p>
    <w:p w14:paraId="429E6E46"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lastRenderedPageBreak/>
        <w:t xml:space="preserve"> This data will undergo several </w:t>
      </w:r>
      <w:proofErr w:type="spellStart"/>
      <w:r w:rsidRPr="00C63288">
        <w:rPr>
          <w:rFonts w:ascii="New times roman" w:eastAsia="Times New Roman" w:hAnsi="New times roman" w:cs="Times New Roman"/>
          <w:szCs w:val="24"/>
          <w:lang w:eastAsia="zh-CN"/>
        </w:rPr>
        <w:t>preprocessing</w:t>
      </w:r>
      <w:proofErr w:type="spellEnd"/>
      <w:r w:rsidRPr="00C63288">
        <w:rPr>
          <w:rFonts w:ascii="New times roman" w:eastAsia="Times New Roman" w:hAnsi="New times roman" w:cs="Times New Roman"/>
          <w:szCs w:val="24"/>
          <w:lang w:eastAsia="zh-CN"/>
        </w:rPr>
        <w:t xml:space="preserve"> steps before it is deployed to implement the following models. These steps are used to improve data quality and relevancy by cleaning, normalizing, and structuring the data, which is crucial for the success of the machine learning models. The incorporation of extensive </w:t>
      </w:r>
      <w:proofErr w:type="spellStart"/>
      <w:r w:rsidRPr="00C63288">
        <w:rPr>
          <w:rFonts w:ascii="New times roman" w:eastAsia="Times New Roman" w:hAnsi="New times roman" w:cs="Times New Roman"/>
          <w:szCs w:val="24"/>
          <w:lang w:eastAsia="zh-CN"/>
        </w:rPr>
        <w:t>preprocessing</w:t>
      </w:r>
      <w:proofErr w:type="spellEnd"/>
      <w:r w:rsidRPr="00C63288">
        <w:rPr>
          <w:rFonts w:ascii="New times roman" w:eastAsia="Times New Roman" w:hAnsi="New times roman" w:cs="Times New Roman"/>
          <w:szCs w:val="24"/>
          <w:lang w:eastAsia="zh-CN"/>
        </w:rPr>
        <w:t xml:space="preserve"> makes it possible to clean any data fed into the models to eliminate any vices that may lead to inconsistency and redundancies. </w:t>
      </w:r>
    </w:p>
    <w:p w14:paraId="52F95DAD" w14:textId="77777777" w:rsidR="00C63288" w:rsidRPr="00C63288" w:rsidRDefault="00C63288" w:rsidP="00C63288">
      <w:pPr>
        <w:keepNext/>
        <w:spacing w:before="100" w:beforeAutospacing="1" w:after="100" w:afterAutospacing="1" w:line="240" w:lineRule="auto"/>
        <w:rPr>
          <w:rFonts w:ascii="New times roman" w:eastAsia="DengXian" w:hAnsi="New times roman" w:cs="Times New Roman" w:hint="eastAsia"/>
          <w:kern w:val="2"/>
          <w:lang w:val="en-GB" w:eastAsia="zh-CN"/>
          <w14:ligatures w14:val="standardContextual"/>
        </w:rPr>
      </w:pPr>
      <w:r w:rsidRPr="00C63288">
        <w:rPr>
          <w:rFonts w:ascii="New times roman" w:eastAsia="DengXian" w:hAnsi="New times roman" w:cs="Times New Roman"/>
          <w:noProof/>
          <w:kern w:val="2"/>
          <w:lang w:val="en-GB" w:eastAsia="zh-CN"/>
          <w14:ligatures w14:val="standardContextual"/>
        </w:rPr>
        <w:drawing>
          <wp:inline distT="0" distB="0" distL="0" distR="0" wp14:anchorId="340311BF" wp14:editId="74CCA480">
            <wp:extent cx="5731510" cy="2647950"/>
            <wp:effectExtent l="0" t="0" r="2540" b="0"/>
            <wp:docPr id="169456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2244" name=""/>
                    <pic:cNvPicPr/>
                  </pic:nvPicPr>
                  <pic:blipFill>
                    <a:blip r:embed="rId8"/>
                    <a:stretch>
                      <a:fillRect/>
                    </a:stretch>
                  </pic:blipFill>
                  <pic:spPr>
                    <a:xfrm>
                      <a:off x="0" y="0"/>
                      <a:ext cx="5731510" cy="2647950"/>
                    </a:xfrm>
                    <a:prstGeom prst="rect">
                      <a:avLst/>
                    </a:prstGeom>
                  </pic:spPr>
                </pic:pic>
              </a:graphicData>
            </a:graphic>
          </wp:inline>
        </w:drawing>
      </w:r>
    </w:p>
    <w:p w14:paraId="438BA56A" w14:textId="77777777" w:rsidR="00C63288" w:rsidRPr="00C63288" w:rsidRDefault="00C63288" w:rsidP="00C63288">
      <w:pPr>
        <w:spacing w:after="200" w:line="240" w:lineRule="auto"/>
        <w:rPr>
          <w:rFonts w:ascii="New times roman" w:eastAsia="DengXian" w:hAnsi="New times roman" w:cs="Times New Roman" w:hint="eastAsia"/>
          <w:i/>
          <w:iCs/>
          <w:color w:val="0E2841"/>
          <w:kern w:val="2"/>
          <w:sz w:val="18"/>
          <w:szCs w:val="18"/>
          <w:lang w:val="en-GB" w:eastAsia="zh-CN"/>
          <w14:ligatures w14:val="standardContextual"/>
        </w:rPr>
      </w:pPr>
      <w:r w:rsidRPr="00C63288">
        <w:rPr>
          <w:rFonts w:ascii="New times roman" w:eastAsia="DengXian" w:hAnsi="New times roman" w:cs="Times New Roman"/>
          <w:i/>
          <w:iCs/>
          <w:color w:val="0E2841"/>
          <w:kern w:val="2"/>
          <w:sz w:val="18"/>
          <w:szCs w:val="18"/>
          <w:lang w:val="en-GB" w:eastAsia="zh-CN"/>
          <w14:ligatures w14:val="standardContextual"/>
        </w:rPr>
        <w:t xml:space="preserve">Figure </w:t>
      </w:r>
      <w:r w:rsidRPr="00C63288">
        <w:rPr>
          <w:rFonts w:ascii="New times roman" w:eastAsia="DengXian" w:hAnsi="New times roman" w:cs="Times New Roman"/>
          <w:i/>
          <w:iCs/>
          <w:color w:val="0E2841"/>
          <w:kern w:val="2"/>
          <w:sz w:val="18"/>
          <w:szCs w:val="18"/>
          <w:lang w:val="en-GB" w:eastAsia="zh-CN"/>
          <w14:ligatures w14:val="standardContextual"/>
        </w:rPr>
        <w:fldChar w:fldCharType="begin"/>
      </w:r>
      <w:r w:rsidRPr="00C63288">
        <w:rPr>
          <w:rFonts w:ascii="New times roman" w:eastAsia="DengXian" w:hAnsi="New times roman" w:cs="Times New Roman"/>
          <w:i/>
          <w:iCs/>
          <w:color w:val="0E2841"/>
          <w:kern w:val="2"/>
          <w:sz w:val="18"/>
          <w:szCs w:val="18"/>
          <w:lang w:val="en-GB" w:eastAsia="zh-CN"/>
          <w14:ligatures w14:val="standardContextual"/>
        </w:rPr>
        <w:instrText xml:space="preserve"> SEQ Figure \* ARABIC </w:instrText>
      </w:r>
      <w:r w:rsidRPr="00C63288">
        <w:rPr>
          <w:rFonts w:ascii="New times roman" w:eastAsia="DengXian" w:hAnsi="New times roman" w:cs="Times New Roman"/>
          <w:i/>
          <w:iCs/>
          <w:color w:val="0E2841"/>
          <w:kern w:val="2"/>
          <w:sz w:val="18"/>
          <w:szCs w:val="18"/>
          <w:lang w:val="en-GB" w:eastAsia="zh-CN"/>
          <w14:ligatures w14:val="standardContextual"/>
        </w:rPr>
        <w:fldChar w:fldCharType="separate"/>
      </w:r>
      <w:r w:rsidRPr="00C63288">
        <w:rPr>
          <w:rFonts w:ascii="New times roman" w:eastAsia="DengXian" w:hAnsi="New times roman" w:cs="Times New Roman"/>
          <w:i/>
          <w:iCs/>
          <w:noProof/>
          <w:color w:val="0E2841"/>
          <w:kern w:val="2"/>
          <w:sz w:val="18"/>
          <w:szCs w:val="18"/>
          <w:lang w:val="en-GB" w:eastAsia="zh-CN"/>
          <w14:ligatures w14:val="standardContextual"/>
        </w:rPr>
        <w:t>2</w:t>
      </w:r>
      <w:r w:rsidRPr="00C63288">
        <w:rPr>
          <w:rFonts w:ascii="New times roman" w:eastAsia="DengXian" w:hAnsi="New times roman" w:cs="Times New Roman"/>
          <w:i/>
          <w:iCs/>
          <w:color w:val="0E2841"/>
          <w:kern w:val="2"/>
          <w:sz w:val="18"/>
          <w:szCs w:val="18"/>
          <w:lang w:val="en-GB" w:eastAsia="zh-CN"/>
          <w14:ligatures w14:val="standardContextual"/>
        </w:rPr>
        <w:fldChar w:fldCharType="end"/>
      </w:r>
      <w:r w:rsidRPr="00C63288">
        <w:rPr>
          <w:rFonts w:ascii="New times roman" w:eastAsia="DengXian" w:hAnsi="New times roman" w:cs="Times New Roman"/>
          <w:i/>
          <w:iCs/>
          <w:color w:val="0E2841"/>
          <w:kern w:val="2"/>
          <w:sz w:val="18"/>
          <w:szCs w:val="18"/>
          <w:lang w:val="en-GB" w:eastAsia="zh-CN"/>
          <w14:ligatures w14:val="standardContextual"/>
        </w:rPr>
        <w:t>: The health insurance payment model</w:t>
      </w:r>
    </w:p>
    <w:p w14:paraId="5F55BF1A"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Afterwards, depending on this carefully selected dataset, several machine-learning models will be built and trained. To assess the effectiveness of these models, a set of benchmarks will be applied, and several tests will be conducted against the above characteristics. The overall evaluation of the models will reveal if they are suitable for detecting and forecasting fraudulent events in healthcare transactions. Specifically, the well-developed testing methodology will confirm the effectiveness of these models for practical usage in the actual environment.</w:t>
      </w:r>
    </w:p>
    <w:p w14:paraId="7791425A"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1.7 Structure of the Dissertation</w:t>
      </w:r>
    </w:p>
    <w:p w14:paraId="1AAB64D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This dissertation is structured as follows:</w:t>
      </w:r>
    </w:p>
    <w:p w14:paraId="3C48668B" w14:textId="77777777" w:rsidR="00C63288" w:rsidRPr="00C63288" w:rsidRDefault="00C63288" w:rsidP="00C63288">
      <w:pPr>
        <w:numPr>
          <w:ilvl w:val="0"/>
          <w:numId w:val="3"/>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Chapter 1: Introduction</w:t>
      </w:r>
      <w:r w:rsidRPr="00C63288">
        <w:rPr>
          <w:rFonts w:ascii="New times roman" w:eastAsia="Times New Roman" w:hAnsi="New times roman" w:cs="Times New Roman"/>
          <w:szCs w:val="24"/>
          <w:lang w:eastAsia="zh-CN"/>
        </w:rPr>
        <w:t xml:space="preserve"> – Outlines the background, problem statement, significance, objectives, research questions, and methodology of the study.</w:t>
      </w:r>
    </w:p>
    <w:p w14:paraId="4092C58D" w14:textId="77777777" w:rsidR="00C63288" w:rsidRPr="00C63288" w:rsidRDefault="00C63288" w:rsidP="00C63288">
      <w:pPr>
        <w:numPr>
          <w:ilvl w:val="0"/>
          <w:numId w:val="3"/>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Chapter 2: Literature Review</w:t>
      </w:r>
      <w:r w:rsidRPr="00C63288">
        <w:rPr>
          <w:rFonts w:ascii="New times roman" w:eastAsia="Times New Roman" w:hAnsi="New times roman" w:cs="Times New Roman"/>
          <w:szCs w:val="24"/>
          <w:lang w:eastAsia="zh-CN"/>
        </w:rPr>
        <w:t xml:space="preserve"> – Reviews existing literature on healthcare fraud and previous applications of machine learning in fraud detection.</w:t>
      </w:r>
    </w:p>
    <w:p w14:paraId="59B19101" w14:textId="77777777" w:rsidR="00C63288" w:rsidRPr="00C63288" w:rsidRDefault="00C63288" w:rsidP="00C63288">
      <w:pPr>
        <w:numPr>
          <w:ilvl w:val="0"/>
          <w:numId w:val="3"/>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Chapter 3: Methodology</w:t>
      </w:r>
      <w:r w:rsidRPr="00C63288">
        <w:rPr>
          <w:rFonts w:ascii="New times roman" w:eastAsia="Times New Roman" w:hAnsi="New times roman" w:cs="Times New Roman"/>
          <w:szCs w:val="24"/>
          <w:lang w:eastAsia="zh-CN"/>
        </w:rPr>
        <w:t xml:space="preserve"> – Details the methods used for data collection, model development, and validation.</w:t>
      </w:r>
    </w:p>
    <w:p w14:paraId="0C14CAF4" w14:textId="77777777" w:rsidR="00C63288" w:rsidRPr="00C63288" w:rsidRDefault="00C63288" w:rsidP="00C63288">
      <w:pPr>
        <w:numPr>
          <w:ilvl w:val="0"/>
          <w:numId w:val="3"/>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Chapter 4: Results and Discussion</w:t>
      </w:r>
      <w:r w:rsidRPr="00C63288">
        <w:rPr>
          <w:rFonts w:ascii="New times roman" w:eastAsia="Times New Roman" w:hAnsi="New times roman" w:cs="Times New Roman"/>
          <w:szCs w:val="24"/>
          <w:lang w:eastAsia="zh-CN"/>
        </w:rPr>
        <w:t xml:space="preserve"> – Presents the findings of the study and discusses their implications.</w:t>
      </w:r>
    </w:p>
    <w:p w14:paraId="14BAA239" w14:textId="77777777" w:rsidR="00C63288" w:rsidRPr="00C63288" w:rsidRDefault="00C63288" w:rsidP="00C63288">
      <w:pPr>
        <w:numPr>
          <w:ilvl w:val="0"/>
          <w:numId w:val="3"/>
        </w:num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b/>
          <w:bCs/>
          <w:szCs w:val="24"/>
          <w:lang w:eastAsia="zh-CN"/>
        </w:rPr>
        <w:t>Chapter 5: Conclusion and Recommendations</w:t>
      </w:r>
      <w:r w:rsidRPr="00C63288">
        <w:rPr>
          <w:rFonts w:ascii="New times roman" w:eastAsia="Times New Roman" w:hAnsi="New times roman" w:cs="Times New Roman"/>
          <w:szCs w:val="24"/>
          <w:lang w:eastAsia="zh-CN"/>
        </w:rPr>
        <w:t xml:space="preserve"> – Summarizes the study, discusses limitations, and suggests areas for future research.</w:t>
      </w:r>
    </w:p>
    <w:p w14:paraId="56EE254B" w14:textId="77777777" w:rsidR="00C63288" w:rsidRPr="00C63288" w:rsidRDefault="00C63288" w:rsidP="00C63288">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C63288">
        <w:rPr>
          <w:rFonts w:ascii="New times roman" w:eastAsia="Times New Roman" w:hAnsi="New times roman" w:cs="Times New Roman"/>
          <w:b/>
          <w:bCs/>
          <w:sz w:val="27"/>
          <w:szCs w:val="27"/>
          <w:lang w:eastAsia="zh-CN"/>
        </w:rPr>
        <w:t>1.8 Conclusion</w:t>
      </w:r>
    </w:p>
    <w:p w14:paraId="09199E1E"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lastRenderedPageBreak/>
        <w:t>The potential of machine learning in combating healthcare fraud is immense, offering a proactive approach to detect and prevent fraudulent activities. By enhancing the detection capabilities and ensuring compliance with regulatory standards, this research aims to contribute significantly to the security and integrity of healthcare systems worldwide. This dissertation will not only highlight the effectiveness of these machine learning techniques but also pave the way for their broader adoption in the healthcare industry.</w:t>
      </w:r>
    </w:p>
    <w:p w14:paraId="36D39FA5"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6FA04000"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71C42FA4"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0E64994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4459AFAF"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3FB59375"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33E6C2E6"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36CFD1C3"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5DAF085E"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1EE0F8E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37B8BDCF"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45568185"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22B3A48F"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60BCC23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4474722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424C33C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006A816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10F323CA"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5AB0A7EB"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4626B5CE"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
    <w:p w14:paraId="5619704F" w14:textId="77777777" w:rsidR="00C63288" w:rsidRPr="00C63288" w:rsidRDefault="00C63288" w:rsidP="00C63288">
      <w:pPr>
        <w:pStyle w:val="Heading1"/>
      </w:pPr>
    </w:p>
    <w:p w14:paraId="28F663B0" w14:textId="77777777" w:rsidR="00C63288" w:rsidRPr="00C63288" w:rsidRDefault="00C63288" w:rsidP="00C63288">
      <w:pPr>
        <w:pStyle w:val="Heading1"/>
      </w:pPr>
      <w:r w:rsidRPr="00C63288">
        <w:t>CHAPTER 2: LITERATURE REVIEW</w:t>
      </w:r>
    </w:p>
    <w:p w14:paraId="0F5B1A60"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r w:rsidRPr="00C63288">
        <w:rPr>
          <w:rFonts w:ascii="New times roman" w:eastAsia="DengXian" w:hAnsi="New times roman" w:cs="Times New Roman"/>
          <w:kern w:val="2"/>
          <w:lang w:val="en-GB" w:eastAsia="zh-CN"/>
          <w14:ligatures w14:val="standardContextual"/>
        </w:rPr>
        <w:t xml:space="preserve">Healthcare frauds detrimentally affect the health and economic framework of the U. S. healthcare system. This research, hence, applies ML tools as a data scientist to uncover and counter HC fraud for nationally guarded healthcare assets. The objective is to apply ML to detect fraudulent events in claims in the healthcare sector by studying oddities in the collected data. According to the hypothesis, the unseen patterns employing the usual approach might be identified by employing mechanized learning, lowering the loss and safeguarding the healthcare structure. According to </w:t>
      </w:r>
      <w:proofErr w:type="spellStart"/>
      <w:r w:rsidRPr="00C63288">
        <w:rPr>
          <w:rFonts w:ascii="New times roman" w:eastAsia="DengXian" w:hAnsi="New times roman" w:cs="Times New Roman"/>
          <w:kern w:val="2"/>
          <w:lang w:val="en-GB" w:eastAsia="zh-CN"/>
          <w14:ligatures w14:val="standardContextual"/>
        </w:rPr>
        <w:t>Bauder</w:t>
      </w:r>
      <w:proofErr w:type="spellEnd"/>
      <w:r w:rsidRPr="00C63288">
        <w:rPr>
          <w:rFonts w:ascii="New times roman" w:eastAsia="DengXian" w:hAnsi="New times roman" w:cs="Times New Roman"/>
          <w:kern w:val="2"/>
          <w:lang w:val="en-GB" w:eastAsia="zh-CN"/>
          <w14:ligatures w14:val="standardContextual"/>
        </w:rPr>
        <w:t xml:space="preserve"> and Khoshgoftaar (2017) and Agarwal (2023), it could be estimated that the fraud cost for the American healthcare system is tens of billions annually; this fraud involves anything from billing the patient when the service was never delivered to sophisticated kickback plans. Such unlawful activities pull vital funds away from federal programs, Medicare and Medicaid, skyrocket insurance costs, and escalate operating expenses for the companies (</w:t>
      </w:r>
      <w:proofErr w:type="spellStart"/>
      <w:r w:rsidRPr="00C63288">
        <w:rPr>
          <w:rFonts w:ascii="New times roman" w:eastAsia="DengXian" w:hAnsi="New times roman" w:cs="Times New Roman"/>
          <w:kern w:val="2"/>
          <w:lang w:val="en-GB" w:eastAsia="zh-CN"/>
          <w14:ligatures w14:val="standardContextual"/>
        </w:rPr>
        <w:t>Matloob</w:t>
      </w:r>
      <w:proofErr w:type="spellEnd"/>
      <w:r w:rsidRPr="00C63288">
        <w:rPr>
          <w:rFonts w:ascii="New times roman" w:eastAsia="DengXian" w:hAnsi="New times roman" w:cs="Times New Roman"/>
          <w:kern w:val="2"/>
          <w:lang w:val="en-GB" w:eastAsia="zh-CN"/>
          <w14:ligatures w14:val="standardContextual"/>
        </w:rPr>
        <w:t xml:space="preserve"> and Khan, 2019). These activities are coordinated by federal entities, with the CMS taking charge of legal actions against the fraud and the FBI leading in the investigation and prosecution of the crime (</w:t>
      </w:r>
      <w:proofErr w:type="spellStart"/>
      <w:r w:rsidRPr="00C63288">
        <w:rPr>
          <w:rFonts w:ascii="New times roman" w:eastAsia="DengXian" w:hAnsi="New times roman" w:cs="Times New Roman"/>
          <w:kern w:val="2"/>
          <w:lang w:val="en-GB" w:eastAsia="zh-CN"/>
          <w14:ligatures w14:val="standardContextual"/>
        </w:rPr>
        <w:t>Shamitha</w:t>
      </w:r>
      <w:proofErr w:type="spellEnd"/>
      <w:r w:rsidRPr="00C63288">
        <w:rPr>
          <w:rFonts w:ascii="New times roman" w:eastAsia="DengXian" w:hAnsi="New times roman" w:cs="Times New Roman"/>
          <w:kern w:val="2"/>
          <w:lang w:val="en-GB" w:eastAsia="zh-CN"/>
          <w14:ligatures w14:val="standardContextual"/>
        </w:rPr>
        <w:t xml:space="preserve">, 2022; Gill and </w:t>
      </w:r>
      <w:proofErr w:type="spellStart"/>
      <w:r w:rsidRPr="00C63288">
        <w:rPr>
          <w:rFonts w:ascii="New times roman" w:eastAsia="DengXian" w:hAnsi="New times roman" w:cs="Times New Roman"/>
          <w:kern w:val="2"/>
          <w:lang w:val="en-GB" w:eastAsia="zh-CN"/>
          <w14:ligatures w14:val="standardContextual"/>
        </w:rPr>
        <w:t>Aghili</w:t>
      </w:r>
      <w:proofErr w:type="spellEnd"/>
      <w:r w:rsidRPr="00C63288">
        <w:rPr>
          <w:rFonts w:ascii="New times roman" w:eastAsia="DengXian" w:hAnsi="New times roman" w:cs="Times New Roman"/>
          <w:kern w:val="2"/>
          <w:lang w:val="en-GB" w:eastAsia="zh-CN"/>
          <w14:ligatures w14:val="standardContextual"/>
        </w:rPr>
        <w:t>, 2020; Iqbal, 2022). Implementing ML technologies presents optimistic improvements in detecting fraud solutions (</w:t>
      </w:r>
      <w:proofErr w:type="spellStart"/>
      <w:r w:rsidRPr="00C63288">
        <w:rPr>
          <w:rFonts w:ascii="New times roman" w:eastAsia="DengXian" w:hAnsi="New times roman" w:cs="Times New Roman"/>
          <w:kern w:val="2"/>
          <w:lang w:val="en-GB" w:eastAsia="zh-CN"/>
          <w14:ligatures w14:val="standardContextual"/>
        </w:rPr>
        <w:t>Lekkala</w:t>
      </w:r>
      <w:proofErr w:type="spellEnd"/>
      <w:r w:rsidRPr="00C63288">
        <w:rPr>
          <w:rFonts w:ascii="New times roman" w:eastAsia="DengXian" w:hAnsi="New times roman" w:cs="Times New Roman"/>
          <w:kern w:val="2"/>
          <w:lang w:val="en-GB" w:eastAsia="zh-CN"/>
          <w14:ligatures w14:val="standardContextual"/>
        </w:rPr>
        <w:t>, 2023). They should be able to process large data units to detect fraud cases, which are normally unnoticeable even by auditors. With this purpose, the current study seeks to support current endeavour</w:t>
      </w:r>
      <w:r w:rsidRPr="00C63288">
        <w:rPr>
          <w:rFonts w:ascii="New times roman" w:eastAsia="DengXian" w:hAnsi="New times roman" w:cs="Times New Roman" w:hint="eastAsia"/>
          <w:kern w:val="2"/>
          <w:lang w:val="en-GB" w:eastAsia="zh-CN"/>
          <w14:ligatures w14:val="standardContextual"/>
        </w:rPr>
        <w:t>s</w:t>
      </w:r>
      <w:r w:rsidRPr="00C63288">
        <w:rPr>
          <w:rFonts w:ascii="New times roman" w:eastAsia="DengXian" w:hAnsi="New times roman" w:cs="Times New Roman"/>
          <w:kern w:val="2"/>
          <w:lang w:val="en-GB" w:eastAsia="zh-CN"/>
          <w14:ligatures w14:val="standardContextual"/>
        </w:rPr>
        <w:t xml:space="preserve"> to prevent healthcare fraud, thus protecting consumers, taxpayers, and the healthcare system in the United States.</w:t>
      </w:r>
    </w:p>
    <w:p w14:paraId="350F9AA2" w14:textId="77777777" w:rsidR="00C63288" w:rsidRPr="00C63288" w:rsidRDefault="00C63288" w:rsidP="00C63288">
      <w:pPr>
        <w:pStyle w:val="Heading2"/>
      </w:pPr>
      <w:r w:rsidRPr="00C63288">
        <w:t>2.1 Related work</w:t>
      </w:r>
    </w:p>
    <w:p w14:paraId="32AC16D0"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Fraud detection is particularly important in the context of medical insurance, which requires intricate detection tools. Machine learning (ML) in these processes also presents impressive improvements in managing this problem. The following literature review aims to identify the current advancement and future trends in detecting healthcare fraud. </w:t>
      </w:r>
    </w:p>
    <w:p w14:paraId="0EF3FADD"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In his paper on major fraud types of medical insurance claims, Agarwal (2023) elaborately discusses this issue. Thus, utilizing K-means clustering, an unsupervised ML approach, Agarwal shows promising results in detecting fraud cases without using labelle</w:t>
      </w:r>
      <w:r w:rsidRPr="00C63288">
        <w:rPr>
          <w:rFonts w:ascii="New times roman" w:eastAsia="DengXian" w:hAnsi="New times roman" w:cs="Times New Roman" w:hint="eastAsia"/>
          <w:kern w:val="2"/>
          <w:lang w:eastAsia="zh-CN"/>
          <w14:ligatures w14:val="standardContextual"/>
        </w:rPr>
        <w:t>d</w:t>
      </w:r>
      <w:r w:rsidRPr="00C63288">
        <w:rPr>
          <w:rFonts w:ascii="New times roman" w:eastAsia="DengXian" w:hAnsi="New times roman" w:cs="Times New Roman"/>
          <w:kern w:val="2"/>
          <w:lang w:eastAsia="zh-CN"/>
          <w14:ligatures w14:val="standardContextual"/>
        </w:rPr>
        <w:t xml:space="preserve"> data. Adaptive approaches are needed to detect fraudulent claims and minimize the impact of the healthcare system’s financial loss (Agarwal, 2023). </w:t>
      </w:r>
    </w:p>
    <w:p w14:paraId="40EBA6D5"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Johnson and Khoshgoftaar (2023) propose a data-driven architecture that considers the effectiveness and robustness of the tests designed for healthcare fraud identification. Using the Medicare claims, they build large-scale labelled datasets for analysing supervised learning, further celebrating these with new Provider summary features and presenting an extended data labellin</w:t>
      </w:r>
      <w:r w:rsidRPr="00C63288">
        <w:rPr>
          <w:rFonts w:ascii="New times roman" w:eastAsia="DengXian" w:hAnsi="New times roman" w:cs="Times New Roman" w:hint="eastAsia"/>
          <w:kern w:val="2"/>
          <w:lang w:eastAsia="zh-CN"/>
          <w14:ligatures w14:val="standardContextual"/>
        </w:rPr>
        <w:t>g</w:t>
      </w:r>
      <w:r w:rsidRPr="00C63288">
        <w:rPr>
          <w:rFonts w:ascii="New times roman" w:eastAsia="DengXian" w:hAnsi="New times roman" w:cs="Times New Roman"/>
          <w:kern w:val="2"/>
          <w:lang w:eastAsia="zh-CN"/>
          <w14:ligatures w14:val="standardContextual"/>
        </w:rPr>
        <w:t xml:space="preserve"> approach. Their conclusions call attention to proper work in data </w:t>
      </w:r>
      <w:proofErr w:type="spellStart"/>
      <w:r w:rsidRPr="00C63288">
        <w:rPr>
          <w:rFonts w:ascii="New times roman" w:eastAsia="DengXian" w:hAnsi="New times roman" w:cs="Times New Roman"/>
          <w:kern w:val="2"/>
          <w:lang w:eastAsia="zh-CN"/>
          <w14:ligatures w14:val="standardContextual"/>
        </w:rPr>
        <w:t>preprocessing</w:t>
      </w:r>
      <w:proofErr w:type="spellEnd"/>
      <w:r w:rsidRPr="00C63288">
        <w:rPr>
          <w:rFonts w:ascii="New times roman" w:eastAsia="DengXian" w:hAnsi="New times roman" w:cs="Times New Roman"/>
          <w:kern w:val="2"/>
          <w:lang w:eastAsia="zh-CN"/>
          <w14:ligatures w14:val="standardContextual"/>
        </w:rPr>
        <w:t xml:space="preserve"> and the benefit of a data-focused approach to the ML process regarding healthcare fraud classification (Johnson and Khoshgoftaar, 2023). </w:t>
      </w:r>
    </w:p>
    <w:p w14:paraId="2B6C1C36"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lastRenderedPageBreak/>
        <w:t xml:space="preserve"> Mohammed (2023) suggests a new approach to system architecture implemented using ML to identify and mitigate fraud cases in blockchain systems. Using the Random Forest algorithm, this two-step strategy can filter out the wrong values, highlight such transactions, and prove higher accuracy, reaction time, and scaling (Mohammed, 2023). </w:t>
      </w:r>
    </w:p>
    <w:p w14:paraId="6D830D7E"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w:t>
      </w:r>
      <w:proofErr w:type="spellStart"/>
      <w:r w:rsidRPr="00C63288">
        <w:rPr>
          <w:rFonts w:ascii="New times roman" w:eastAsia="DengXian" w:hAnsi="New times roman" w:cs="Times New Roman"/>
          <w:kern w:val="2"/>
          <w:lang w:eastAsia="zh-CN"/>
          <w14:ligatures w14:val="standardContextual"/>
        </w:rPr>
        <w:t>Duman</w:t>
      </w:r>
      <w:proofErr w:type="spellEnd"/>
      <w:r w:rsidRPr="00C63288">
        <w:rPr>
          <w:rFonts w:ascii="New times roman" w:eastAsia="DengXian" w:hAnsi="New times roman" w:cs="Times New Roman"/>
          <w:kern w:val="2"/>
          <w:lang w:eastAsia="zh-CN"/>
          <w14:ligatures w14:val="standardContextual"/>
        </w:rPr>
        <w:t xml:space="preserve"> (2022) discusses the application of the </w:t>
      </w:r>
      <w:proofErr w:type="spellStart"/>
      <w:r w:rsidRPr="00C63288">
        <w:rPr>
          <w:rFonts w:ascii="New times roman" w:eastAsia="DengXian" w:hAnsi="New times roman" w:cs="Times New Roman"/>
          <w:kern w:val="2"/>
          <w:lang w:eastAsia="zh-CN"/>
          <w14:ligatures w14:val="standardContextual"/>
        </w:rPr>
        <w:t>XGBoost</w:t>
      </w:r>
      <w:proofErr w:type="spellEnd"/>
      <w:r w:rsidRPr="00C63288">
        <w:rPr>
          <w:rFonts w:ascii="New times roman" w:eastAsia="DengXian" w:hAnsi="New times roman" w:cs="Times New Roman"/>
          <w:kern w:val="2"/>
          <w:lang w:eastAsia="zh-CN"/>
          <w14:ligatures w14:val="standardContextual"/>
        </w:rPr>
        <w:t xml:space="preserve"> technique in identifying Medicare fraud using traditional and ML techniques. His work outlines that </w:t>
      </w:r>
      <w:proofErr w:type="spellStart"/>
      <w:r w:rsidRPr="00C63288">
        <w:rPr>
          <w:rFonts w:ascii="New times roman" w:eastAsia="DengXian" w:hAnsi="New times roman" w:cs="Times New Roman"/>
          <w:kern w:val="2"/>
          <w:lang w:eastAsia="zh-CN"/>
          <w14:ligatures w14:val="standardContextual"/>
        </w:rPr>
        <w:t>XGBoost</w:t>
      </w:r>
      <w:proofErr w:type="spellEnd"/>
      <w:r w:rsidRPr="00C63288">
        <w:rPr>
          <w:rFonts w:ascii="New times roman" w:eastAsia="DengXian" w:hAnsi="New times roman" w:cs="Times New Roman"/>
          <w:kern w:val="2"/>
          <w:lang w:eastAsia="zh-CN"/>
          <w14:ligatures w14:val="standardContextual"/>
        </w:rPr>
        <w:t xml:space="preserve"> offers the best performance in metrics like AUC, precision, recall, and F1-score out of the tested techniques. Specifically, </w:t>
      </w:r>
      <w:proofErr w:type="spellStart"/>
      <w:r w:rsidRPr="00C63288">
        <w:rPr>
          <w:rFonts w:ascii="New times roman" w:eastAsia="DengXian" w:hAnsi="New times roman" w:cs="Times New Roman"/>
          <w:kern w:val="2"/>
          <w:lang w:eastAsia="zh-CN"/>
          <w14:ligatures w14:val="standardContextual"/>
        </w:rPr>
        <w:t>Duman</w:t>
      </w:r>
      <w:proofErr w:type="spellEnd"/>
      <w:r w:rsidRPr="00C63288">
        <w:rPr>
          <w:rFonts w:ascii="New times roman" w:eastAsia="DengXian" w:hAnsi="New times roman" w:cs="Times New Roman"/>
          <w:kern w:val="2"/>
          <w:lang w:eastAsia="zh-CN"/>
          <w14:ligatures w14:val="standardContextual"/>
        </w:rPr>
        <w:t xml:space="preserve"> underlines that Medicare loses about fifteen billion US dollars per year to fraud, stressing the value of public datasets in enhancing the existing levels of transparency and fraud detection (</w:t>
      </w:r>
      <w:proofErr w:type="spellStart"/>
      <w:r w:rsidRPr="00C63288">
        <w:rPr>
          <w:rFonts w:ascii="New times roman" w:eastAsia="DengXian" w:hAnsi="New times roman" w:cs="Times New Roman"/>
          <w:kern w:val="2"/>
          <w:lang w:eastAsia="zh-CN"/>
          <w14:ligatures w14:val="standardContextual"/>
        </w:rPr>
        <w:t>Duman</w:t>
      </w:r>
      <w:proofErr w:type="spellEnd"/>
      <w:r w:rsidRPr="00C63288">
        <w:rPr>
          <w:rFonts w:ascii="New times roman" w:eastAsia="DengXian" w:hAnsi="New times roman" w:cs="Times New Roman"/>
          <w:kern w:val="2"/>
          <w:lang w:eastAsia="zh-CN"/>
          <w14:ligatures w14:val="standardContextual"/>
        </w:rPr>
        <w:t>, 2022).</w:t>
      </w:r>
    </w:p>
    <w:p w14:paraId="57A99EB9"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In another article, Gill and </w:t>
      </w:r>
      <w:proofErr w:type="spellStart"/>
      <w:r w:rsidRPr="00C63288">
        <w:rPr>
          <w:rFonts w:ascii="New times roman" w:eastAsia="DengXian" w:hAnsi="New times roman" w:cs="Times New Roman"/>
          <w:kern w:val="2"/>
          <w:lang w:eastAsia="zh-CN"/>
          <w14:ligatures w14:val="standardContextual"/>
        </w:rPr>
        <w:t>Aghili</w:t>
      </w:r>
      <w:proofErr w:type="spellEnd"/>
      <w:r w:rsidRPr="00C63288">
        <w:rPr>
          <w:rFonts w:ascii="New times roman" w:eastAsia="DengXian" w:hAnsi="New times roman" w:cs="Times New Roman"/>
          <w:kern w:val="2"/>
          <w:lang w:eastAsia="zh-CN"/>
          <w14:ligatures w14:val="standardContextual"/>
        </w:rPr>
        <w:t xml:space="preserve"> (2020) discuss the topic of health insurance fraud detection and underline the acute demand for wise fraud detection solutions. They assess the characteristics of an ideal health insurance fraud detection application; they argue that the best solution in fraud cases should address the management of the integration of unstructured data and have a dynamic business plan (Gill and </w:t>
      </w:r>
      <w:proofErr w:type="spellStart"/>
      <w:r w:rsidRPr="00C63288">
        <w:rPr>
          <w:rFonts w:ascii="New times roman" w:eastAsia="DengXian" w:hAnsi="New times roman" w:cs="Times New Roman"/>
          <w:kern w:val="2"/>
          <w:lang w:eastAsia="zh-CN"/>
          <w14:ligatures w14:val="standardContextual"/>
        </w:rPr>
        <w:t>Aghili</w:t>
      </w:r>
      <w:proofErr w:type="spellEnd"/>
      <w:r w:rsidRPr="00C63288">
        <w:rPr>
          <w:rFonts w:ascii="New times roman" w:eastAsia="DengXian" w:hAnsi="New times roman" w:cs="Times New Roman"/>
          <w:kern w:val="2"/>
          <w:lang w:eastAsia="zh-CN"/>
          <w14:ligatures w14:val="standardContextual"/>
        </w:rPr>
        <w:t xml:space="preserve">, 2020). </w:t>
      </w:r>
    </w:p>
    <w:p w14:paraId="213AF41A"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In 2020, Lennart Dangers integrated unsupervised learning to identify fresh fraud patterns without any prior labellin</w:t>
      </w:r>
      <w:r w:rsidRPr="00C63288">
        <w:rPr>
          <w:rFonts w:ascii="New times roman" w:eastAsia="DengXian" w:hAnsi="New times roman" w:cs="Times New Roman" w:hint="eastAsia"/>
          <w:kern w:val="2"/>
          <w:lang w:eastAsia="zh-CN"/>
          <w14:ligatures w14:val="standardContextual"/>
        </w:rPr>
        <w:t>g</w:t>
      </w:r>
      <w:r w:rsidRPr="00C63288">
        <w:rPr>
          <w:rFonts w:ascii="New times roman" w:eastAsia="DengXian" w:hAnsi="New times roman" w:cs="Times New Roman"/>
          <w:kern w:val="2"/>
          <w:lang w:eastAsia="zh-CN"/>
          <w14:ligatures w14:val="standardContextual"/>
        </w:rPr>
        <w:t xml:space="preserve"> of large volumes of medical encounters and the numerous steganographic and symbiotic strategies used by the fraudsters. It shows that an audit of structured flows is attainable in an analogous method for healthcare data and contributes a useful instrument for insurance corporations to extend their auditing features (Dangers, 2020). </w:t>
      </w:r>
    </w:p>
    <w:p w14:paraId="6DB35B90"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w:t>
      </w:r>
      <w:proofErr w:type="spellStart"/>
      <w:r w:rsidRPr="00C63288">
        <w:rPr>
          <w:rFonts w:ascii="New times roman" w:eastAsia="DengXian" w:hAnsi="New times roman" w:cs="Times New Roman"/>
          <w:kern w:val="2"/>
          <w:lang w:eastAsia="zh-CN"/>
          <w14:ligatures w14:val="standardContextual"/>
        </w:rPr>
        <w:t>Aruleba</w:t>
      </w:r>
      <w:proofErr w:type="spellEnd"/>
      <w:r w:rsidRPr="00C63288">
        <w:rPr>
          <w:rFonts w:ascii="New times roman" w:eastAsia="DengXian" w:hAnsi="New times roman" w:cs="Times New Roman"/>
          <w:kern w:val="2"/>
          <w:lang w:eastAsia="zh-CN"/>
          <w14:ligatures w14:val="standardContextual"/>
        </w:rPr>
        <w:t xml:space="preserve"> and Sun (2023) have investigate</w:t>
      </w:r>
      <w:r w:rsidRPr="00C63288">
        <w:rPr>
          <w:rFonts w:ascii="New times roman" w:eastAsia="DengXian" w:hAnsi="New times roman" w:cs="Times New Roman" w:hint="eastAsia"/>
          <w:kern w:val="2"/>
          <w:lang w:eastAsia="zh-CN"/>
          <w14:ligatures w14:val="standardContextual"/>
        </w:rPr>
        <w:t>d</w:t>
      </w:r>
      <w:r w:rsidRPr="00C63288">
        <w:rPr>
          <w:rFonts w:ascii="New times roman" w:eastAsia="DengXian" w:hAnsi="New times roman" w:cs="Times New Roman"/>
          <w:kern w:val="2"/>
          <w:lang w:eastAsia="zh-CN"/>
          <w14:ligatures w14:val="standardContextual"/>
        </w:rPr>
        <w:t xml:space="preserve"> incorporating such ML classifiers as the Decision Trees and Random Forests to determine healthcare fraud. It also reveals the viability of these techniques by using ensemble classifiers and performance metrics and shows how ML is useful in fighting healthcare fraud (</w:t>
      </w:r>
      <w:proofErr w:type="spellStart"/>
      <w:r w:rsidRPr="00C63288">
        <w:rPr>
          <w:rFonts w:ascii="New times roman" w:eastAsia="DengXian" w:hAnsi="New times roman" w:cs="Times New Roman"/>
          <w:kern w:val="2"/>
          <w:lang w:eastAsia="zh-CN"/>
          <w14:ligatures w14:val="standardContextual"/>
        </w:rPr>
        <w:t>Aruleba</w:t>
      </w:r>
      <w:proofErr w:type="spellEnd"/>
      <w:r w:rsidRPr="00C63288">
        <w:rPr>
          <w:rFonts w:ascii="New times roman" w:eastAsia="DengXian" w:hAnsi="New times roman" w:cs="Times New Roman"/>
          <w:kern w:val="2"/>
          <w:lang w:eastAsia="zh-CN"/>
          <w14:ligatures w14:val="standardContextual"/>
        </w:rPr>
        <w:t xml:space="preserve"> and Sun, 2023).</w:t>
      </w:r>
    </w:p>
    <w:p w14:paraId="14CCA684"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proofErr w:type="gramStart"/>
      <w:r w:rsidRPr="00C63288">
        <w:rPr>
          <w:rFonts w:ascii="New times roman" w:eastAsia="DengXian" w:hAnsi="New times roman" w:cs="Times New Roman"/>
          <w:kern w:val="2"/>
          <w:lang w:eastAsia="zh-CN"/>
          <w14:ligatures w14:val="standardContextual"/>
        </w:rPr>
        <w:t>Roy(</w:t>
      </w:r>
      <w:proofErr w:type="gramEnd"/>
      <w:r w:rsidRPr="00C63288">
        <w:rPr>
          <w:rFonts w:ascii="New times roman" w:eastAsia="DengXian" w:hAnsi="New times roman" w:cs="Times New Roman"/>
          <w:kern w:val="2"/>
          <w:lang w:eastAsia="zh-CN"/>
          <w14:ligatures w14:val="standardContextual"/>
        </w:rPr>
        <w:t xml:space="preserve">2022) used AI in healthcare data privacy, where a Random Forest algorithm achieved 92% accuracy in identifying threats to healthcare data privacy. Among the key enablers of telemedicine, this research reinforces the centrality of AI in creating a secure system to support digital health solutions (Roy, 2022). </w:t>
      </w:r>
    </w:p>
    <w:p w14:paraId="0A1CCB88"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w:t>
      </w:r>
      <w:proofErr w:type="spellStart"/>
      <w:r w:rsidRPr="00C63288">
        <w:rPr>
          <w:rFonts w:ascii="New times roman" w:eastAsia="DengXian" w:hAnsi="New times roman" w:cs="Times New Roman"/>
          <w:kern w:val="2"/>
          <w:lang w:eastAsia="zh-CN"/>
          <w14:ligatures w14:val="standardContextual"/>
        </w:rPr>
        <w:t>Lekkala</w:t>
      </w:r>
      <w:proofErr w:type="spellEnd"/>
      <w:r w:rsidRPr="00C63288">
        <w:rPr>
          <w:rFonts w:ascii="New times roman" w:eastAsia="DengXian" w:hAnsi="New times roman" w:cs="Times New Roman"/>
          <w:kern w:val="2"/>
          <w:lang w:eastAsia="zh-CN"/>
          <w14:ligatures w14:val="standardContextual"/>
        </w:rPr>
        <w:t xml:space="preserve"> (2023) delved into the change that ML models introduced in combating healthcare fraud. The advancements in the application of ensemble methods and the use of deep learning models as the methods that can enhance the overall efficiency of fraud detection are underlined; special focus is paid to such features that can help identify frauds accurately (</w:t>
      </w:r>
      <w:proofErr w:type="spellStart"/>
      <w:r w:rsidRPr="00C63288">
        <w:rPr>
          <w:rFonts w:ascii="New times roman" w:eastAsia="DengXian" w:hAnsi="New times roman" w:cs="Times New Roman"/>
          <w:kern w:val="2"/>
          <w:lang w:eastAsia="zh-CN"/>
          <w14:ligatures w14:val="standardContextual"/>
        </w:rPr>
        <w:t>Lekkala</w:t>
      </w:r>
      <w:proofErr w:type="spellEnd"/>
      <w:r w:rsidRPr="00C63288">
        <w:rPr>
          <w:rFonts w:ascii="New times roman" w:eastAsia="DengXian" w:hAnsi="New times roman" w:cs="Times New Roman"/>
          <w:kern w:val="2"/>
          <w:lang w:eastAsia="zh-CN"/>
          <w14:ligatures w14:val="standardContextual"/>
        </w:rPr>
        <w:t xml:space="preserve">, 2023). </w:t>
      </w:r>
    </w:p>
    <w:p w14:paraId="0DB8CF04"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Regarding the role of ML in detecting healthcare fraud, the following options are further expanded by Akbar et al. (2020) and Ho et al. (2020). Akbar describes the accuracy improvement in the decision tree classifier by the Extreme Gradient Boosting method. At the same time, Ho raises points on the ethical and regulatory considerations for using AI in health insurance (Akbar et al., 2020). These kinds of research add to the knowledge of the possibilities and problems of employing sophisticated approaches to prevent and control healthcare fraud efficiently.</w:t>
      </w:r>
    </w:p>
    <w:p w14:paraId="05EA7F2F" w14:textId="77777777" w:rsidR="00C63288" w:rsidRPr="00C63288" w:rsidRDefault="00C63288" w:rsidP="00C63288">
      <w:pPr>
        <w:pStyle w:val="Heading3"/>
      </w:pPr>
      <w:r w:rsidRPr="00C63288">
        <w:lastRenderedPageBreak/>
        <w:t xml:space="preserve">2.1.1 Traditional Fraud Detection Methods </w:t>
      </w:r>
    </w:p>
    <w:p w14:paraId="101DE06E"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This paper seeks to establish the importance of fraud detection in protecting financial assets and ensuring the fidelity of health financial systems. In the past, a rule-based approach has been used, and although it has its effectiveness, it has also faced some drawbacks that require more flexible strategies and frameworks (Hassan, Aziz &amp; </w:t>
      </w:r>
      <w:proofErr w:type="spellStart"/>
      <w:r w:rsidRPr="00C63288">
        <w:rPr>
          <w:rFonts w:ascii="New times roman" w:eastAsia="DengXian" w:hAnsi="New times roman" w:cs="Times New Roman"/>
          <w:kern w:val="2"/>
          <w:lang w:eastAsia="zh-CN"/>
          <w14:ligatures w14:val="standardContextual"/>
        </w:rPr>
        <w:t>Andriansyah</w:t>
      </w:r>
      <w:proofErr w:type="spellEnd"/>
      <w:r w:rsidRPr="00C63288">
        <w:rPr>
          <w:rFonts w:ascii="New times roman" w:eastAsia="DengXian" w:hAnsi="New times roman" w:cs="Times New Roman"/>
          <w:kern w:val="2"/>
          <w:lang w:eastAsia="zh-CN"/>
          <w14:ligatures w14:val="standardContextual"/>
        </w:rPr>
        <w:t xml:space="preserve">, 2023). </w:t>
      </w:r>
    </w:p>
    <w:p w14:paraId="653791D5"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Systems based on rules belong to the core of traditional fraudulent activity detection; they use rules and criteria designed to detect unusual patterns included in the initial data by professionals using historical data and typical fraud schemes. For instance, such systems may include alerts where the transaction magnitude exceeds set limits or originates from certain geographical areas. These systems are quite eas</w:t>
      </w:r>
      <w:r w:rsidRPr="00C63288">
        <w:rPr>
          <w:rFonts w:ascii="New times roman" w:eastAsia="DengXian" w:hAnsi="New times roman" w:cs="Times New Roman" w:hint="eastAsia"/>
          <w:kern w:val="2"/>
          <w:lang w:eastAsia="zh-CN"/>
          <w14:ligatures w14:val="standardContextual"/>
        </w:rPr>
        <w:t>y</w:t>
      </w:r>
      <w:r w:rsidRPr="00C63288">
        <w:rPr>
          <w:rFonts w:ascii="New times roman" w:eastAsia="DengXian" w:hAnsi="New times roman" w:cs="Times New Roman"/>
          <w:kern w:val="2"/>
          <w:lang w:eastAsia="zh-CN"/>
          <w14:ligatures w14:val="standardContextual"/>
        </w:rPr>
        <w:t xml:space="preserve"> to install and make much sense from a compliance and audit perspective. It is easy to implement and immediately detect suspicious transactions, and it is cheaper than complex transactions. However, these systems also alert the transactions conducted according to varied factors, including amount, origin, or frequency (</w:t>
      </w:r>
      <w:proofErr w:type="spellStart"/>
      <w:r w:rsidRPr="00C63288">
        <w:rPr>
          <w:rFonts w:ascii="New times roman" w:eastAsia="DengXian" w:hAnsi="New times roman" w:cs="Times New Roman"/>
          <w:kern w:val="2"/>
          <w:lang w:eastAsia="zh-CN"/>
          <w14:ligatures w14:val="standardContextual"/>
        </w:rPr>
        <w:t>Kotagiri</w:t>
      </w:r>
      <w:proofErr w:type="spellEnd"/>
      <w:r w:rsidRPr="00C63288">
        <w:rPr>
          <w:rFonts w:ascii="New times roman" w:eastAsia="DengXian" w:hAnsi="New times roman" w:cs="Times New Roman"/>
          <w:kern w:val="2"/>
          <w:lang w:eastAsia="zh-CN"/>
          <w14:ligatures w14:val="standardContextual"/>
        </w:rPr>
        <w:t xml:space="preserve"> &amp; Yada, 2024). </w:t>
      </w:r>
    </w:p>
    <w:p w14:paraId="1FE28939"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Nonetheless, they have the following demerits: To begin with, rule-based systems … are inherently fixed and ineffective in responding to dynamism in fraud trends without programmed changes – practices that are frequently tedious and slow in responding to the current tr</w:t>
      </w:r>
      <w:r w:rsidRPr="00C63288">
        <w:rPr>
          <w:rFonts w:ascii="New times roman" w:eastAsia="DengXian" w:hAnsi="New times roman" w:cs="Times New Roman" w:hint="eastAsia"/>
          <w:kern w:val="2"/>
          <w:lang w:eastAsia="zh-CN"/>
          <w14:ligatures w14:val="standardContextual"/>
        </w:rPr>
        <w:t>ends</w:t>
      </w:r>
      <w:r w:rsidRPr="00C63288">
        <w:rPr>
          <w:rFonts w:ascii="New times roman" w:eastAsia="DengXian" w:hAnsi="New times roman" w:cs="Times New Roman"/>
          <w:kern w:val="2"/>
          <w:lang w:eastAsia="zh-CN"/>
          <w14:ligatures w14:val="standardContextual"/>
        </w:rPr>
        <w:t xml:space="preserve"> in fraud. Due to their </w:t>
      </w:r>
      <w:proofErr w:type="spellStart"/>
      <w:r w:rsidRPr="00C63288">
        <w:rPr>
          <w:rFonts w:ascii="New times roman" w:eastAsia="DengXian" w:hAnsi="New times roman" w:cs="Times New Roman"/>
          <w:kern w:val="2"/>
          <w:lang w:eastAsia="zh-CN"/>
          <w14:ligatures w14:val="standardContextual"/>
        </w:rPr>
        <w:t>generalistic</w:t>
      </w:r>
      <w:proofErr w:type="spellEnd"/>
      <w:r w:rsidRPr="00C63288">
        <w:rPr>
          <w:rFonts w:ascii="New times roman" w:eastAsia="DengXian" w:hAnsi="New times roman" w:cs="Times New Roman"/>
          <w:kern w:val="2"/>
          <w:lang w:eastAsia="zh-CN"/>
          <w14:ligatures w14:val="standardContextual"/>
        </w:rPr>
        <w:t xml:space="preserve"> approach in which their ruleset is built to catch as much fraud as possible, this often leads to many false positives; this adds strain to the detection team and may even flag innocent transactions, which will be unpleasing for customers. These systems working based on the pattern and history makes them highly vulnerable to new or complex fraud schemes that the system has not seen before. The routine modifying and enhancing of these structures entails significant amounts of hand-work and usually costly professional advice.</w:t>
      </w:r>
    </w:p>
    <w:p w14:paraId="50B71850"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Based on these challenges, a new notion crept into fraud detection, requiring new and enhanced solutions. The ever-changing fraud schemes, with special attention to the level of confrontation of the reported schemes, demand concepts and architectures with learning and prediction capabilities for fraud detection in real time (</w:t>
      </w:r>
      <w:proofErr w:type="spellStart"/>
      <w:r w:rsidRPr="00C63288">
        <w:rPr>
          <w:rFonts w:ascii="New times roman" w:eastAsia="DengXian" w:hAnsi="New times roman" w:cs="Times New Roman"/>
          <w:kern w:val="2"/>
          <w:lang w:eastAsia="zh-CN"/>
          <w14:ligatures w14:val="standardContextual"/>
        </w:rPr>
        <w:t>Kotagiri</w:t>
      </w:r>
      <w:proofErr w:type="spellEnd"/>
      <w:r w:rsidRPr="00C63288">
        <w:rPr>
          <w:rFonts w:ascii="New times roman" w:eastAsia="DengXian" w:hAnsi="New times roman" w:cs="Times New Roman"/>
          <w:kern w:val="2"/>
          <w:lang w:eastAsia="zh-CN"/>
          <w14:ligatures w14:val="standardContextual"/>
        </w:rPr>
        <w:t>, 2023). It is characterized by their ability to examine large datasets methodically and logically and then draw conclusions based on trends and patterns from those datasets without strict programming. They can learn from each transaction continuously and monitor the fraud by checking for variations rather than using set rules. Implementing highly evolved systems that can process and analyse data in real time will help respond as soon as possible to fraud threats, thus reducing the time window for fraud and improving decision-making time (</w:t>
      </w:r>
      <w:proofErr w:type="spellStart"/>
      <w:r w:rsidRPr="00C63288">
        <w:rPr>
          <w:rFonts w:ascii="New times roman" w:eastAsia="DengXian" w:hAnsi="New times roman" w:cs="Times New Roman"/>
          <w:kern w:val="2"/>
          <w:lang w:eastAsia="zh-CN"/>
          <w14:ligatures w14:val="standardContextual"/>
        </w:rPr>
        <w:t>Kotagiri</w:t>
      </w:r>
      <w:proofErr w:type="spellEnd"/>
      <w:r w:rsidRPr="00C63288">
        <w:rPr>
          <w:rFonts w:ascii="New times roman" w:eastAsia="DengXian" w:hAnsi="New times roman" w:cs="Times New Roman"/>
          <w:kern w:val="2"/>
          <w:lang w:eastAsia="zh-CN"/>
          <w14:ligatures w14:val="standardContextual"/>
        </w:rPr>
        <w:t xml:space="preserve"> &amp; Yada, 2024). </w:t>
      </w:r>
    </w:p>
    <w:p w14:paraId="1B2C8F47"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 Combined with adaptive solutions, rule-based systems are more effective when used together. In contrast, rule systems deal with known threats; adaptive systems cover novel and developing ones. Not only is this approach effective in counteracting new fraud techniques, but the rates of false positives are minimized, and the reliance on updating systems manually or maintaining them is kept to a minimum. It can cope with the growing number and complexities of transactions than it used to before. </w:t>
      </w:r>
    </w:p>
    <w:p w14:paraId="178164F2"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lastRenderedPageBreak/>
        <w:t xml:space="preserve"> In conclusion, it can be stated that despite the significant impo</w:t>
      </w:r>
      <w:r w:rsidRPr="00C63288">
        <w:rPr>
          <w:rFonts w:ascii="New times roman" w:eastAsia="DengXian" w:hAnsi="New times roman" w:cs="Times New Roman" w:hint="eastAsia"/>
          <w:kern w:val="2"/>
          <w:lang w:eastAsia="zh-CN"/>
          <w14:ligatures w14:val="standardContextual"/>
        </w:rPr>
        <w:t>rtance</w:t>
      </w:r>
      <w:r w:rsidRPr="00C63288">
        <w:rPr>
          <w:rFonts w:ascii="New times roman" w:eastAsia="DengXian" w:hAnsi="New times roman" w:cs="Times New Roman"/>
          <w:kern w:val="2"/>
          <w:lang w:eastAsia="zh-CN"/>
          <w14:ligatures w14:val="standardContextual"/>
        </w:rPr>
        <w:t xml:space="preserve"> of rule-based solutions and methods as well as traditional approaches to fraud detection, their shortcomings indicate the necessity of implementing new, more complex, and sophisticated models of fraud detection. Implementing machine learning and real-time analysis will enhance the ability to identify and prevent fraudulent activities, hence a more secure and safer monetary sector. (Patel, 2023; Wang </w:t>
      </w:r>
      <w:proofErr w:type="gramStart"/>
      <w:r w:rsidRPr="00C63288">
        <w:rPr>
          <w:rFonts w:ascii="New times roman" w:eastAsia="DengXian" w:hAnsi="New times roman" w:cs="Times New Roman"/>
          <w:kern w:val="2"/>
          <w:lang w:eastAsia="zh-CN"/>
          <w14:ligatures w14:val="standardContextual"/>
        </w:rPr>
        <w:t>et al. ,</w:t>
      </w:r>
      <w:proofErr w:type="gramEnd"/>
      <w:r w:rsidRPr="00C63288">
        <w:rPr>
          <w:rFonts w:ascii="New times roman" w:eastAsia="DengXian" w:hAnsi="New times roman" w:cs="Times New Roman"/>
          <w:kern w:val="2"/>
          <w:lang w:eastAsia="zh-CN"/>
          <w14:ligatures w14:val="standardContextual"/>
        </w:rPr>
        <w:t xml:space="preserve"> 2020).</w:t>
      </w:r>
    </w:p>
    <w:p w14:paraId="5A0A5CB2" w14:textId="77777777" w:rsidR="00C63288" w:rsidRPr="00C63288" w:rsidRDefault="00C63288" w:rsidP="00C63288">
      <w:pPr>
        <w:keepNext/>
        <w:keepLines/>
        <w:spacing w:before="160" w:after="80"/>
        <w:outlineLvl w:val="1"/>
        <w:rPr>
          <w:rFonts w:ascii="Aptos Display" w:eastAsia="DengXian Light" w:hAnsi="Aptos Display" w:cs="Times New Roman"/>
          <w:color w:val="0F4761"/>
          <w:kern w:val="2"/>
          <w:sz w:val="32"/>
          <w:szCs w:val="32"/>
          <w:lang w:eastAsia="zh-CN"/>
          <w14:ligatures w14:val="standardContextual"/>
        </w:rPr>
      </w:pPr>
      <w:r w:rsidRPr="00C63288">
        <w:rPr>
          <w:rFonts w:ascii="Aptos Display" w:eastAsia="DengXian Light" w:hAnsi="Aptos Display" w:cs="Times New Roman"/>
          <w:color w:val="0F4761"/>
          <w:kern w:val="2"/>
          <w:sz w:val="32"/>
          <w:szCs w:val="32"/>
          <w:lang w:eastAsia="zh-CN"/>
          <w14:ligatures w14:val="standardContextual"/>
        </w:rPr>
        <w:t>2.2 Gap in Existing Literature</w:t>
      </w:r>
    </w:p>
    <w:p w14:paraId="5A930F20"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kern w:val="2"/>
          <w:lang w:eastAsia="zh-CN"/>
          <w14:ligatures w14:val="standardContextual"/>
        </w:rPr>
        <w:t xml:space="preserve">For that matter, this project fills the following major gaps in the existing body of knowledge: This project applies a systematic approach that includes a broad range of machine learning and deep learning methods. It also focuses on model interpretability and the creation of procedures for real-time predictions. Here are the specific gaps addressed: Here are the specific gaps addressed: </w:t>
      </w:r>
    </w:p>
    <w:p w14:paraId="56B81F22" w14:textId="77777777" w:rsidR="00C63288" w:rsidRPr="00C63288" w:rsidRDefault="00C63288" w:rsidP="00C63288">
      <w:pPr>
        <w:numPr>
          <w:ilvl w:val="0"/>
          <w:numId w:val="4"/>
        </w:numPr>
        <w:contextualSpacing/>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b/>
          <w:bCs/>
          <w:kern w:val="2"/>
          <w:lang w:eastAsia="zh-CN"/>
          <w14:ligatures w14:val="standardContextual"/>
        </w:rPr>
        <w:t>Comparative Analysis Across Models:</w:t>
      </w:r>
      <w:r w:rsidRPr="00C63288">
        <w:rPr>
          <w:rFonts w:ascii="New times roman" w:eastAsia="DengXian" w:hAnsi="New times roman" w:cs="Times New Roman"/>
          <w:kern w:val="2"/>
          <w:lang w:eastAsia="zh-CN"/>
          <w14:ligatures w14:val="standardContextual"/>
        </w:rPr>
        <w:t xml:space="preserve"> It is also different from many pieces of research in which the comparison is usually conducted on a single or a few selected models at most. This approach offers vital information to elucidate the overall superiority and inferiority of these models precisely in the context of detecting healthcare fraud. </w:t>
      </w:r>
    </w:p>
    <w:p w14:paraId="708F3364" w14:textId="77777777" w:rsidR="00C63288" w:rsidRPr="00C63288" w:rsidRDefault="00C63288" w:rsidP="00C63288">
      <w:pPr>
        <w:numPr>
          <w:ilvl w:val="0"/>
          <w:numId w:val="4"/>
        </w:numPr>
        <w:contextualSpacing/>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b/>
          <w:bCs/>
          <w:kern w:val="2"/>
          <w:lang w:eastAsia="zh-CN"/>
          <w14:ligatures w14:val="standardContextual"/>
        </w:rPr>
        <w:t>Integration of Model Explainability:</w:t>
      </w:r>
      <w:r w:rsidRPr="00C63288">
        <w:rPr>
          <w:rFonts w:ascii="New times roman" w:eastAsia="DengXian" w:hAnsi="New times roman" w:cs="Times New Roman"/>
          <w:kern w:val="2"/>
          <w:lang w:eastAsia="zh-CN"/>
          <w14:ligatures w14:val="standardContextual"/>
        </w:rPr>
        <w:t xml:space="preserve"> While there is a growing interest in model interpretability in the context of healthcare, the successful application of explanation techniques based on SHAP across multiple models is not very well described in the literature. This project covers this imbalance through the application of SHAP values on multiple machine learning models with the aim of increasing the interpretability of the fraud detection models. </w:t>
      </w:r>
    </w:p>
    <w:p w14:paraId="40B36D94" w14:textId="77777777" w:rsidR="00C63288" w:rsidRPr="00C63288" w:rsidRDefault="00C63288" w:rsidP="00C63288">
      <w:pPr>
        <w:numPr>
          <w:ilvl w:val="0"/>
          <w:numId w:val="4"/>
        </w:numPr>
        <w:contextualSpacing/>
        <w:rPr>
          <w:rFonts w:ascii="New times roman" w:eastAsia="DengXian" w:hAnsi="New times roman" w:cs="Times New Roman" w:hint="eastAsia"/>
          <w:kern w:val="2"/>
          <w:lang w:eastAsia="zh-CN"/>
          <w14:ligatures w14:val="standardContextual"/>
        </w:rPr>
      </w:pPr>
      <w:r w:rsidRPr="00C63288">
        <w:rPr>
          <w:rFonts w:ascii="New times roman" w:eastAsia="DengXian" w:hAnsi="New times roman" w:cs="Times New Roman"/>
          <w:b/>
          <w:bCs/>
          <w:kern w:val="2"/>
          <w:lang w:eastAsia="zh-CN"/>
          <w14:ligatures w14:val="standardContextual"/>
        </w:rPr>
        <w:t>Real-Time Detection and Continuous Learning:</w:t>
      </w:r>
      <w:r w:rsidRPr="00C63288">
        <w:rPr>
          <w:rFonts w:ascii="New times roman" w:eastAsia="DengXian" w:hAnsi="New times roman" w:cs="Times New Roman"/>
          <w:kern w:val="2"/>
          <w:lang w:eastAsia="zh-CN"/>
          <w14:ligatures w14:val="standardContextual"/>
        </w:rPr>
        <w:t xml:space="preserve"> Fraud detection is analysed by prior literature in a non-developmental manner, by training models on available examples. On the other hand, this project proposes a real-time detection pipeline that incorporates the option of model retraining occasionally. This innovation encompasses the idea that fraud in the healthcare industry evolves constantly and that models, including this industry, must change with time and adjust to evolving patterns.</w:t>
      </w:r>
    </w:p>
    <w:p w14:paraId="3E7F901F"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p>
    <w:p w14:paraId="3EC8C86F" w14:textId="77777777" w:rsidR="00C63288" w:rsidRPr="00C63288" w:rsidRDefault="00C63288" w:rsidP="00C63288">
      <w:pPr>
        <w:rPr>
          <w:rFonts w:ascii="New times roman" w:eastAsia="DengXian" w:hAnsi="New times roman" w:cs="Times New Roman" w:hint="eastAsia"/>
          <w:kern w:val="2"/>
          <w:lang w:eastAsia="zh-CN"/>
          <w14:ligatures w14:val="standardContextual"/>
        </w:rPr>
      </w:pPr>
    </w:p>
    <w:p w14:paraId="37BE15A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2508A0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6CBB510"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FEDF91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7798567"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BFF9409"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6DF126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6D10FD9" w14:textId="77777777" w:rsidR="00C63288" w:rsidRDefault="00C63288" w:rsidP="00C63288">
      <w:pPr>
        <w:pStyle w:val="Heading1"/>
      </w:pPr>
      <w:r w:rsidRPr="00C63288">
        <w:lastRenderedPageBreak/>
        <w:t>CHAPTER 3: METHODOLOGY</w:t>
      </w:r>
    </w:p>
    <w:p w14:paraId="1D59ADEF" w14:textId="77777777" w:rsidR="00C63288" w:rsidRPr="00C63288" w:rsidRDefault="00C63288" w:rsidP="00C63288">
      <w:pPr>
        <w:pStyle w:val="Heading2"/>
      </w:pPr>
      <w:r w:rsidRPr="00C63288">
        <w:t>Data Collection</w:t>
      </w:r>
    </w:p>
    <w:p w14:paraId="147262D9" w14:textId="77777777" w:rsidR="00C63288" w:rsidRPr="00C63288" w:rsidRDefault="00C63288" w:rsidP="00C63288">
      <w:pPr>
        <w:rPr>
          <w:b/>
          <w:lang w:val="en-GB" w:eastAsia="zh-CN"/>
        </w:rPr>
      </w:pPr>
      <w:r w:rsidRPr="00C63288">
        <w:rPr>
          <w:b/>
          <w:lang w:val="en-GB" w:eastAsia="zh-CN"/>
        </w:rPr>
        <w:t>Primary Data</w:t>
      </w:r>
    </w:p>
    <w:p w14:paraId="0346DB14" w14:textId="77777777" w:rsidR="00C63288" w:rsidRPr="00C63288" w:rsidRDefault="00C63288" w:rsidP="00C63288">
      <w:pPr>
        <w:rPr>
          <w:lang w:val="en-GB" w:eastAsia="zh-CN"/>
        </w:rPr>
      </w:pPr>
      <w:r w:rsidRPr="00C63288">
        <w:rPr>
          <w:lang w:val="en-GB" w:eastAsia="zh-CN"/>
        </w:rPr>
        <w:t>Source: Healthcare databases, including insurance claims and transaction records. These sources contain real-time data on billing, claims, patient demographics, treatments, and financial transactions, which are essential for detecting fraudulent patterns.</w:t>
      </w:r>
    </w:p>
    <w:p w14:paraId="504F433D" w14:textId="77777777" w:rsidR="00C63288" w:rsidRPr="00C63288" w:rsidRDefault="00C63288" w:rsidP="00C63288">
      <w:pPr>
        <w:rPr>
          <w:lang w:val="en-GB" w:eastAsia="zh-CN"/>
        </w:rPr>
      </w:pPr>
      <w:r w:rsidRPr="00C63288">
        <w:rPr>
          <w:lang w:val="en-GB" w:eastAsia="zh-CN"/>
        </w:rPr>
        <w:t>Purpose: To gather real-time and recent data for training and validating machine learning models. This data is crucial for developing models that can detect current fraud schemes and adapt to new tactics used by fraudsters.</w:t>
      </w:r>
    </w:p>
    <w:p w14:paraId="0BD3651D" w14:textId="77777777" w:rsidR="00C63288" w:rsidRDefault="00C63288" w:rsidP="00C63288">
      <w:pPr>
        <w:rPr>
          <w:lang w:val="en-GB" w:eastAsia="zh-CN"/>
        </w:rPr>
      </w:pPr>
      <w:r w:rsidRPr="00C63288">
        <w:rPr>
          <w:lang w:val="en-GB" w:eastAsia="zh-CN"/>
        </w:rPr>
        <w:t xml:space="preserve">Methods: </w:t>
      </w:r>
    </w:p>
    <w:p w14:paraId="47DACDDF" w14:textId="77777777" w:rsidR="00C63288" w:rsidRDefault="00C63288" w:rsidP="00C63288">
      <w:pPr>
        <w:pStyle w:val="ListParagraph"/>
        <w:numPr>
          <w:ilvl w:val="0"/>
          <w:numId w:val="5"/>
        </w:numPr>
        <w:rPr>
          <w:lang w:val="en-GB" w:eastAsia="zh-CN"/>
        </w:rPr>
      </w:pPr>
      <w:r w:rsidRPr="00C63288">
        <w:rPr>
          <w:lang w:val="en-GB" w:eastAsia="zh-CN"/>
        </w:rPr>
        <w:t>Secure Access: Ensure compliance with data protection regulations (e.g., GDPR, HIPAA) by implementing strict access controls, data encryption, and anonymization techniques. This involves:</w:t>
      </w:r>
    </w:p>
    <w:p w14:paraId="3018B0AA" w14:textId="77777777" w:rsidR="00C63288" w:rsidRDefault="00C63288" w:rsidP="00C63288">
      <w:pPr>
        <w:pStyle w:val="ListParagraph"/>
        <w:numPr>
          <w:ilvl w:val="0"/>
          <w:numId w:val="5"/>
        </w:numPr>
        <w:rPr>
          <w:lang w:val="en-GB" w:eastAsia="zh-CN"/>
        </w:rPr>
      </w:pPr>
      <w:r w:rsidRPr="00C63288">
        <w:rPr>
          <w:lang w:val="en-GB" w:eastAsia="zh-CN"/>
        </w:rPr>
        <w:t>Data Access Agreements: Draft and sign agreements with data providers that outline data usage, security measures, and compliance with legal standards.</w:t>
      </w:r>
    </w:p>
    <w:p w14:paraId="3E3E3CA1" w14:textId="77777777" w:rsidR="00C63288" w:rsidRDefault="00C63288" w:rsidP="00C63288">
      <w:pPr>
        <w:pStyle w:val="ListParagraph"/>
        <w:numPr>
          <w:ilvl w:val="0"/>
          <w:numId w:val="5"/>
        </w:numPr>
        <w:rPr>
          <w:lang w:val="en-GB" w:eastAsia="zh-CN"/>
        </w:rPr>
      </w:pPr>
      <w:r w:rsidRPr="00C63288">
        <w:rPr>
          <w:lang w:val="en-GB" w:eastAsia="zh-CN"/>
        </w:rPr>
        <w:t>Data Anonymization: Remove personally identifiable information (PII) to protect patient privacy.</w:t>
      </w:r>
    </w:p>
    <w:p w14:paraId="74A8C247" w14:textId="77777777" w:rsidR="00C63288" w:rsidRDefault="00C63288" w:rsidP="00C63288">
      <w:pPr>
        <w:pStyle w:val="ListParagraph"/>
        <w:numPr>
          <w:ilvl w:val="0"/>
          <w:numId w:val="5"/>
        </w:numPr>
        <w:rPr>
          <w:lang w:val="en-GB" w:eastAsia="zh-CN"/>
        </w:rPr>
      </w:pPr>
      <w:r w:rsidRPr="00C63288">
        <w:rPr>
          <w:lang w:val="en-GB" w:eastAsia="zh-CN"/>
        </w:rPr>
        <w:t>Data Encryption: Use encryption protocols to secure data during transfer and storage.</w:t>
      </w:r>
    </w:p>
    <w:p w14:paraId="6BDA9030" w14:textId="77777777" w:rsidR="006C66C6" w:rsidRDefault="00C63288" w:rsidP="00C63288">
      <w:pPr>
        <w:pStyle w:val="ListParagraph"/>
        <w:numPr>
          <w:ilvl w:val="0"/>
          <w:numId w:val="5"/>
        </w:numPr>
        <w:rPr>
          <w:lang w:val="en-GB" w:eastAsia="zh-CN"/>
        </w:rPr>
      </w:pPr>
      <w:r w:rsidRPr="00C63288">
        <w:rPr>
          <w:lang w:val="en-GB" w:eastAsia="zh-CN"/>
        </w:rPr>
        <w:t>APIs (Application Programming Interfaces): Develop or utilize existing APIs to facilitate the secure and efficient extraction of data from healthcare databases. This can include:</w:t>
      </w:r>
    </w:p>
    <w:p w14:paraId="4009D891" w14:textId="77777777" w:rsidR="006C66C6" w:rsidRDefault="00C63288" w:rsidP="00C63288">
      <w:pPr>
        <w:pStyle w:val="ListParagraph"/>
        <w:numPr>
          <w:ilvl w:val="0"/>
          <w:numId w:val="5"/>
        </w:numPr>
        <w:rPr>
          <w:lang w:val="en-GB" w:eastAsia="zh-CN"/>
        </w:rPr>
      </w:pPr>
      <w:r w:rsidRPr="006C66C6">
        <w:rPr>
          <w:lang w:val="en-GB" w:eastAsia="zh-CN"/>
        </w:rPr>
        <w:t>Data Extraction API: Create a custom API that allows for querying and extracting relevant data fields needed for fraud detection.</w:t>
      </w:r>
    </w:p>
    <w:p w14:paraId="5978945A" w14:textId="77777777" w:rsidR="006C66C6" w:rsidRDefault="00C63288" w:rsidP="00C63288">
      <w:pPr>
        <w:pStyle w:val="ListParagraph"/>
        <w:numPr>
          <w:ilvl w:val="0"/>
          <w:numId w:val="5"/>
        </w:numPr>
        <w:rPr>
          <w:lang w:val="en-GB" w:eastAsia="zh-CN"/>
        </w:rPr>
      </w:pPr>
      <w:r w:rsidRPr="006C66C6">
        <w:rPr>
          <w:lang w:val="en-GB" w:eastAsia="zh-CN"/>
        </w:rPr>
        <w:t>Real-Time Data Streaming: Implement real-time data streaming using platforms like Apache Kafka to continuously feed data into the machine learning pipeline.</w:t>
      </w:r>
    </w:p>
    <w:p w14:paraId="6483714A" w14:textId="77777777" w:rsidR="006C66C6" w:rsidRDefault="00C63288" w:rsidP="00C63288">
      <w:pPr>
        <w:pStyle w:val="ListParagraph"/>
        <w:numPr>
          <w:ilvl w:val="0"/>
          <w:numId w:val="5"/>
        </w:numPr>
        <w:rPr>
          <w:lang w:val="en-GB" w:eastAsia="zh-CN"/>
        </w:rPr>
      </w:pPr>
      <w:r w:rsidRPr="006C66C6">
        <w:rPr>
          <w:lang w:val="en-GB" w:eastAsia="zh-CN"/>
        </w:rPr>
        <w:t>Data Extraction Protocols: Establish protocols to regularly update the dataset, ensuring the models have access to the latest information. This involves:</w:t>
      </w:r>
    </w:p>
    <w:p w14:paraId="4AB844D4" w14:textId="77777777" w:rsidR="006C66C6" w:rsidRDefault="00C63288" w:rsidP="00C63288">
      <w:pPr>
        <w:pStyle w:val="ListParagraph"/>
        <w:numPr>
          <w:ilvl w:val="0"/>
          <w:numId w:val="5"/>
        </w:numPr>
        <w:rPr>
          <w:lang w:val="en-GB" w:eastAsia="zh-CN"/>
        </w:rPr>
      </w:pPr>
      <w:r w:rsidRPr="006C66C6">
        <w:rPr>
          <w:lang w:val="en-GB" w:eastAsia="zh-CN"/>
        </w:rPr>
        <w:t>Scheduled Data Pulls: Set up automated scripts to extract data at regular intervals (e.g., daily, weekly).</w:t>
      </w:r>
    </w:p>
    <w:p w14:paraId="49ADE473" w14:textId="0BFD3E9F" w:rsidR="00C63288" w:rsidRPr="006C66C6" w:rsidRDefault="00C63288" w:rsidP="00C63288">
      <w:pPr>
        <w:pStyle w:val="ListParagraph"/>
        <w:numPr>
          <w:ilvl w:val="0"/>
          <w:numId w:val="5"/>
        </w:numPr>
        <w:rPr>
          <w:lang w:val="en-GB" w:eastAsia="zh-CN"/>
        </w:rPr>
      </w:pPr>
      <w:r w:rsidRPr="006C66C6">
        <w:rPr>
          <w:lang w:val="en-GB" w:eastAsia="zh-CN"/>
        </w:rPr>
        <w:t>Data Quality Checks: Implement procedures to validate and clean the extracted data before it enters the machine learning pipeline.</w:t>
      </w:r>
    </w:p>
    <w:p w14:paraId="4287EA05" w14:textId="3520DB3F" w:rsidR="00C63288" w:rsidRPr="00112A8F" w:rsidRDefault="00C63288" w:rsidP="00C63288">
      <w:pPr>
        <w:rPr>
          <w:b/>
          <w:lang w:val="en-GB" w:eastAsia="zh-CN"/>
        </w:rPr>
      </w:pPr>
      <w:r w:rsidRPr="00112A8F">
        <w:rPr>
          <w:b/>
          <w:lang w:val="en-GB" w:eastAsia="zh-CN"/>
        </w:rPr>
        <w:t>Secondary Data</w:t>
      </w:r>
    </w:p>
    <w:p w14:paraId="732998F5" w14:textId="77777777" w:rsidR="00C63288" w:rsidRPr="00C63288" w:rsidRDefault="00C63288" w:rsidP="00C63288">
      <w:pPr>
        <w:rPr>
          <w:lang w:val="en-GB" w:eastAsia="zh-CN"/>
        </w:rPr>
      </w:pPr>
    </w:p>
    <w:p w14:paraId="4C5AFE53" w14:textId="64766936" w:rsidR="00C63288" w:rsidRPr="00C63288" w:rsidRDefault="00C63288" w:rsidP="00C63288">
      <w:pPr>
        <w:rPr>
          <w:lang w:val="en-GB" w:eastAsia="zh-CN"/>
        </w:rPr>
      </w:pPr>
      <w:r w:rsidRPr="00C63288">
        <w:rPr>
          <w:lang w:val="en-GB" w:eastAsia="zh-CN"/>
        </w:rPr>
        <w:t>Source:  Historical patient records, fraud reports, and external datasets such as publicly available healthcare fraud datasets. This data provides a broader context and helps in understanding the evolution of fraud schemes over time.</w:t>
      </w:r>
    </w:p>
    <w:p w14:paraId="5597A74F" w14:textId="085F5573" w:rsidR="00C63288" w:rsidRPr="00C63288" w:rsidRDefault="00C63288" w:rsidP="00C63288">
      <w:pPr>
        <w:rPr>
          <w:lang w:val="en-GB" w:eastAsia="zh-CN"/>
        </w:rPr>
      </w:pPr>
      <w:r w:rsidRPr="00C63288">
        <w:rPr>
          <w:lang w:val="en-GB" w:eastAsia="zh-CN"/>
        </w:rPr>
        <w:t>Purpose: To provide a comprehensive background and historical context for developing accurate predictive models. This helps in identifying long-term trends and patterns that might not be evident from real-time data alone.</w:t>
      </w:r>
    </w:p>
    <w:p w14:paraId="4717248F" w14:textId="77777777" w:rsidR="00112A8F" w:rsidRDefault="00C63288" w:rsidP="00C63288">
      <w:pPr>
        <w:rPr>
          <w:lang w:val="en-GB" w:eastAsia="zh-CN"/>
        </w:rPr>
      </w:pPr>
      <w:r w:rsidRPr="00C63288">
        <w:rPr>
          <w:lang w:val="en-GB" w:eastAsia="zh-CN"/>
        </w:rPr>
        <w:lastRenderedPageBreak/>
        <w:t xml:space="preserve">Methods: </w:t>
      </w:r>
    </w:p>
    <w:p w14:paraId="2A401460" w14:textId="77777777" w:rsidR="00112A8F" w:rsidRDefault="00C63288" w:rsidP="00C63288">
      <w:pPr>
        <w:pStyle w:val="ListParagraph"/>
        <w:numPr>
          <w:ilvl w:val="0"/>
          <w:numId w:val="6"/>
        </w:numPr>
        <w:rPr>
          <w:lang w:val="en-GB" w:eastAsia="zh-CN"/>
        </w:rPr>
      </w:pPr>
      <w:r w:rsidRPr="00112A8F">
        <w:rPr>
          <w:lang w:val="en-GB" w:eastAsia="zh-CN"/>
        </w:rPr>
        <w:t>Utilize Existing Databases and Repositories: Leverage publicly available datasets and repositories that contain historical data on healthcare fraud. Some potential sources include:</w:t>
      </w:r>
    </w:p>
    <w:p w14:paraId="5B2B50A2" w14:textId="77777777" w:rsidR="00112A8F" w:rsidRDefault="00C63288" w:rsidP="00C63288">
      <w:pPr>
        <w:pStyle w:val="ListParagraph"/>
        <w:numPr>
          <w:ilvl w:val="0"/>
          <w:numId w:val="7"/>
        </w:numPr>
        <w:rPr>
          <w:lang w:val="en-GB" w:eastAsia="zh-CN"/>
        </w:rPr>
      </w:pPr>
      <w:r w:rsidRPr="00112A8F">
        <w:rPr>
          <w:lang w:val="en-GB" w:eastAsia="zh-CN"/>
        </w:rPr>
        <w:t>National Health Care Anti-Fraud Association (NHCAA): Provides resources and data on healthcare fraud cases.</w:t>
      </w:r>
    </w:p>
    <w:p w14:paraId="2EAEDFA3" w14:textId="77777777" w:rsidR="00112A8F" w:rsidRDefault="00C63288" w:rsidP="00C63288">
      <w:pPr>
        <w:pStyle w:val="ListParagraph"/>
        <w:numPr>
          <w:ilvl w:val="0"/>
          <w:numId w:val="7"/>
        </w:numPr>
        <w:rPr>
          <w:lang w:val="en-GB" w:eastAsia="zh-CN"/>
        </w:rPr>
      </w:pPr>
      <w:r w:rsidRPr="00112A8F">
        <w:rPr>
          <w:lang w:val="en-GB" w:eastAsia="zh-CN"/>
        </w:rPr>
        <w:t>Centers for Medicare &amp; Medicaid Services (CMS): Offers datasets related to healthcare claims and fraud.</w:t>
      </w:r>
    </w:p>
    <w:p w14:paraId="04B0743D" w14:textId="4DC58C94" w:rsidR="00C63288" w:rsidRPr="00112A8F" w:rsidRDefault="00C63288" w:rsidP="00C63288">
      <w:pPr>
        <w:pStyle w:val="ListParagraph"/>
        <w:numPr>
          <w:ilvl w:val="0"/>
          <w:numId w:val="7"/>
        </w:numPr>
        <w:rPr>
          <w:lang w:val="en-GB" w:eastAsia="zh-CN"/>
        </w:rPr>
      </w:pPr>
      <w:r w:rsidRPr="00112A8F">
        <w:rPr>
          <w:lang w:val="en-GB" w:eastAsia="zh-CN"/>
        </w:rPr>
        <w:t>Public Datasets: Utilize datasets from platforms like Kaggle, which may host healthcare fraud-related data.</w:t>
      </w:r>
    </w:p>
    <w:p w14:paraId="33578012" w14:textId="77777777" w:rsidR="00112A8F" w:rsidRDefault="00C63288" w:rsidP="00C63288">
      <w:pPr>
        <w:pStyle w:val="ListParagraph"/>
        <w:numPr>
          <w:ilvl w:val="0"/>
          <w:numId w:val="6"/>
        </w:numPr>
        <w:rPr>
          <w:lang w:val="en-GB" w:eastAsia="zh-CN"/>
        </w:rPr>
      </w:pPr>
      <w:r w:rsidRPr="00112A8F">
        <w:rPr>
          <w:lang w:val="en-GB" w:eastAsia="zh-CN"/>
        </w:rPr>
        <w:t>Literature Review: Conduct an extensive review of academic and industry publications to identify reliable sources of historical data and gain insights into common fraud patterns. This involves:</w:t>
      </w:r>
    </w:p>
    <w:p w14:paraId="0CB4FC3E" w14:textId="77777777" w:rsidR="00112A8F" w:rsidRDefault="00C63288" w:rsidP="00C63288">
      <w:pPr>
        <w:pStyle w:val="ListParagraph"/>
        <w:numPr>
          <w:ilvl w:val="0"/>
          <w:numId w:val="8"/>
        </w:numPr>
        <w:rPr>
          <w:lang w:val="en-GB" w:eastAsia="zh-CN"/>
        </w:rPr>
      </w:pPr>
      <w:r w:rsidRPr="00112A8F">
        <w:rPr>
          <w:lang w:val="en-GB" w:eastAsia="zh-CN"/>
        </w:rPr>
        <w:t>Database Search: Use academic databases like PubMed, IEEE Xplore, and Google Scholar to find relevant studies and reports.</w:t>
      </w:r>
    </w:p>
    <w:p w14:paraId="75F55B89" w14:textId="77777777" w:rsidR="00112A8F" w:rsidRDefault="00C63288" w:rsidP="00C63288">
      <w:pPr>
        <w:pStyle w:val="ListParagraph"/>
        <w:numPr>
          <w:ilvl w:val="0"/>
          <w:numId w:val="8"/>
        </w:numPr>
        <w:rPr>
          <w:lang w:val="en-GB" w:eastAsia="zh-CN"/>
        </w:rPr>
      </w:pPr>
      <w:r w:rsidRPr="00112A8F">
        <w:rPr>
          <w:lang w:val="en-GB" w:eastAsia="zh-CN"/>
        </w:rPr>
        <w:t>Citation Tracking: Follow citations from key papers to uncover additional valuable sources.</w:t>
      </w:r>
    </w:p>
    <w:p w14:paraId="785203C3" w14:textId="77777777" w:rsidR="00112A8F" w:rsidRDefault="00C63288" w:rsidP="00C63288">
      <w:pPr>
        <w:pStyle w:val="ListParagraph"/>
        <w:numPr>
          <w:ilvl w:val="0"/>
          <w:numId w:val="6"/>
        </w:numPr>
        <w:rPr>
          <w:lang w:val="en-GB" w:eastAsia="zh-CN"/>
        </w:rPr>
      </w:pPr>
      <w:r w:rsidRPr="00112A8F">
        <w:rPr>
          <w:lang w:val="en-GB" w:eastAsia="zh-CN"/>
        </w:rPr>
        <w:t>Secure Necessary Permissions: Obtain the required permissions to access and use historical patient records and other sensitive data. This includes:</w:t>
      </w:r>
    </w:p>
    <w:p w14:paraId="64223644" w14:textId="77777777" w:rsidR="00112A8F" w:rsidRDefault="00C63288" w:rsidP="00C63288">
      <w:pPr>
        <w:pStyle w:val="ListParagraph"/>
        <w:numPr>
          <w:ilvl w:val="0"/>
          <w:numId w:val="9"/>
        </w:numPr>
        <w:rPr>
          <w:lang w:val="en-GB" w:eastAsia="zh-CN"/>
        </w:rPr>
      </w:pPr>
      <w:r w:rsidRPr="00112A8F">
        <w:rPr>
          <w:lang w:val="en-GB" w:eastAsia="zh-CN"/>
        </w:rPr>
        <w:t>Ethical Approvals: Seek approval from Institutional Review Boards (IRBs) or ethics committees.</w:t>
      </w:r>
    </w:p>
    <w:p w14:paraId="4A5165A8" w14:textId="43E6CC0B" w:rsidR="00C63288" w:rsidRPr="00112A8F" w:rsidRDefault="00C63288" w:rsidP="00C63288">
      <w:pPr>
        <w:pStyle w:val="ListParagraph"/>
        <w:numPr>
          <w:ilvl w:val="0"/>
          <w:numId w:val="9"/>
        </w:numPr>
        <w:rPr>
          <w:lang w:val="en-GB" w:eastAsia="zh-CN"/>
        </w:rPr>
      </w:pPr>
      <w:r w:rsidRPr="00112A8F">
        <w:rPr>
          <w:lang w:val="en-GB" w:eastAsia="zh-CN"/>
        </w:rPr>
        <w:t>Data Use Agreements: Negotiate agreements with data owners that define the scope of data use, ensuring compliance with privacy and ethical guidelines.</w:t>
      </w:r>
    </w:p>
    <w:p w14:paraId="2FB5B686" w14:textId="77777777" w:rsidR="00C63288" w:rsidRPr="00C63288" w:rsidRDefault="00C63288" w:rsidP="00C63288">
      <w:pPr>
        <w:rPr>
          <w:lang w:val="en-GB" w:eastAsia="zh-CN"/>
        </w:rPr>
      </w:pPr>
      <w:r w:rsidRPr="00C63288">
        <w:rPr>
          <w:lang w:val="en-GB" w:eastAsia="zh-CN"/>
        </w:rPr>
        <w:t>By combining primary and secondary data, the research will benefit from a rich dataset that encompasses both real-time information and historical context, allowing for the development of robust and accurate machine learning models for healthcare fraud detection.</w:t>
      </w:r>
    </w:p>
    <w:p w14:paraId="781B601B" w14:textId="50AFD9D5" w:rsidR="006B7534" w:rsidRPr="006B7534" w:rsidRDefault="00C63288" w:rsidP="006B7534">
      <w:pPr>
        <w:pStyle w:val="Heading2"/>
      </w:pPr>
      <w:r w:rsidRPr="00C63288">
        <w:t>Data Pre</w:t>
      </w:r>
      <w:r w:rsidR="006B7534">
        <w:t>-</w:t>
      </w:r>
      <w:r w:rsidRPr="00C63288">
        <w:t>processing</w:t>
      </w:r>
    </w:p>
    <w:p w14:paraId="1BAFBD7A" w14:textId="0D1C362D" w:rsidR="006B7534" w:rsidRPr="006B7534" w:rsidRDefault="006B7534" w:rsidP="006B7534">
      <w:pPr>
        <w:rPr>
          <w:lang w:val="en-GB" w:eastAsia="zh-CN"/>
        </w:rPr>
      </w:pPr>
      <w:r w:rsidRPr="006B7534">
        <w:rPr>
          <w:lang w:val="en-GB" w:eastAsia="zh-CN"/>
        </w:rPr>
        <w:t>Effective data pre-processing is a cornerstone of successful machine learning projects, particularly in the complex domain of healthcare fraud detection. The objective of this stage is to transform raw data into a clean, structured, and normalized format that enhances the performance of predictive models. This section details the critical steps involved in data cleaning, normalization, and structuring, each of which plays a vital role in preparing data for analysis.</w:t>
      </w:r>
    </w:p>
    <w:p w14:paraId="0F5DBED3" w14:textId="02EF32F2" w:rsidR="006B7534" w:rsidRPr="006B7534" w:rsidRDefault="006B7534" w:rsidP="006B7534">
      <w:pPr>
        <w:rPr>
          <w:b/>
          <w:lang w:val="en-GB" w:eastAsia="zh-CN"/>
        </w:rPr>
      </w:pPr>
      <w:r w:rsidRPr="006B7534">
        <w:rPr>
          <w:b/>
          <w:lang w:val="en-GB" w:eastAsia="zh-CN"/>
        </w:rPr>
        <w:t>Data Cleaning</w:t>
      </w:r>
    </w:p>
    <w:p w14:paraId="17B04AB9" w14:textId="63C36994" w:rsidR="006B7534" w:rsidRPr="006B7534" w:rsidRDefault="006B7534" w:rsidP="006B7534">
      <w:pPr>
        <w:rPr>
          <w:lang w:val="en-GB" w:eastAsia="zh-CN"/>
        </w:rPr>
      </w:pPr>
      <w:r w:rsidRPr="006B7534">
        <w:rPr>
          <w:lang w:val="en-GB" w:eastAsia="zh-CN"/>
        </w:rPr>
        <w:t>The first step in the data pre-processing pipeline is data cleaning, which aims to eliminate inconsistencies, errors, and irrelevant information from the dataset. This process is essential because raw data, especially from healthcare sources, often contains inaccuracies that can significantly impact the performance of machine learning models.</w:t>
      </w:r>
    </w:p>
    <w:p w14:paraId="6E6EC6CE" w14:textId="43729FC7" w:rsidR="006B7534" w:rsidRPr="006B7534" w:rsidRDefault="006B7534" w:rsidP="006B7534">
      <w:pPr>
        <w:rPr>
          <w:lang w:val="en-GB" w:eastAsia="zh-CN"/>
        </w:rPr>
      </w:pPr>
      <w:r w:rsidRPr="006B7534">
        <w:rPr>
          <w:lang w:val="en-GB" w:eastAsia="zh-CN"/>
        </w:rPr>
        <w:t xml:space="preserve">One of the primary techniques in data cleaning is missing value imputation. Missing data is a common issue in healthcare records, arising from various factors such as incomplete patient information or errors in data entry. To address this, statistical methods like mean, median, or mode imputation can be employed, where missing values are replaced with the average or </w:t>
      </w:r>
      <w:r w:rsidRPr="006B7534">
        <w:rPr>
          <w:lang w:val="en-GB" w:eastAsia="zh-CN"/>
        </w:rPr>
        <w:lastRenderedPageBreak/>
        <w:t xml:space="preserve">most frequent values from the dataset. Alternatively, more sophisticated machine learning techniques, such as k-nearest </w:t>
      </w:r>
      <w:r w:rsidRPr="006B7534">
        <w:rPr>
          <w:lang w:val="en-GB" w:eastAsia="zh-CN"/>
        </w:rPr>
        <w:t>neighbours</w:t>
      </w:r>
      <w:r w:rsidRPr="006B7534">
        <w:rPr>
          <w:lang w:val="en-GB" w:eastAsia="zh-CN"/>
        </w:rPr>
        <w:t xml:space="preserve"> (KNN) or regression models, can predict and fill in missing values based on the relationships between other variables.</w:t>
      </w:r>
    </w:p>
    <w:p w14:paraId="2ACDBDFB" w14:textId="77777777" w:rsidR="006B7534" w:rsidRPr="006B7534" w:rsidRDefault="006B7534" w:rsidP="006B7534">
      <w:pPr>
        <w:rPr>
          <w:lang w:val="en-GB" w:eastAsia="zh-CN"/>
        </w:rPr>
      </w:pPr>
      <w:r w:rsidRPr="006B7534">
        <w:rPr>
          <w:lang w:val="en-GB" w:eastAsia="zh-CN"/>
        </w:rPr>
        <w:t>Another crucial aspect of data cleaning is outlier detection and removal. Outliers are data points that deviate significantly from the rest of the dataset and can distort statistical analyses and model performance. Methods such as the z-score, which measures the number of standard deviations a data point is from the mean, or the interquartile range (IQR), which identifies data points outside the expected range, are effective in identifying outliers. Additionally, domain knowledge can be leveraged to distinguish between true anomalies and data entry errors, ensuring that only genuine outliers are addressed.</w:t>
      </w:r>
    </w:p>
    <w:p w14:paraId="3141E7D2" w14:textId="1CC8E57E" w:rsidR="006B7534" w:rsidRPr="006B7534" w:rsidRDefault="006B7534" w:rsidP="006B7534">
      <w:pPr>
        <w:rPr>
          <w:b/>
          <w:lang w:val="en-GB" w:eastAsia="zh-CN"/>
        </w:rPr>
      </w:pPr>
      <w:r w:rsidRPr="006B7534">
        <w:rPr>
          <w:b/>
          <w:lang w:val="en-GB" w:eastAsia="zh-CN"/>
        </w:rPr>
        <w:t>Data Normalization</w:t>
      </w:r>
    </w:p>
    <w:p w14:paraId="3C3C25AD" w14:textId="6C694682" w:rsidR="006B7534" w:rsidRPr="006B7534" w:rsidRDefault="006B7534" w:rsidP="006B7534">
      <w:pPr>
        <w:rPr>
          <w:lang w:val="en-GB" w:eastAsia="zh-CN"/>
        </w:rPr>
      </w:pPr>
      <w:r w:rsidRPr="006B7534">
        <w:rPr>
          <w:lang w:val="en-GB" w:eastAsia="zh-CN"/>
        </w:rPr>
        <w:t>Once the data is cleaned, the next step is normalization. The objective of data normalization is to ensure that all data attributes are on a common scale, which is crucial for improving the performance of machine learning models. This is particularly important in healthcare data, where variables can span vastly different ranges and units.</w:t>
      </w:r>
    </w:p>
    <w:p w14:paraId="083F2033" w14:textId="7D84F5D1" w:rsidR="006B7534" w:rsidRPr="006B7534" w:rsidRDefault="006B7534" w:rsidP="006B7534">
      <w:pPr>
        <w:rPr>
          <w:lang w:val="en-GB" w:eastAsia="zh-CN"/>
        </w:rPr>
      </w:pPr>
      <w:r w:rsidRPr="006B7534">
        <w:rPr>
          <w:lang w:val="en-GB" w:eastAsia="zh-CN"/>
        </w:rPr>
        <w:t>Two common techniques for data normalization are min-max scaling and standardization. Min-max scaling transforms data to a specific range, typically 0 to 1, by rescaling the values linearly. This method ensures that all features contribute equally to the model, preventing attributes with larger ranges from dominating the learning process. Standardization, on the other hand, transforms data to have a mean of 0 and a standard deviation of 1. This technique is particularly useful when the data follows a Gaussian distribution, as it maintains the properties of the distribution while making the data suitable for machine learning algorithms that assume normally distributed inputs.</w:t>
      </w:r>
    </w:p>
    <w:p w14:paraId="68D3E580" w14:textId="4FA46EB5" w:rsidR="006B7534" w:rsidRPr="006B7534" w:rsidRDefault="006B7534" w:rsidP="006B7534">
      <w:pPr>
        <w:rPr>
          <w:b/>
          <w:lang w:val="en-GB" w:eastAsia="zh-CN"/>
        </w:rPr>
      </w:pPr>
      <w:r w:rsidRPr="006B7534">
        <w:rPr>
          <w:b/>
          <w:lang w:val="en-GB" w:eastAsia="zh-CN"/>
        </w:rPr>
        <w:t>Data Structuring</w:t>
      </w:r>
    </w:p>
    <w:p w14:paraId="5513D9F6" w14:textId="3ACE4BE2" w:rsidR="006B7534" w:rsidRPr="006B7534" w:rsidRDefault="006B7534" w:rsidP="006B7534">
      <w:pPr>
        <w:rPr>
          <w:lang w:val="en-GB" w:eastAsia="zh-CN"/>
        </w:rPr>
      </w:pPr>
      <w:r w:rsidRPr="006B7534">
        <w:rPr>
          <w:lang w:val="en-GB" w:eastAsia="zh-CN"/>
        </w:rPr>
        <w:t>The final stage of data pre-processing is structuring the data into a format suitable for machine learning models. This involves organizing the data in a way that enhances the model's ability to learn from it effectively.</w:t>
      </w:r>
    </w:p>
    <w:p w14:paraId="375AE776" w14:textId="5445BB55" w:rsidR="006B7534" w:rsidRPr="006B7534" w:rsidRDefault="006B7534" w:rsidP="006B7534">
      <w:pPr>
        <w:rPr>
          <w:lang w:val="en-GB" w:eastAsia="zh-CN"/>
        </w:rPr>
      </w:pPr>
      <w:r w:rsidRPr="006B7534">
        <w:rPr>
          <w:lang w:val="en-GB" w:eastAsia="zh-CN"/>
        </w:rPr>
        <w:t>Feature engineering is a critical technique in this stage, involving the creation of new features from raw data that can improve model performance. For example, in healthcare fraud detection, combining features such as patient demographics, treatment histories, and billing information can create more informative variables that capture complex relationships and patterns indicative of fraudulent activity.</w:t>
      </w:r>
    </w:p>
    <w:p w14:paraId="69CCB340" w14:textId="73F11C79" w:rsidR="006B7534" w:rsidRPr="006B7534" w:rsidRDefault="006B7534" w:rsidP="006B7534">
      <w:pPr>
        <w:rPr>
          <w:lang w:val="en-GB" w:eastAsia="zh-CN"/>
        </w:rPr>
      </w:pPr>
      <w:r w:rsidRPr="006B7534">
        <w:rPr>
          <w:lang w:val="en-GB" w:eastAsia="zh-CN"/>
        </w:rPr>
        <w:t>Data transformation is another essential technique, particularly for categorical data that needs to be converted into numerical values. Methods like one-hot encoding, which creates binary columns for each category, or label encoding, which assigns a unique integer to each category, are commonly used to transform categorical variables. This step ensures that the machine learning algorithms can interpret and learn from the data effectively.</w:t>
      </w:r>
    </w:p>
    <w:p w14:paraId="2FA458A6" w14:textId="6D05929C" w:rsidR="00C63288" w:rsidRPr="00C63288" w:rsidRDefault="006B7534" w:rsidP="006B7534">
      <w:pPr>
        <w:rPr>
          <w:lang w:val="en-GB" w:eastAsia="zh-CN"/>
        </w:rPr>
      </w:pPr>
      <w:r w:rsidRPr="006B7534">
        <w:rPr>
          <w:lang w:val="en-GB" w:eastAsia="zh-CN"/>
        </w:rPr>
        <w:t xml:space="preserve">In conclusion, thorough data pre-processing involving cleaning, normalization, and structuring is fundamental to the success of machine learning models in healthcare fraud detection. By meticulously addressing inconsistencies, scaling data appropriately, and organizing it into a structured format, we lay a solid foundation for developing robust and </w:t>
      </w:r>
      <w:r w:rsidRPr="006B7534">
        <w:rPr>
          <w:lang w:val="en-GB" w:eastAsia="zh-CN"/>
        </w:rPr>
        <w:lastRenderedPageBreak/>
        <w:t>accurate predictive models that can effectively identify and prevent fraudulent activities in the healthcare sector.</w:t>
      </w:r>
    </w:p>
    <w:p w14:paraId="2009B37C" w14:textId="4FD80AE7" w:rsidR="006B7534" w:rsidRPr="006B7534" w:rsidRDefault="00C63288" w:rsidP="006B7534">
      <w:pPr>
        <w:pStyle w:val="Heading2"/>
      </w:pPr>
      <w:r w:rsidRPr="00C63288">
        <w:t>Model Development</w:t>
      </w:r>
    </w:p>
    <w:p w14:paraId="43FEE742" w14:textId="77777777" w:rsidR="00BF28FC" w:rsidRDefault="006B7534" w:rsidP="006B7534">
      <w:pPr>
        <w:rPr>
          <w:lang w:val="en-GB" w:eastAsia="zh-CN"/>
        </w:rPr>
      </w:pPr>
      <w:r w:rsidRPr="006B7534">
        <w:rPr>
          <w:lang w:val="en-GB" w:eastAsia="zh-CN"/>
        </w:rPr>
        <w:t>The development of predictive models is a pivotal phase in the machine learning pipeline for healthcare fraud detection. This phase involves selecting appropriate algorithms, training these algorithms on carefully prepared data, and evaluating their performance using relevant metrics. Both supervised and unsupervised learning approaches are essential, each contributing uniquely to the detection of fraudulent activities.</w:t>
      </w:r>
    </w:p>
    <w:p w14:paraId="544DC158" w14:textId="397685F8" w:rsidR="006B7534" w:rsidRPr="00BF28FC" w:rsidRDefault="006B7534" w:rsidP="00BF28FC">
      <w:pPr>
        <w:pStyle w:val="Heading3"/>
      </w:pPr>
      <w:r w:rsidRPr="00BF28FC">
        <w:t>Predictive Models</w:t>
      </w:r>
    </w:p>
    <w:p w14:paraId="45FF4215" w14:textId="77777777" w:rsidR="006B7534" w:rsidRPr="006B7534" w:rsidRDefault="006B7534" w:rsidP="006B7534">
      <w:pPr>
        <w:rPr>
          <w:lang w:val="en-GB" w:eastAsia="zh-CN"/>
        </w:rPr>
      </w:pPr>
      <w:r w:rsidRPr="006B7534">
        <w:rPr>
          <w:lang w:val="en-GB" w:eastAsia="zh-CN"/>
        </w:rPr>
        <w:t>In the realm of machine learning, predictive models can be broadly categorized into supervised and unsupervised learning. Each approach serves distinct purposes and offers unique advantages in the context of fraud detection.</w:t>
      </w:r>
    </w:p>
    <w:p w14:paraId="76606899" w14:textId="2DD64565" w:rsidR="006B7534" w:rsidRPr="00BF28FC" w:rsidRDefault="006B7534" w:rsidP="006B7534">
      <w:pPr>
        <w:rPr>
          <w:b/>
          <w:lang w:val="en-GB" w:eastAsia="zh-CN"/>
        </w:rPr>
      </w:pPr>
      <w:r w:rsidRPr="00BF28FC">
        <w:rPr>
          <w:b/>
          <w:lang w:val="en-GB" w:eastAsia="zh-CN"/>
        </w:rPr>
        <w:t>Supervised Learning</w:t>
      </w:r>
    </w:p>
    <w:p w14:paraId="045560F5" w14:textId="279E1832" w:rsidR="006B7534" w:rsidRPr="006B7534" w:rsidRDefault="006B7534" w:rsidP="006B7534">
      <w:pPr>
        <w:rPr>
          <w:lang w:val="en-GB" w:eastAsia="zh-CN"/>
        </w:rPr>
      </w:pPr>
      <w:r w:rsidRPr="006B7534">
        <w:rPr>
          <w:lang w:val="en-GB" w:eastAsia="zh-CN"/>
        </w:rPr>
        <w:t>Supervised learning involves training models on label</w:t>
      </w:r>
      <w:r w:rsidR="00BF28FC">
        <w:rPr>
          <w:lang w:val="en-GB" w:eastAsia="zh-CN"/>
        </w:rPr>
        <w:t>l</w:t>
      </w:r>
      <w:r w:rsidRPr="006B7534">
        <w:rPr>
          <w:lang w:val="en-GB" w:eastAsia="zh-CN"/>
        </w:rPr>
        <w:t>ed data, where each training example is paired with an output label. This approach is highly effective in scenarios where historical data on fraudulent activities is available, allowing the model to learn patterns and correlations that distinguish fraudulent from legitimate transactions.</w:t>
      </w:r>
    </w:p>
    <w:p w14:paraId="79D07B6B" w14:textId="77777777" w:rsidR="00BF28FC" w:rsidRDefault="006B7534" w:rsidP="006B7534">
      <w:pPr>
        <w:rPr>
          <w:lang w:val="en-GB" w:eastAsia="zh-CN"/>
        </w:rPr>
      </w:pPr>
      <w:r w:rsidRPr="006B7534">
        <w:rPr>
          <w:lang w:val="en-GB" w:eastAsia="zh-CN"/>
        </w:rPr>
        <w:t>Several algorithms are commonly employed in supervised learning for fraud detection</w:t>
      </w:r>
      <w:r w:rsidR="00BF28FC">
        <w:rPr>
          <w:lang w:val="en-GB" w:eastAsia="zh-CN"/>
        </w:rPr>
        <w:t>:</w:t>
      </w:r>
    </w:p>
    <w:p w14:paraId="0D7C8BBF" w14:textId="77777777" w:rsidR="00BF28FC" w:rsidRDefault="006B7534" w:rsidP="006B7534">
      <w:pPr>
        <w:pStyle w:val="ListParagraph"/>
        <w:numPr>
          <w:ilvl w:val="0"/>
          <w:numId w:val="10"/>
        </w:numPr>
        <w:rPr>
          <w:lang w:val="en-GB" w:eastAsia="zh-CN"/>
        </w:rPr>
      </w:pPr>
      <w:r w:rsidRPr="00BF28FC">
        <w:rPr>
          <w:lang w:val="en-GB" w:eastAsia="zh-CN"/>
        </w:rPr>
        <w:t>Logistic Regression: This algorithm is a statistical method for predicting binary outcomes. In the context of fraud detection, logistic regression can model the probability of a transaction being fraudulent based on various features. Its simplicity and interpretability make it a valuable tool, particularly for understanding the influence of different variables on the likelihood of fraud.</w:t>
      </w:r>
    </w:p>
    <w:p w14:paraId="7AD8362B" w14:textId="77777777" w:rsidR="00BF28FC" w:rsidRDefault="006B7534" w:rsidP="006B7534">
      <w:pPr>
        <w:pStyle w:val="ListParagraph"/>
        <w:numPr>
          <w:ilvl w:val="0"/>
          <w:numId w:val="10"/>
        </w:numPr>
        <w:rPr>
          <w:lang w:val="en-GB" w:eastAsia="zh-CN"/>
        </w:rPr>
      </w:pPr>
      <w:r w:rsidRPr="00BF28FC">
        <w:rPr>
          <w:lang w:val="en-GB" w:eastAsia="zh-CN"/>
        </w:rPr>
        <w:t>Decision Trees: Decision trees split the data into subsets based on feature values, creating a tree-like model of decisions. They are intuitive and easy to visualize, making them useful for identifying key factors that contribute to fraudulent activities. However, they can be prone to overfitting, especially with complex datasets.</w:t>
      </w:r>
    </w:p>
    <w:p w14:paraId="4B1D8721" w14:textId="77777777" w:rsidR="0047592A" w:rsidRDefault="006B7534" w:rsidP="006B7534">
      <w:pPr>
        <w:pStyle w:val="ListParagraph"/>
        <w:numPr>
          <w:ilvl w:val="0"/>
          <w:numId w:val="10"/>
        </w:numPr>
        <w:rPr>
          <w:lang w:val="en-GB" w:eastAsia="zh-CN"/>
        </w:rPr>
      </w:pPr>
      <w:r w:rsidRPr="00BF28FC">
        <w:rPr>
          <w:lang w:val="en-GB" w:eastAsia="zh-CN"/>
        </w:rPr>
        <w:t>Random Forest: This ensemble method combines multiple decision trees to improve predictive performance and reduce overfitting. Random forests are robust and can handle large datasets with high dimensionality, making them suitable for detecting diverse fraud patterns.</w:t>
      </w:r>
    </w:p>
    <w:p w14:paraId="537CA923" w14:textId="77777777" w:rsidR="0047592A" w:rsidRDefault="006B7534" w:rsidP="006B7534">
      <w:pPr>
        <w:pStyle w:val="ListParagraph"/>
        <w:numPr>
          <w:ilvl w:val="0"/>
          <w:numId w:val="10"/>
        </w:numPr>
        <w:rPr>
          <w:lang w:val="en-GB" w:eastAsia="zh-CN"/>
        </w:rPr>
      </w:pPr>
      <w:r w:rsidRPr="0047592A">
        <w:rPr>
          <w:lang w:val="en-GB" w:eastAsia="zh-CN"/>
        </w:rPr>
        <w:t>Gradient Boosting: Another ensemble technique, gradient boosting builds models sequentially, with each new model correcting the errors of the previous ones. This approach can achieve high accuracy but requires careful tuning to avoid overfitting.</w:t>
      </w:r>
    </w:p>
    <w:p w14:paraId="419BD6E5" w14:textId="77777777" w:rsidR="00D22D0C" w:rsidRDefault="006B7534" w:rsidP="006B7534">
      <w:pPr>
        <w:pStyle w:val="ListParagraph"/>
        <w:numPr>
          <w:ilvl w:val="0"/>
          <w:numId w:val="10"/>
        </w:numPr>
        <w:rPr>
          <w:lang w:val="en-GB" w:eastAsia="zh-CN"/>
        </w:rPr>
      </w:pPr>
      <w:r w:rsidRPr="0047592A">
        <w:rPr>
          <w:lang w:val="en-GB" w:eastAsia="zh-CN"/>
        </w:rPr>
        <w:t>Support Vector Machines (SVM): SVMs are powerful for classification tasks, particularly in high-dimensional spaces. They work by finding the optimal hyperplane that separates fraudulent and non-fraudulent transactions. SVMs can be computationally intensive but are effective for complex datasets.</w:t>
      </w:r>
    </w:p>
    <w:p w14:paraId="05903A4A" w14:textId="4EBD402C" w:rsidR="006B7534" w:rsidRPr="00D22D0C" w:rsidRDefault="006B7534" w:rsidP="006B7534">
      <w:pPr>
        <w:pStyle w:val="ListParagraph"/>
        <w:numPr>
          <w:ilvl w:val="0"/>
          <w:numId w:val="10"/>
        </w:numPr>
        <w:rPr>
          <w:lang w:val="en-GB" w:eastAsia="zh-CN"/>
        </w:rPr>
      </w:pPr>
      <w:r w:rsidRPr="00D22D0C">
        <w:rPr>
          <w:lang w:val="en-GB" w:eastAsia="zh-CN"/>
        </w:rPr>
        <w:t xml:space="preserve">Neural Networks: Inspired by the human brain, neural networks consist of layers of interconnected nodes (neurons) that can learn intricate patterns. Deep learning, a </w:t>
      </w:r>
      <w:r w:rsidRPr="00D22D0C">
        <w:rPr>
          <w:lang w:val="en-GB" w:eastAsia="zh-CN"/>
        </w:rPr>
        <w:lastRenderedPageBreak/>
        <w:t>subset of neural networks, has shown remarkable success in fraud detection, especially when dealing with large and unstructured data.</w:t>
      </w:r>
    </w:p>
    <w:p w14:paraId="0918CFA0" w14:textId="6B0E2F0A" w:rsidR="006B7534" w:rsidRPr="006B7534" w:rsidRDefault="006B7534" w:rsidP="006B7534">
      <w:pPr>
        <w:rPr>
          <w:lang w:val="en-GB" w:eastAsia="zh-CN"/>
        </w:rPr>
      </w:pPr>
      <w:r w:rsidRPr="006B7534">
        <w:rPr>
          <w:lang w:val="en-GB" w:eastAsia="zh-CN"/>
        </w:rPr>
        <w:t xml:space="preserve">To train these models, </w:t>
      </w:r>
      <w:r w:rsidR="00D22D0C" w:rsidRPr="006B7534">
        <w:rPr>
          <w:lang w:val="en-GB" w:eastAsia="zh-CN"/>
        </w:rPr>
        <w:t>labelled</w:t>
      </w:r>
      <w:r w:rsidRPr="006B7534">
        <w:rPr>
          <w:lang w:val="en-GB" w:eastAsia="zh-CN"/>
        </w:rPr>
        <w:t xml:space="preserve"> datasets containing examples of both fraudulent and legitimate transactions are used. The training process involves feeding the data into the algorithms, allowing them to learn the underlying patterns. Evaluation metrics such as accuracy, precision, recall, F1-score, and AUC-ROC are employed to assess model performance. These metrics provide insights into the model's ability to correctly identify fraud (precision), its coverage of actual fraud cases (recall), and the balance between precision and recall (F1-score). The AUC-ROC curve offers a comprehensive view of the model's discriminative power across different threshold settings.</w:t>
      </w:r>
    </w:p>
    <w:p w14:paraId="2EF826EE" w14:textId="1D5F9953" w:rsidR="006B7534" w:rsidRPr="00D22D0C" w:rsidRDefault="006B7534" w:rsidP="006B7534">
      <w:pPr>
        <w:rPr>
          <w:b/>
          <w:lang w:val="en-GB" w:eastAsia="zh-CN"/>
        </w:rPr>
      </w:pPr>
      <w:r w:rsidRPr="00D22D0C">
        <w:rPr>
          <w:b/>
          <w:lang w:val="en-GB" w:eastAsia="zh-CN"/>
        </w:rPr>
        <w:t>Unsupervised Learning</w:t>
      </w:r>
    </w:p>
    <w:p w14:paraId="19D31816" w14:textId="604914A3" w:rsidR="006B7534" w:rsidRPr="006B7534" w:rsidRDefault="006B7534" w:rsidP="006B7534">
      <w:pPr>
        <w:rPr>
          <w:lang w:val="en-GB" w:eastAsia="zh-CN"/>
        </w:rPr>
      </w:pPr>
      <w:r w:rsidRPr="006B7534">
        <w:rPr>
          <w:lang w:val="en-GB" w:eastAsia="zh-CN"/>
        </w:rPr>
        <w:t xml:space="preserve">In situations </w:t>
      </w:r>
      <w:proofErr w:type="gramStart"/>
      <w:r w:rsidRPr="006B7534">
        <w:rPr>
          <w:lang w:val="en-GB" w:eastAsia="zh-CN"/>
        </w:rPr>
        <w:t>where</w:t>
      </w:r>
      <w:proofErr w:type="gramEnd"/>
      <w:r w:rsidRPr="006B7534">
        <w:rPr>
          <w:lang w:val="en-GB" w:eastAsia="zh-CN"/>
        </w:rPr>
        <w:t xml:space="preserve"> </w:t>
      </w:r>
      <w:r w:rsidR="00D22D0C" w:rsidRPr="006B7534">
        <w:rPr>
          <w:lang w:val="en-GB" w:eastAsia="zh-CN"/>
        </w:rPr>
        <w:t>labelled</w:t>
      </w:r>
      <w:r w:rsidRPr="006B7534">
        <w:rPr>
          <w:lang w:val="en-GB" w:eastAsia="zh-CN"/>
        </w:rPr>
        <w:t xml:space="preserve"> data is scarce or unavailable, unsupervised learning becomes invaluable. Unsupervised learning algorithms identify anomalies or patterns in data without prior knowledge of what constitutes fraud. This approach is particularly useful for detecting novel or evolving fraud schemes that may not be captured by historical data.</w:t>
      </w:r>
    </w:p>
    <w:p w14:paraId="56F196E2" w14:textId="77777777" w:rsidR="00D22D0C" w:rsidRDefault="006B7534" w:rsidP="006B7534">
      <w:pPr>
        <w:rPr>
          <w:lang w:val="en-GB" w:eastAsia="zh-CN"/>
        </w:rPr>
      </w:pPr>
      <w:r w:rsidRPr="006B7534">
        <w:rPr>
          <w:lang w:val="en-GB" w:eastAsia="zh-CN"/>
        </w:rPr>
        <w:t>Several unsupervised learning algorithms are effective for fraud detection:</w:t>
      </w:r>
    </w:p>
    <w:p w14:paraId="2CE86DC4" w14:textId="77777777" w:rsidR="00D22D0C" w:rsidRDefault="006B7534" w:rsidP="006B7534">
      <w:pPr>
        <w:pStyle w:val="ListParagraph"/>
        <w:numPr>
          <w:ilvl w:val="0"/>
          <w:numId w:val="11"/>
        </w:numPr>
        <w:rPr>
          <w:lang w:val="en-GB" w:eastAsia="zh-CN"/>
        </w:rPr>
      </w:pPr>
      <w:r w:rsidRPr="00D22D0C">
        <w:rPr>
          <w:lang w:val="en-GB" w:eastAsia="zh-CN"/>
        </w:rPr>
        <w:t>K-Means Clustering: This algorithm partitions data into clusters based on feature similarities. Transactions that do not fit well into any cluster may be flagged as anomalies, potentially indicating fraud. K-means is straightforward and efficient but requires specifying the number of clusters in advance.</w:t>
      </w:r>
    </w:p>
    <w:p w14:paraId="1D0D9C10" w14:textId="77777777" w:rsidR="00D22D0C" w:rsidRDefault="006B7534" w:rsidP="006B7534">
      <w:pPr>
        <w:pStyle w:val="ListParagraph"/>
        <w:numPr>
          <w:ilvl w:val="0"/>
          <w:numId w:val="11"/>
        </w:numPr>
        <w:rPr>
          <w:lang w:val="en-GB" w:eastAsia="zh-CN"/>
        </w:rPr>
      </w:pPr>
      <w:r w:rsidRPr="00D22D0C">
        <w:rPr>
          <w:lang w:val="en-GB" w:eastAsia="zh-CN"/>
        </w:rPr>
        <w:t>DBSCAN (Density-Based Spatial Clustering of Applications with Noise): DBSCAN identifies clusters based on the density of data points, making it suitable for detecting outliers in datasets with varying distributions. It can find clusters of arbitrary shapes and does not require predefining the number of clusters.</w:t>
      </w:r>
    </w:p>
    <w:p w14:paraId="7926CA55" w14:textId="77777777" w:rsidR="00D22D0C" w:rsidRDefault="006B7534" w:rsidP="006B7534">
      <w:pPr>
        <w:pStyle w:val="ListParagraph"/>
        <w:numPr>
          <w:ilvl w:val="0"/>
          <w:numId w:val="11"/>
        </w:numPr>
        <w:rPr>
          <w:lang w:val="en-GB" w:eastAsia="zh-CN"/>
        </w:rPr>
      </w:pPr>
      <w:r w:rsidRPr="00D22D0C">
        <w:rPr>
          <w:lang w:val="en-GB" w:eastAsia="zh-CN"/>
        </w:rPr>
        <w:t>Autoencoders: These neural network models are designed for unsupervised learning. Autoencoders compress data into a lower-dimensional representation and then reconstruct it. Transactions with high reconstruction errors are considered anomalies, suggesting potential fraud.</w:t>
      </w:r>
    </w:p>
    <w:p w14:paraId="36CD111F" w14:textId="42F7F232" w:rsidR="006B7534" w:rsidRPr="00D22D0C" w:rsidRDefault="006B7534" w:rsidP="006B7534">
      <w:pPr>
        <w:pStyle w:val="ListParagraph"/>
        <w:numPr>
          <w:ilvl w:val="0"/>
          <w:numId w:val="11"/>
        </w:numPr>
        <w:rPr>
          <w:lang w:val="en-GB" w:eastAsia="zh-CN"/>
        </w:rPr>
      </w:pPr>
      <w:r w:rsidRPr="00D22D0C">
        <w:rPr>
          <w:lang w:val="en-GB" w:eastAsia="zh-CN"/>
        </w:rPr>
        <w:t>Isolation Forest: This ensemble method is specifically designed for anomaly detection. It isolates observations by randomly selecting features and splitting data. Anomalies are isolated quickly, making this algorithm efficient and effective for fraud detection.</w:t>
      </w:r>
    </w:p>
    <w:p w14:paraId="7416A8A7" w14:textId="0E085B62" w:rsidR="006B7534" w:rsidRPr="006B7534" w:rsidRDefault="006B7534" w:rsidP="006B7534">
      <w:pPr>
        <w:rPr>
          <w:lang w:val="en-GB" w:eastAsia="zh-CN"/>
        </w:rPr>
      </w:pPr>
      <w:r w:rsidRPr="006B7534">
        <w:rPr>
          <w:lang w:val="en-GB" w:eastAsia="zh-CN"/>
        </w:rPr>
        <w:t xml:space="preserve">The training process for unsupervised learning involves feeding the </w:t>
      </w:r>
      <w:r w:rsidRPr="006B7534">
        <w:rPr>
          <w:lang w:val="en-GB" w:eastAsia="zh-CN"/>
        </w:rPr>
        <w:t>unlabelled</w:t>
      </w:r>
      <w:r w:rsidRPr="006B7534">
        <w:rPr>
          <w:lang w:val="en-GB" w:eastAsia="zh-CN"/>
        </w:rPr>
        <w:t xml:space="preserve"> data into the algorithms and allowing them to uncover hidden patterns or anomalies. Evaluation metrics such as the silhouette score, Davies-Bouldin index, and anomaly detection rate are used to assess the quality of the clustering or anomaly detection. The silhouette score measures how similar an object is to its own cluster compared to other clusters, while the Davies-Bouldin index evaluates the average similarity ratio of each cluster with its most similar cluster. The anomaly detection rate indicates the proportion of true anomalies correctly identified by the model.</w:t>
      </w:r>
    </w:p>
    <w:p w14:paraId="68933B50" w14:textId="516FD851" w:rsidR="00C63288" w:rsidRPr="00C63288" w:rsidRDefault="006B7534" w:rsidP="006B7534">
      <w:pPr>
        <w:rPr>
          <w:lang w:val="en-GB" w:eastAsia="zh-CN"/>
        </w:rPr>
      </w:pPr>
      <w:r w:rsidRPr="006B7534">
        <w:rPr>
          <w:lang w:val="en-GB" w:eastAsia="zh-CN"/>
        </w:rPr>
        <w:t xml:space="preserve">In conclusion, the development of predictive models using both supervised and unsupervised learning techniques is crucial for effective healthcare fraud detection. Supervised learning leverages historical data to recognize known fraud patterns, while unsupervised learning </w:t>
      </w:r>
      <w:r w:rsidRPr="006B7534">
        <w:rPr>
          <w:lang w:val="en-GB" w:eastAsia="zh-CN"/>
        </w:rPr>
        <w:lastRenderedPageBreak/>
        <w:t>uncovers novel and evolving fraud schemes. By employing a diverse set of algorithms and rigorous evaluation metrics, we can build robust models that enhance the detection and prevention of fraudulent activities in the healthcare sector.</w:t>
      </w:r>
    </w:p>
    <w:p w14:paraId="7AAACC57" w14:textId="561F2B63" w:rsidR="00C63288" w:rsidRPr="00C63288" w:rsidRDefault="00C63288" w:rsidP="002C66F2">
      <w:pPr>
        <w:pStyle w:val="Heading2"/>
      </w:pPr>
      <w:r w:rsidRPr="00C63288">
        <w:t>Real-Time Monitoring Implementation</w:t>
      </w:r>
    </w:p>
    <w:p w14:paraId="056E163A" w14:textId="2A3E0C17" w:rsidR="00C63288" w:rsidRPr="00C63288" w:rsidRDefault="00C63288" w:rsidP="002C66F2">
      <w:pPr>
        <w:pStyle w:val="Heading3"/>
      </w:pPr>
      <w:r w:rsidRPr="00C63288">
        <w:t>System Architecture</w:t>
      </w:r>
    </w:p>
    <w:p w14:paraId="5C0FC9D1" w14:textId="77777777" w:rsidR="002C66F2" w:rsidRDefault="00C63288" w:rsidP="00C63288">
      <w:pPr>
        <w:rPr>
          <w:lang w:val="en-GB" w:eastAsia="zh-CN"/>
        </w:rPr>
      </w:pPr>
      <w:r w:rsidRPr="00C63288">
        <w:rPr>
          <w:lang w:val="en-GB" w:eastAsia="zh-CN"/>
        </w:rPr>
        <w:t>Components:</w:t>
      </w:r>
    </w:p>
    <w:p w14:paraId="7AAEBD66" w14:textId="77777777" w:rsidR="002C66F2" w:rsidRDefault="00C63288" w:rsidP="00C63288">
      <w:pPr>
        <w:pStyle w:val="ListParagraph"/>
        <w:numPr>
          <w:ilvl w:val="0"/>
          <w:numId w:val="6"/>
        </w:numPr>
        <w:rPr>
          <w:lang w:val="en-GB" w:eastAsia="zh-CN"/>
        </w:rPr>
      </w:pPr>
      <w:r w:rsidRPr="002C66F2">
        <w:rPr>
          <w:lang w:val="en-GB" w:eastAsia="zh-CN"/>
        </w:rPr>
        <w:t xml:space="preserve">Data Stream Processing: Use tools like Apache Kafka or Apache </w:t>
      </w:r>
      <w:proofErr w:type="spellStart"/>
      <w:r w:rsidRPr="002C66F2">
        <w:rPr>
          <w:lang w:val="en-GB" w:eastAsia="zh-CN"/>
        </w:rPr>
        <w:t>Flink</w:t>
      </w:r>
      <w:proofErr w:type="spellEnd"/>
      <w:r w:rsidRPr="002C66F2">
        <w:rPr>
          <w:lang w:val="en-GB" w:eastAsia="zh-CN"/>
        </w:rPr>
        <w:t xml:space="preserve"> to handle real-time data streams.</w:t>
      </w:r>
    </w:p>
    <w:p w14:paraId="75941F6D" w14:textId="77777777" w:rsidR="002C66F2" w:rsidRDefault="00C63288" w:rsidP="00C63288">
      <w:pPr>
        <w:pStyle w:val="ListParagraph"/>
        <w:numPr>
          <w:ilvl w:val="0"/>
          <w:numId w:val="6"/>
        </w:numPr>
        <w:rPr>
          <w:lang w:val="en-GB" w:eastAsia="zh-CN"/>
        </w:rPr>
      </w:pPr>
      <w:r w:rsidRPr="002C66F2">
        <w:rPr>
          <w:lang w:val="en-GB" w:eastAsia="zh-CN"/>
        </w:rPr>
        <w:t>Model Deployment: Use frameworks like TensorFlow Serving, Docker, or Kubernetes to deploy models for real-time inference.</w:t>
      </w:r>
    </w:p>
    <w:p w14:paraId="0A7A88E4" w14:textId="19D2228E" w:rsidR="00C63288" w:rsidRPr="002C66F2" w:rsidRDefault="00C63288" w:rsidP="00C63288">
      <w:pPr>
        <w:pStyle w:val="ListParagraph"/>
        <w:numPr>
          <w:ilvl w:val="0"/>
          <w:numId w:val="6"/>
        </w:numPr>
        <w:rPr>
          <w:lang w:val="en-GB" w:eastAsia="zh-CN"/>
        </w:rPr>
      </w:pPr>
      <w:r w:rsidRPr="002C66F2">
        <w:rPr>
          <w:lang w:val="en-GB" w:eastAsia="zh-CN"/>
        </w:rPr>
        <w:t>Alerting System: Integrate with monitoring tools to trigger alerts for detected anomalies.</w:t>
      </w:r>
    </w:p>
    <w:p w14:paraId="18FAACA6" w14:textId="543A18D1" w:rsidR="00C63288" w:rsidRPr="00C63288" w:rsidRDefault="00C63288" w:rsidP="002C66F2">
      <w:pPr>
        <w:pStyle w:val="Heading3"/>
      </w:pPr>
      <w:r w:rsidRPr="00C63288">
        <w:t>Validation</w:t>
      </w:r>
    </w:p>
    <w:p w14:paraId="29061E80" w14:textId="77777777" w:rsidR="002C66F2" w:rsidRDefault="00C63288" w:rsidP="00C63288">
      <w:pPr>
        <w:rPr>
          <w:lang w:val="en-GB" w:eastAsia="zh-CN"/>
        </w:rPr>
      </w:pPr>
      <w:r w:rsidRPr="00C63288">
        <w:rPr>
          <w:lang w:val="en-GB" w:eastAsia="zh-CN"/>
        </w:rPr>
        <w:t>Methods:</w:t>
      </w:r>
    </w:p>
    <w:p w14:paraId="21AA82FE" w14:textId="77777777" w:rsidR="002C66F2" w:rsidRDefault="00C63288" w:rsidP="00C63288">
      <w:pPr>
        <w:pStyle w:val="ListParagraph"/>
        <w:numPr>
          <w:ilvl w:val="0"/>
          <w:numId w:val="12"/>
        </w:numPr>
        <w:rPr>
          <w:lang w:val="en-GB" w:eastAsia="zh-CN"/>
        </w:rPr>
      </w:pPr>
      <w:r w:rsidRPr="002C66F2">
        <w:rPr>
          <w:lang w:val="en-GB" w:eastAsia="zh-CN"/>
        </w:rPr>
        <w:t>Backtesting:</w:t>
      </w:r>
      <w:r w:rsidR="002C66F2" w:rsidRPr="002C66F2">
        <w:rPr>
          <w:lang w:val="en-GB" w:eastAsia="zh-CN"/>
        </w:rPr>
        <w:t xml:space="preserve"> </w:t>
      </w:r>
      <w:r w:rsidRPr="002C66F2">
        <w:rPr>
          <w:lang w:val="en-GB" w:eastAsia="zh-CN"/>
        </w:rPr>
        <w:t>Test the model on historical data to simulate real-time performance.</w:t>
      </w:r>
    </w:p>
    <w:p w14:paraId="396EF5F9" w14:textId="595467A6" w:rsidR="00C63288" w:rsidRPr="002C66F2" w:rsidRDefault="00C63288" w:rsidP="00C63288">
      <w:pPr>
        <w:pStyle w:val="ListParagraph"/>
        <w:numPr>
          <w:ilvl w:val="0"/>
          <w:numId w:val="12"/>
        </w:numPr>
        <w:rPr>
          <w:lang w:val="en-GB" w:eastAsia="zh-CN"/>
        </w:rPr>
      </w:pPr>
      <w:r w:rsidRPr="002C66F2">
        <w:rPr>
          <w:lang w:val="en-GB" w:eastAsia="zh-CN"/>
        </w:rPr>
        <w:t>A/B Testing: Compare the real-time system against traditional methods to evaluate improvements in accuracy and efficiency.</w:t>
      </w:r>
    </w:p>
    <w:p w14:paraId="70DF1EC8" w14:textId="77777777" w:rsidR="00C63288" w:rsidRPr="00C63288" w:rsidRDefault="00C63288" w:rsidP="00C63288">
      <w:pPr>
        <w:rPr>
          <w:lang w:val="en-GB" w:eastAsia="zh-CN"/>
        </w:rPr>
      </w:pPr>
    </w:p>
    <w:p w14:paraId="11C993E2" w14:textId="612D0E96" w:rsidR="00C63288" w:rsidRPr="00C63288" w:rsidRDefault="00C63288" w:rsidP="00AB243F">
      <w:pPr>
        <w:pStyle w:val="Heading2"/>
      </w:pPr>
      <w:r w:rsidRPr="00C63288">
        <w:t>Compliance and Explainability</w:t>
      </w:r>
    </w:p>
    <w:p w14:paraId="7D3B0217" w14:textId="0F23A446" w:rsidR="00C63288" w:rsidRPr="00C63288" w:rsidRDefault="00C63288" w:rsidP="00AB243F">
      <w:pPr>
        <w:pStyle w:val="Heading3"/>
      </w:pPr>
      <w:r w:rsidRPr="00C63288">
        <w:t>Legal and Ethical Standards</w:t>
      </w:r>
    </w:p>
    <w:p w14:paraId="5BCC2703" w14:textId="4E1F8BD7" w:rsidR="00C63288" w:rsidRPr="00AB243F" w:rsidRDefault="00C63288" w:rsidP="00AB243F">
      <w:pPr>
        <w:pStyle w:val="ListParagraph"/>
        <w:numPr>
          <w:ilvl w:val="0"/>
          <w:numId w:val="13"/>
        </w:numPr>
        <w:rPr>
          <w:lang w:val="en-GB" w:eastAsia="zh-CN"/>
        </w:rPr>
      </w:pPr>
      <w:r w:rsidRPr="00AB243F">
        <w:rPr>
          <w:lang w:val="en-GB" w:eastAsia="zh-CN"/>
        </w:rPr>
        <w:t>Compliance: Ensure the framework adheres to regulations like GDPR, HIPAA, and other relevant data privacy laws.</w:t>
      </w:r>
    </w:p>
    <w:p w14:paraId="4F62601D" w14:textId="02DB69B6" w:rsidR="00C63288" w:rsidRPr="00AB243F" w:rsidRDefault="00C63288" w:rsidP="00C63288">
      <w:pPr>
        <w:pStyle w:val="ListParagraph"/>
        <w:numPr>
          <w:ilvl w:val="0"/>
          <w:numId w:val="13"/>
        </w:numPr>
        <w:rPr>
          <w:lang w:val="en-GB" w:eastAsia="zh-CN"/>
        </w:rPr>
      </w:pPr>
      <w:r w:rsidRPr="00AB243F">
        <w:rPr>
          <w:lang w:val="en-GB" w:eastAsia="zh-CN"/>
        </w:rPr>
        <w:t>Data Privacy: Implement data anonymization and encryption techniques to protect sensitive information.</w:t>
      </w:r>
    </w:p>
    <w:p w14:paraId="6CD6B38D" w14:textId="77777777" w:rsidR="00AB243F" w:rsidRDefault="00C63288" w:rsidP="00AB243F">
      <w:pPr>
        <w:pStyle w:val="Heading3"/>
      </w:pPr>
      <w:r w:rsidRPr="00C63288">
        <w:t>Explainable AI</w:t>
      </w:r>
    </w:p>
    <w:p w14:paraId="38E8BB00" w14:textId="77777777" w:rsidR="00AB243F" w:rsidRDefault="00C63288" w:rsidP="00C63288">
      <w:r w:rsidRPr="00C63288">
        <w:t>Techniques:</w:t>
      </w:r>
    </w:p>
    <w:p w14:paraId="71011E04" w14:textId="77777777" w:rsidR="00AB243F" w:rsidRPr="00AB243F" w:rsidRDefault="00C63288" w:rsidP="00C63288">
      <w:pPr>
        <w:pStyle w:val="ListParagraph"/>
        <w:numPr>
          <w:ilvl w:val="0"/>
          <w:numId w:val="14"/>
        </w:numPr>
      </w:pPr>
      <w:r w:rsidRPr="00AB243F">
        <w:rPr>
          <w:lang w:val="en-GB" w:eastAsia="zh-CN"/>
        </w:rPr>
        <w:t>LIME (Local Interpretable Model-agnostic Explanations): Provide local explanations for individual predictions.</w:t>
      </w:r>
    </w:p>
    <w:p w14:paraId="5A7CB9FB" w14:textId="582E3CB5" w:rsidR="00C63288" w:rsidRPr="00AB243F" w:rsidRDefault="00C63288" w:rsidP="00C63288">
      <w:pPr>
        <w:pStyle w:val="ListParagraph"/>
        <w:numPr>
          <w:ilvl w:val="0"/>
          <w:numId w:val="14"/>
        </w:numPr>
      </w:pPr>
      <w:r w:rsidRPr="00AB243F">
        <w:rPr>
          <w:lang w:val="en-GB" w:eastAsia="zh-CN"/>
        </w:rPr>
        <w:t>SHAP (SHapley Additive exPlanations): Offer global interpretability by explaining the contribution of each feature to the model’s predictions.</w:t>
      </w:r>
    </w:p>
    <w:p w14:paraId="227DC91F" w14:textId="4E9AA479" w:rsidR="00C63288" w:rsidRPr="00C63288" w:rsidRDefault="00C63288" w:rsidP="00AB243F">
      <w:pPr>
        <w:pStyle w:val="Heading2"/>
      </w:pPr>
      <w:r w:rsidRPr="00C63288">
        <w:lastRenderedPageBreak/>
        <w:t>Model Evaluation and Testing</w:t>
      </w:r>
    </w:p>
    <w:p w14:paraId="4E996096" w14:textId="116A4DB4" w:rsidR="00C63288" w:rsidRPr="00C63288" w:rsidRDefault="00C63288" w:rsidP="00AB243F">
      <w:pPr>
        <w:pStyle w:val="Heading3"/>
        <w:ind w:left="0"/>
      </w:pPr>
      <w:r w:rsidRPr="00C63288">
        <w:t>Benchmarks</w:t>
      </w:r>
    </w:p>
    <w:p w14:paraId="6D1B286A" w14:textId="2401F399" w:rsidR="00C63288" w:rsidRPr="00254E83" w:rsidRDefault="00C63288" w:rsidP="00254E83">
      <w:pPr>
        <w:pStyle w:val="ListParagraph"/>
        <w:numPr>
          <w:ilvl w:val="0"/>
          <w:numId w:val="15"/>
        </w:numPr>
        <w:rPr>
          <w:lang w:val="en-GB" w:eastAsia="zh-CN"/>
        </w:rPr>
      </w:pPr>
      <w:r w:rsidRPr="00254E83">
        <w:rPr>
          <w:lang w:val="en-GB" w:eastAsia="zh-CN"/>
        </w:rPr>
        <w:t>Performance Metrics: Accuracy, Precision, Recall, F1-Score, AUC-ROC for supervised models; Silhouette Score, Davies-Bouldin Index for unsupervised models.</w:t>
      </w:r>
    </w:p>
    <w:p w14:paraId="45EA671D" w14:textId="59FE601A" w:rsidR="00C63288" w:rsidRPr="00254E83" w:rsidRDefault="00C63288" w:rsidP="00254E83">
      <w:pPr>
        <w:pStyle w:val="ListParagraph"/>
        <w:numPr>
          <w:ilvl w:val="0"/>
          <w:numId w:val="15"/>
        </w:numPr>
        <w:rPr>
          <w:lang w:val="en-GB" w:eastAsia="zh-CN"/>
        </w:rPr>
      </w:pPr>
      <w:r w:rsidRPr="00254E83">
        <w:rPr>
          <w:lang w:val="en-GB" w:eastAsia="zh-CN"/>
        </w:rPr>
        <w:t>Cost-Benefit Analysis: Assess the financial impact of detected frauds versus the cost of implementing the framework.</w:t>
      </w:r>
    </w:p>
    <w:p w14:paraId="4C82A012" w14:textId="77777777" w:rsidR="00C63288" w:rsidRPr="00C63288" w:rsidRDefault="00C63288" w:rsidP="00C63288">
      <w:pPr>
        <w:rPr>
          <w:lang w:val="en-GB" w:eastAsia="zh-CN"/>
        </w:rPr>
      </w:pPr>
    </w:p>
    <w:p w14:paraId="4A43B8E4" w14:textId="4552182C" w:rsidR="00C63288" w:rsidRPr="00C63288" w:rsidRDefault="00C63288" w:rsidP="00AB243F">
      <w:pPr>
        <w:pStyle w:val="Heading3"/>
      </w:pPr>
      <w:r w:rsidRPr="00C63288">
        <w:t>Testing Methodology</w:t>
      </w:r>
    </w:p>
    <w:p w14:paraId="2318E151" w14:textId="611C6F48" w:rsidR="00C63288" w:rsidRPr="00254E83" w:rsidRDefault="00C63288" w:rsidP="00254E83">
      <w:pPr>
        <w:pStyle w:val="ListParagraph"/>
        <w:numPr>
          <w:ilvl w:val="0"/>
          <w:numId w:val="16"/>
        </w:numPr>
        <w:rPr>
          <w:lang w:val="en-GB" w:eastAsia="zh-CN"/>
        </w:rPr>
      </w:pPr>
      <w:r w:rsidRPr="00254E83">
        <w:rPr>
          <w:lang w:val="en-GB" w:eastAsia="zh-CN"/>
        </w:rPr>
        <w:t>Cross-Validation: Use k-fold cross-validation to ensure the robustness of the model.</w:t>
      </w:r>
    </w:p>
    <w:p w14:paraId="0C8895C7" w14:textId="3611271E" w:rsidR="00C63288" w:rsidRPr="00254E83" w:rsidRDefault="00C63288" w:rsidP="00254E83">
      <w:pPr>
        <w:pStyle w:val="ListParagraph"/>
        <w:numPr>
          <w:ilvl w:val="0"/>
          <w:numId w:val="16"/>
        </w:numPr>
        <w:rPr>
          <w:lang w:val="en-GB" w:eastAsia="zh-CN"/>
        </w:rPr>
      </w:pPr>
      <w:r w:rsidRPr="00254E83">
        <w:rPr>
          <w:lang w:val="en-GB" w:eastAsia="zh-CN"/>
        </w:rPr>
        <w:t>Confusion Matrix: Analyze the confusion matrix to understand the model’s performance in detecting true positives, false positives, true negatives, and false negatives.</w:t>
      </w:r>
    </w:p>
    <w:p w14:paraId="6EE6B35B" w14:textId="3F4AD671" w:rsidR="00C63288" w:rsidRPr="00254E83" w:rsidRDefault="00C63288" w:rsidP="00254E83">
      <w:pPr>
        <w:pStyle w:val="ListParagraph"/>
        <w:numPr>
          <w:ilvl w:val="0"/>
          <w:numId w:val="16"/>
        </w:numPr>
        <w:rPr>
          <w:lang w:val="en-GB" w:eastAsia="zh-CN"/>
        </w:rPr>
      </w:pPr>
      <w:r w:rsidRPr="00254E83">
        <w:rPr>
          <w:lang w:val="en-GB" w:eastAsia="zh-CN"/>
        </w:rPr>
        <w:t>Real-World Scenario Testing: Simulate real-world fraud scenarios to validate the model's practical applicability.</w:t>
      </w:r>
    </w:p>
    <w:p w14:paraId="237B8F83" w14:textId="77777777" w:rsidR="00C63288" w:rsidRPr="00C63288" w:rsidRDefault="00C63288" w:rsidP="00C63288">
      <w:pPr>
        <w:rPr>
          <w:lang w:val="en-GB" w:eastAsia="zh-CN"/>
        </w:rPr>
      </w:pPr>
    </w:p>
    <w:p w14:paraId="53F78E12"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bookmarkStart w:id="1" w:name="_GoBack"/>
      <w:bookmarkEnd w:id="1"/>
    </w:p>
    <w:p w14:paraId="5B122A2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62E8A775"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26D2CAB"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157449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BEEE545"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66DE331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55A4F48"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4A06A8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924848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48FE138D"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5640EB80"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397813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643F9A9"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68CD9F7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36B4E41"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6A5EC08"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165CAF4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CBCC507"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0DF8B03"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4AE4DA77"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489DE21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6BF87F66"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373C587A"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11B13D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26D5F36E"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78E89D3F"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sdt>
      <w:sdtPr>
        <w:rPr>
          <w:rFonts w:ascii="New times roman" w:eastAsia="DengXian" w:hAnsi="New times roman" w:cs="Times New Roman"/>
          <w:kern w:val="2"/>
          <w:lang w:val="en-GB" w:eastAsia="zh-CN"/>
          <w14:ligatures w14:val="standardContextual"/>
        </w:rPr>
        <w:id w:val="374749217"/>
        <w:docPartObj>
          <w:docPartGallery w:val="Bibliographies"/>
          <w:docPartUnique/>
        </w:docPartObj>
      </w:sdtPr>
      <w:sdtContent>
        <w:p w14:paraId="0EE5755F" w14:textId="77777777" w:rsidR="00C63288" w:rsidRPr="00C63288" w:rsidRDefault="00C63288" w:rsidP="00C63288">
          <w:pPr>
            <w:keepNext/>
            <w:keepLines/>
            <w:spacing w:before="360" w:after="80"/>
            <w:outlineLvl w:val="0"/>
            <w:rPr>
              <w:rFonts w:ascii="New times roman" w:eastAsia="DengXian Light" w:hAnsi="New times roman" w:cs="Times New Roman" w:hint="eastAsia"/>
              <w:color w:val="0F4761"/>
              <w:kern w:val="2"/>
              <w:sz w:val="40"/>
              <w:szCs w:val="40"/>
              <w:lang w:val="en-GB" w:eastAsia="zh-CN"/>
              <w14:ligatures w14:val="standardContextual"/>
            </w:rPr>
          </w:pPr>
          <w:r w:rsidRPr="00C63288">
            <w:rPr>
              <w:rFonts w:ascii="New times roman" w:eastAsia="DengXian Light" w:hAnsi="New times roman" w:cs="Times New Roman"/>
              <w:color w:val="0F4761"/>
              <w:kern w:val="2"/>
              <w:sz w:val="40"/>
              <w:szCs w:val="40"/>
              <w:lang w:val="en-GB" w:eastAsia="zh-CN"/>
              <w14:ligatures w14:val="standardContextual"/>
            </w:rPr>
            <w:t>References</w:t>
          </w:r>
        </w:p>
        <w:sdt>
          <w:sdtPr>
            <w:rPr>
              <w:rFonts w:ascii="New times roman" w:eastAsia="DengXian" w:hAnsi="New times roman" w:cs="Times New Roman"/>
              <w:kern w:val="2"/>
              <w:lang w:val="en-GB" w:eastAsia="zh-CN"/>
              <w14:ligatures w14:val="standardContextual"/>
            </w:rPr>
            <w:id w:val="-573587230"/>
            <w:bibliography/>
          </w:sdtPr>
          <w:sdtContent>
            <w:p w14:paraId="13D47E2E"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Agarwal, S. (2023) 'An Intelligent Machine Learning Approach for Fraud Detection in Medical Claim Insurance: A Comprehensive Study', </w:t>
              </w:r>
              <w:r w:rsidRPr="00C63288">
                <w:rPr>
                  <w:rFonts w:ascii="New times roman" w:eastAsia="Times New Roman" w:hAnsi="New times roman" w:cs="Times New Roman"/>
                  <w:i/>
                  <w:iCs/>
                  <w:szCs w:val="24"/>
                  <w:lang w:eastAsia="zh-CN"/>
                </w:rPr>
                <w:t>Scholars Journal of Engineering and Technology</w:t>
              </w:r>
              <w:r w:rsidRPr="00C63288">
                <w:rPr>
                  <w:rFonts w:ascii="New times roman" w:eastAsia="Times New Roman" w:hAnsi="New times roman" w:cs="Times New Roman"/>
                  <w:szCs w:val="24"/>
                  <w:lang w:eastAsia="zh-CN"/>
                </w:rPr>
                <w:t>, 11(9), pp. 191-200.</w:t>
              </w:r>
            </w:p>
            <w:p w14:paraId="59F954D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Aruleba</w:t>
              </w:r>
              <w:proofErr w:type="spellEnd"/>
              <w:r w:rsidRPr="00C63288">
                <w:rPr>
                  <w:rFonts w:ascii="New times roman" w:eastAsia="Times New Roman" w:hAnsi="New times roman" w:cs="Times New Roman"/>
                  <w:szCs w:val="24"/>
                  <w:lang w:eastAsia="zh-CN"/>
                </w:rPr>
                <w:t xml:space="preserve">, I. T., &amp; Sun, Y. (2023). Healthcare Fraud Detection Using Machine Learning. SSRN.  </w:t>
              </w:r>
            </w:p>
            <w:p w14:paraId="4D37D946" w14:textId="77777777" w:rsidR="00C63288" w:rsidRPr="00C63288" w:rsidRDefault="00C63288" w:rsidP="00C63288">
              <w:pPr>
                <w:spacing w:before="100" w:beforeAutospacing="1" w:after="100" w:afterAutospacing="1" w:line="240" w:lineRule="auto"/>
                <w:rPr>
                  <w:rFonts w:ascii="New times roman" w:eastAsia="DengXian" w:hAnsi="New times roman" w:cs="Times New Roman" w:hint="eastAsia"/>
                  <w:kern w:val="2"/>
                  <w:lang w:val="en-GB" w:eastAsia="zh-CN"/>
                  <w14:ligatures w14:val="standardContextual"/>
                </w:rPr>
              </w:pPr>
              <w:proofErr w:type="spellStart"/>
              <w:r w:rsidRPr="00C63288">
                <w:rPr>
                  <w:rFonts w:ascii="New times roman" w:eastAsia="DengXian" w:hAnsi="New times roman" w:cs="Times New Roman"/>
                  <w:kern w:val="2"/>
                  <w:lang w:val="en-GB" w:eastAsia="zh-CN"/>
                  <w14:ligatures w14:val="standardContextual"/>
                </w:rPr>
                <w:t>Bauder</w:t>
              </w:r>
              <w:proofErr w:type="spellEnd"/>
              <w:r w:rsidRPr="00C63288">
                <w:rPr>
                  <w:rFonts w:ascii="New times roman" w:eastAsia="DengXian" w:hAnsi="New times roman" w:cs="Times New Roman"/>
                  <w:kern w:val="2"/>
                  <w:lang w:val="en-GB" w:eastAsia="zh-CN"/>
                  <w14:ligatures w14:val="standardContextual"/>
                </w:rPr>
                <w:t>, R. A., &amp; Khoshgoftaar, T. M. (2017). Medicare Fraud Detection Using Machine Learning Methods. In Proceedings of the 16th IEEE International Conference on Machine Learning and Applications (ICMLA). IEEE.</w:t>
              </w:r>
            </w:p>
            <w:p w14:paraId="72973C3A"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CIGNA (1999) </w:t>
              </w:r>
              <w:r w:rsidRPr="00C63288">
                <w:rPr>
                  <w:rFonts w:ascii="New times roman" w:eastAsia="Times New Roman" w:hAnsi="New times roman" w:cs="Times New Roman"/>
                  <w:i/>
                  <w:iCs/>
                  <w:szCs w:val="24"/>
                  <w:lang w:eastAsia="zh-CN"/>
                </w:rPr>
                <w:t>CIGNA HealthCare and Insurance Groups Web-site</w:t>
              </w:r>
              <w:r w:rsidRPr="00C63288">
                <w:rPr>
                  <w:rFonts w:ascii="New times roman" w:eastAsia="Times New Roman" w:hAnsi="New times roman" w:cs="Times New Roman"/>
                  <w:szCs w:val="24"/>
                  <w:lang w:eastAsia="zh-CN"/>
                </w:rPr>
                <w:t xml:space="preserve">. Available at: </w:t>
              </w:r>
              <w:hyperlink r:id="rId9" w:tgtFrame="_new" w:history="1">
                <w:r w:rsidRPr="00C63288">
                  <w:rPr>
                    <w:rFonts w:ascii="New times roman" w:eastAsia="Times New Roman" w:hAnsi="New times roman" w:cs="Times New Roman"/>
                    <w:color w:val="0000FF"/>
                    <w:szCs w:val="24"/>
                    <w:u w:val="single"/>
                    <w:lang w:eastAsia="zh-CN"/>
                  </w:rPr>
                  <w:t>http://www.insurance.ibm.com/insur/cigna.htm</w:t>
                </w:r>
              </w:hyperlink>
              <w:r w:rsidRPr="00C63288">
                <w:rPr>
                  <w:rFonts w:ascii="New times roman" w:eastAsia="Times New Roman" w:hAnsi="New times roman" w:cs="Times New Roman"/>
                  <w:szCs w:val="24"/>
                  <w:lang w:eastAsia="zh-CN"/>
                </w:rPr>
                <w:t xml:space="preserve"> (Accessed: 28 July 2024).</w:t>
              </w:r>
            </w:p>
            <w:p w14:paraId="2EEE6931"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Dangers, L. (2020). Fraud- and Anomaly Detection in Healthcare – An Unsupervised Machine Learning Approach. Future Healthcare Journal, 7(1), 1-49 https://www.future-      healthcare.pt/en/.</w:t>
              </w:r>
            </w:p>
            <w:p w14:paraId="0B465AD7"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Duman</w:t>
              </w:r>
              <w:proofErr w:type="spellEnd"/>
              <w:r w:rsidRPr="00C63288">
                <w:rPr>
                  <w:rFonts w:ascii="New times roman" w:eastAsia="Times New Roman" w:hAnsi="New times roman" w:cs="Times New Roman"/>
                  <w:szCs w:val="24"/>
                  <w:lang w:eastAsia="zh-CN"/>
                </w:rPr>
                <w:t xml:space="preserve">, E. (2022). Implementation of </w:t>
              </w:r>
              <w:proofErr w:type="spellStart"/>
              <w:r w:rsidRPr="00C63288">
                <w:rPr>
                  <w:rFonts w:ascii="New times roman" w:eastAsia="Times New Roman" w:hAnsi="New times roman" w:cs="Times New Roman"/>
                  <w:szCs w:val="24"/>
                  <w:lang w:eastAsia="zh-CN"/>
                </w:rPr>
                <w:t>XGBoost</w:t>
              </w:r>
              <w:proofErr w:type="spellEnd"/>
              <w:r w:rsidRPr="00C63288">
                <w:rPr>
                  <w:rFonts w:ascii="New times roman" w:eastAsia="Times New Roman" w:hAnsi="New times roman" w:cs="Times New Roman"/>
                  <w:szCs w:val="24"/>
                  <w:lang w:eastAsia="zh-CN"/>
                </w:rPr>
                <w:t xml:space="preserve"> Method for Healthcare Fraud Detection. Techno-Science, 5(2), 69-75.</w:t>
              </w:r>
            </w:p>
            <w:p w14:paraId="25179C02" w14:textId="77777777" w:rsidR="00C63288" w:rsidRPr="00C63288" w:rsidRDefault="00C63288" w:rsidP="00C63288">
              <w:pPr>
                <w:spacing w:before="100" w:beforeAutospacing="1" w:after="100" w:afterAutospacing="1" w:line="240" w:lineRule="auto"/>
                <w:rPr>
                  <w:rFonts w:ascii="New times roman" w:eastAsia="DengXian" w:hAnsi="New times roman" w:cs="Times New Roman" w:hint="eastAsia"/>
                  <w:color w:val="0000FF"/>
                  <w:kern w:val="2"/>
                  <w:u w:val="single"/>
                  <w:lang w:val="en-GB" w:eastAsia="zh-CN"/>
                  <w14:ligatures w14:val="standardContextual"/>
                </w:rPr>
              </w:pPr>
              <w:r w:rsidRPr="00C63288">
                <w:rPr>
                  <w:rFonts w:ascii="New times roman" w:eastAsia="DengXian" w:hAnsi="New times roman" w:cs="Times New Roman"/>
                  <w:kern w:val="2"/>
                  <w:lang w:val="en-GB" w:eastAsia="zh-CN"/>
                  <w14:ligatures w14:val="standardContextual"/>
                </w:rPr>
                <w:t xml:space="preserve">Fernando, T., </w:t>
              </w:r>
              <w:proofErr w:type="spellStart"/>
              <w:r w:rsidRPr="00C63288">
                <w:rPr>
                  <w:rFonts w:ascii="New times roman" w:eastAsia="DengXian" w:hAnsi="New times roman" w:cs="Times New Roman"/>
                  <w:kern w:val="2"/>
                  <w:lang w:val="en-GB" w:eastAsia="zh-CN"/>
                  <w14:ligatures w14:val="standardContextual"/>
                </w:rPr>
                <w:t>Gammulle</w:t>
              </w:r>
              <w:proofErr w:type="spellEnd"/>
              <w:r w:rsidRPr="00C63288">
                <w:rPr>
                  <w:rFonts w:ascii="New times roman" w:eastAsia="DengXian" w:hAnsi="New times roman" w:cs="Times New Roman"/>
                  <w:kern w:val="2"/>
                  <w:lang w:val="en-GB" w:eastAsia="zh-CN"/>
                  <w14:ligatures w14:val="standardContextual"/>
                </w:rPr>
                <w:t xml:space="preserve">, H., Denman, S., Sridharan, S., &amp; </w:t>
              </w:r>
              <w:proofErr w:type="spellStart"/>
              <w:r w:rsidRPr="00C63288">
                <w:rPr>
                  <w:rFonts w:ascii="New times roman" w:eastAsia="DengXian" w:hAnsi="New times roman" w:cs="Times New Roman"/>
                  <w:kern w:val="2"/>
                  <w:lang w:val="en-GB" w:eastAsia="zh-CN"/>
                  <w14:ligatures w14:val="standardContextual"/>
                </w:rPr>
                <w:t>Fookes</w:t>
              </w:r>
              <w:proofErr w:type="spellEnd"/>
              <w:r w:rsidRPr="00C63288">
                <w:rPr>
                  <w:rFonts w:ascii="New times roman" w:eastAsia="DengXian" w:hAnsi="New times roman" w:cs="Times New Roman"/>
                  <w:kern w:val="2"/>
                  <w:lang w:val="en-GB" w:eastAsia="zh-CN"/>
                  <w14:ligatures w14:val="standardContextual"/>
                </w:rPr>
                <w:t xml:space="preserve">, C. (2021). 'Deep Learning for Medical Anomaly Detection—A Survey', </w:t>
              </w:r>
              <w:r w:rsidRPr="00C63288">
                <w:rPr>
                  <w:rFonts w:ascii="New times roman" w:eastAsia="DengXian" w:hAnsi="New times roman" w:cs="Times New Roman"/>
                  <w:i/>
                  <w:iCs/>
                  <w:kern w:val="2"/>
                  <w:lang w:val="en-GB" w:eastAsia="zh-CN"/>
                  <w14:ligatures w14:val="standardContextual"/>
                </w:rPr>
                <w:t>ACM Computing Surveys (CSUR)</w:t>
              </w:r>
              <w:r w:rsidRPr="00C63288">
                <w:rPr>
                  <w:rFonts w:ascii="New times roman" w:eastAsia="DengXian" w:hAnsi="New times roman" w:cs="Times New Roman"/>
                  <w:kern w:val="2"/>
                  <w:lang w:val="en-GB" w:eastAsia="zh-CN"/>
                  <w14:ligatures w14:val="standardContextual"/>
                </w:rPr>
                <w:t xml:space="preserve">, 54, pp. 1-37. Available at: </w:t>
              </w:r>
              <w:hyperlink r:id="rId10" w:tgtFrame="_new" w:history="1">
                <w:r w:rsidRPr="00C63288">
                  <w:rPr>
                    <w:rFonts w:ascii="New times roman" w:eastAsia="DengXian" w:hAnsi="New times roman" w:cs="Times New Roman"/>
                    <w:color w:val="0000FF"/>
                    <w:kern w:val="2"/>
                    <w:u w:val="single"/>
                    <w:lang w:val="en-GB" w:eastAsia="zh-CN"/>
                    <w14:ligatures w14:val="standardContextual"/>
                  </w:rPr>
                  <w:t>https://doi.org/10.1145/3464423</w:t>
                </w:r>
              </w:hyperlink>
            </w:p>
            <w:p w14:paraId="15C8D185"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Gill, J. K., &amp; </w:t>
              </w:r>
              <w:proofErr w:type="spellStart"/>
              <w:r w:rsidRPr="00C63288">
                <w:rPr>
                  <w:rFonts w:ascii="New times roman" w:eastAsia="Times New Roman" w:hAnsi="New times roman" w:cs="Times New Roman"/>
                  <w:szCs w:val="24"/>
                  <w:lang w:eastAsia="zh-CN"/>
                </w:rPr>
                <w:t>Aghili</w:t>
              </w:r>
              <w:proofErr w:type="spellEnd"/>
              <w:r w:rsidRPr="00C63288">
                <w:rPr>
                  <w:rFonts w:ascii="New times roman" w:eastAsia="Times New Roman" w:hAnsi="New times roman" w:cs="Times New Roman"/>
                  <w:szCs w:val="24"/>
                  <w:lang w:eastAsia="zh-CN"/>
                </w:rPr>
                <w:t>, S. (2020). Health Insurance Fraud Detection. Master of Information Systems Assurance Management. Concordia University of Edmonton.</w:t>
              </w:r>
            </w:p>
            <w:p w14:paraId="541A982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lastRenderedPageBreak/>
                <w:t xml:space="preserve">Hassan, M., Aziz, L. A. R., &amp; </w:t>
              </w:r>
              <w:proofErr w:type="spellStart"/>
              <w:r w:rsidRPr="00C63288">
                <w:rPr>
                  <w:rFonts w:ascii="New times roman" w:eastAsia="Times New Roman" w:hAnsi="New times roman" w:cs="Times New Roman"/>
                  <w:szCs w:val="24"/>
                  <w:lang w:eastAsia="zh-CN"/>
                </w:rPr>
                <w:t>Andriansyah</w:t>
              </w:r>
              <w:proofErr w:type="spellEnd"/>
              <w:r w:rsidRPr="00C63288">
                <w:rPr>
                  <w:rFonts w:ascii="New times roman" w:eastAsia="Times New Roman" w:hAnsi="New times roman" w:cs="Times New Roman"/>
                  <w:szCs w:val="24"/>
                  <w:lang w:eastAsia="zh-CN"/>
                </w:rPr>
                <w:t>, Y. (2023). The role artificial intelligence in modern banking: an exploration of AI-driven approaches for enhanced fraud prevention, risk management, and regulatory compliance. Reviews of Contemporary Business Analytics, 6(1), 110-132.</w:t>
              </w:r>
            </w:p>
            <w:p w14:paraId="1B4C2341"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Health Care Financing Administration (1999) </w:t>
              </w:r>
              <w:r w:rsidRPr="00C63288">
                <w:rPr>
                  <w:rFonts w:ascii="New times roman" w:eastAsia="Times New Roman" w:hAnsi="New times roman" w:cs="Times New Roman"/>
                  <w:i/>
                  <w:iCs/>
                  <w:szCs w:val="24"/>
                  <w:lang w:eastAsia="zh-CN"/>
                </w:rPr>
                <w:t>Medicare fraud Website</w:t>
              </w:r>
              <w:r w:rsidRPr="00C63288">
                <w:rPr>
                  <w:rFonts w:ascii="New times roman" w:eastAsia="Times New Roman" w:hAnsi="New times roman" w:cs="Times New Roman"/>
                  <w:szCs w:val="24"/>
                  <w:lang w:eastAsia="zh-CN"/>
                </w:rPr>
                <w:t xml:space="preserve">. Available at: </w:t>
              </w:r>
              <w:hyperlink r:id="rId11" w:tgtFrame="_new" w:history="1">
                <w:r w:rsidRPr="00C63288">
                  <w:rPr>
                    <w:rFonts w:ascii="New times roman" w:eastAsia="Times New Roman" w:hAnsi="New times roman" w:cs="Times New Roman"/>
                    <w:color w:val="0000FF"/>
                    <w:szCs w:val="24"/>
                    <w:u w:val="single"/>
                    <w:lang w:eastAsia="zh-CN"/>
                  </w:rPr>
                  <w:t>http://www.hcfa.gov/medicare/fraud</w:t>
                </w:r>
              </w:hyperlink>
              <w:r w:rsidRPr="00C63288">
                <w:rPr>
                  <w:rFonts w:ascii="New times roman" w:eastAsia="Times New Roman" w:hAnsi="New times roman" w:cs="Times New Roman"/>
                  <w:szCs w:val="24"/>
                  <w:lang w:eastAsia="zh-CN"/>
                </w:rPr>
                <w:t xml:space="preserve"> (Accessed: 28 July 2024).</w:t>
              </w:r>
            </w:p>
            <w:p w14:paraId="52F13D98"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Johnson, J.M. and Khoshgoftaar, T.M. (2023) 'Data-Centric AI for Healthcare Fraud Detection', </w:t>
              </w:r>
              <w:r w:rsidRPr="00C63288">
                <w:rPr>
                  <w:rFonts w:ascii="New times roman" w:eastAsia="Times New Roman" w:hAnsi="New times roman" w:cs="Times New Roman"/>
                  <w:i/>
                  <w:iCs/>
                  <w:szCs w:val="24"/>
                  <w:lang w:eastAsia="zh-CN"/>
                </w:rPr>
                <w:t>SN Computer Science</w:t>
              </w:r>
              <w:r w:rsidRPr="00C63288">
                <w:rPr>
                  <w:rFonts w:ascii="New times roman" w:eastAsia="Times New Roman" w:hAnsi="New times roman" w:cs="Times New Roman"/>
                  <w:szCs w:val="24"/>
                  <w:lang w:eastAsia="zh-CN"/>
                </w:rPr>
                <w:t>, 4, Article 389. doi:10.1007/s42979-023-01809-x.</w:t>
              </w:r>
            </w:p>
            <w:p w14:paraId="0BD4C6EA"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Korcok</w:t>
              </w:r>
              <w:proofErr w:type="spellEnd"/>
              <w:r w:rsidRPr="00C63288">
                <w:rPr>
                  <w:rFonts w:ascii="New times roman" w:eastAsia="Times New Roman" w:hAnsi="New times roman" w:cs="Times New Roman"/>
                  <w:szCs w:val="24"/>
                  <w:lang w:eastAsia="zh-CN"/>
                </w:rPr>
                <w:t xml:space="preserve">, M. (1997) 'Medicare, Medicaid fraud: A billion-dollar art form in the US', </w:t>
              </w:r>
              <w:r w:rsidRPr="00C63288">
                <w:rPr>
                  <w:rFonts w:ascii="New times roman" w:eastAsia="Times New Roman" w:hAnsi="New times roman" w:cs="Times New Roman"/>
                  <w:i/>
                  <w:iCs/>
                  <w:szCs w:val="24"/>
                  <w:lang w:eastAsia="zh-CN"/>
                </w:rPr>
                <w:t>Canadian Medical Association Journal</w:t>
              </w:r>
              <w:r w:rsidRPr="00C63288">
                <w:rPr>
                  <w:rFonts w:ascii="New times roman" w:eastAsia="Times New Roman" w:hAnsi="New times roman" w:cs="Times New Roman"/>
                  <w:szCs w:val="24"/>
                  <w:lang w:eastAsia="zh-CN"/>
                </w:rPr>
                <w:t>, 156(8), pp. 1195-1197.</w:t>
              </w:r>
            </w:p>
            <w:p w14:paraId="7CDFB88D"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Kotagiri</w:t>
              </w:r>
              <w:proofErr w:type="spellEnd"/>
              <w:r w:rsidRPr="00C63288">
                <w:rPr>
                  <w:rFonts w:ascii="New times roman" w:eastAsia="Times New Roman" w:hAnsi="New times roman" w:cs="Times New Roman"/>
                  <w:szCs w:val="24"/>
                  <w:lang w:eastAsia="zh-CN"/>
                </w:rPr>
                <w:t>, A., &amp; Yada, A. (2024). Improving Fraud Detection in Banking Systems: RPA and Advanced Analytics Strategies. International Journal of Machine Learning for Sustainable Development, 6(1), 1-20.</w:t>
              </w:r>
            </w:p>
            <w:p w14:paraId="2DB7E63F"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Lekkala</w:t>
              </w:r>
              <w:proofErr w:type="spellEnd"/>
              <w:r w:rsidRPr="00C63288">
                <w:rPr>
                  <w:rFonts w:ascii="New times roman" w:eastAsia="Times New Roman" w:hAnsi="New times roman" w:cs="Times New Roman"/>
                  <w:szCs w:val="24"/>
                  <w:lang w:eastAsia="zh-CN"/>
                </w:rPr>
                <w:t>, L. R. (2023). Importance of Machine Learning Models in Healthcare Fraud Detection. Voice of the Publisher, 9, 207-215. doi:10.4236/vp.2023.94017</w:t>
              </w:r>
            </w:p>
            <w:p w14:paraId="0308BD75"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Matloob</w:t>
              </w:r>
              <w:proofErr w:type="spellEnd"/>
              <w:r w:rsidRPr="00C63288">
                <w:rPr>
                  <w:rFonts w:ascii="New times roman" w:eastAsia="Times New Roman" w:hAnsi="New times roman" w:cs="Times New Roman"/>
                  <w:szCs w:val="24"/>
                  <w:lang w:eastAsia="zh-CN"/>
                </w:rPr>
                <w:t>, I., &amp; Khan, S. (2019). A Framework for Fraud Detection in Government Supported National Healthcare Programs. In Proceedings of the ECAI 2019 - 11th International Conference – Electronics, Computers and Artificial Intelligence, Pitesti, Romania, 27-29 June.</w:t>
              </w:r>
            </w:p>
            <w:p w14:paraId="0158D85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Mohammed, M.A., </w:t>
              </w:r>
              <w:proofErr w:type="spellStart"/>
              <w:r w:rsidRPr="00C63288">
                <w:rPr>
                  <w:rFonts w:ascii="New times roman" w:eastAsia="Times New Roman" w:hAnsi="New times roman" w:cs="Times New Roman"/>
                  <w:szCs w:val="24"/>
                  <w:lang w:eastAsia="zh-CN"/>
                </w:rPr>
                <w:t>Boujelben</w:t>
              </w:r>
              <w:proofErr w:type="spellEnd"/>
              <w:r w:rsidRPr="00C63288">
                <w:rPr>
                  <w:rFonts w:ascii="New times roman" w:eastAsia="Times New Roman" w:hAnsi="New times roman" w:cs="Times New Roman"/>
                  <w:szCs w:val="24"/>
                  <w:lang w:eastAsia="zh-CN"/>
                </w:rPr>
                <w:t xml:space="preserve">, M. and Abid, M. (2023) 'A Novel Approach for Fraud Detection in Blockchain-Based Healthcare Networks Using Machine Learning', </w:t>
              </w:r>
              <w:r w:rsidRPr="00C63288">
                <w:rPr>
                  <w:rFonts w:ascii="New times roman" w:eastAsia="Times New Roman" w:hAnsi="New times roman" w:cs="Times New Roman"/>
                  <w:i/>
                  <w:iCs/>
                  <w:szCs w:val="24"/>
                  <w:lang w:eastAsia="zh-CN"/>
                </w:rPr>
                <w:t>Future Internet</w:t>
              </w:r>
              <w:r w:rsidRPr="00C63288">
                <w:rPr>
                  <w:rFonts w:ascii="New times roman" w:eastAsia="Times New Roman" w:hAnsi="New times roman" w:cs="Times New Roman"/>
                  <w:szCs w:val="24"/>
                  <w:lang w:eastAsia="zh-CN"/>
                </w:rPr>
                <w:t>, 15, p. 250.</w:t>
              </w:r>
            </w:p>
            <w:p w14:paraId="486F78B7" w14:textId="77777777" w:rsidR="00C63288" w:rsidRPr="00C63288" w:rsidRDefault="00C63288" w:rsidP="00C63288">
              <w:pPr>
                <w:spacing w:before="100" w:beforeAutospacing="1" w:after="100" w:afterAutospacing="1" w:line="240" w:lineRule="auto"/>
                <w:rPr>
                  <w:rFonts w:ascii="New times roman" w:eastAsia="DengXian" w:hAnsi="New times roman" w:cs="Times New Roman" w:hint="eastAsia"/>
                  <w:color w:val="0000FF"/>
                  <w:kern w:val="2"/>
                  <w:u w:val="single"/>
                  <w:lang w:val="en-GB" w:eastAsia="zh-CN"/>
                  <w14:ligatures w14:val="standardContextual"/>
                </w:rPr>
              </w:pPr>
              <w:r w:rsidRPr="00C63288">
                <w:rPr>
                  <w:rFonts w:ascii="New times roman" w:eastAsia="DengXian" w:hAnsi="New times roman" w:cs="Times New Roman"/>
                  <w:kern w:val="2"/>
                  <w:lang w:val="en-GB" w:eastAsia="zh-CN"/>
                  <w14:ligatures w14:val="standardContextual"/>
                </w:rPr>
                <w:t xml:space="preserve">Nassif, A. B., Talib, M. A., Nasir, Q., &amp; </w:t>
              </w:r>
              <w:proofErr w:type="spellStart"/>
              <w:r w:rsidRPr="00C63288">
                <w:rPr>
                  <w:rFonts w:ascii="New times roman" w:eastAsia="DengXian" w:hAnsi="New times roman" w:cs="Times New Roman"/>
                  <w:kern w:val="2"/>
                  <w:lang w:val="en-GB" w:eastAsia="zh-CN"/>
                  <w14:ligatures w14:val="standardContextual"/>
                </w:rPr>
                <w:t>Dakalbab</w:t>
              </w:r>
              <w:proofErr w:type="spellEnd"/>
              <w:r w:rsidRPr="00C63288">
                <w:rPr>
                  <w:rFonts w:ascii="New times roman" w:eastAsia="DengXian" w:hAnsi="New times roman" w:cs="Times New Roman"/>
                  <w:kern w:val="2"/>
                  <w:lang w:val="en-GB" w:eastAsia="zh-CN"/>
                  <w14:ligatures w14:val="standardContextual"/>
                </w:rPr>
                <w:t xml:space="preserve">, F. M. (2021). 'Machine Learning for Anomaly Detection: A Systematic Review', </w:t>
              </w:r>
              <w:r w:rsidRPr="00C63288">
                <w:rPr>
                  <w:rFonts w:ascii="New times roman" w:eastAsia="DengXian" w:hAnsi="New times roman" w:cs="Times New Roman"/>
                  <w:i/>
                  <w:iCs/>
                  <w:kern w:val="2"/>
                  <w:lang w:val="en-GB" w:eastAsia="zh-CN"/>
                  <w14:ligatures w14:val="standardContextual"/>
                </w:rPr>
                <w:t>IEEE Access</w:t>
              </w:r>
              <w:r w:rsidRPr="00C63288">
                <w:rPr>
                  <w:rFonts w:ascii="New times roman" w:eastAsia="DengXian" w:hAnsi="New times roman" w:cs="Times New Roman"/>
                  <w:kern w:val="2"/>
                  <w:lang w:val="en-GB" w:eastAsia="zh-CN"/>
                  <w14:ligatures w14:val="standardContextual"/>
                </w:rPr>
                <w:t xml:space="preserve">, 9, pp. 78658-78700. Available at: </w:t>
              </w:r>
              <w:hyperlink r:id="rId12" w:tgtFrame="_new" w:history="1">
                <w:r w:rsidRPr="00C63288">
                  <w:rPr>
                    <w:rFonts w:ascii="New times roman" w:eastAsia="DengXian" w:hAnsi="New times roman" w:cs="Times New Roman"/>
                    <w:color w:val="0000FF"/>
                    <w:kern w:val="2"/>
                    <w:u w:val="single"/>
                    <w:lang w:val="en-GB" w:eastAsia="zh-CN"/>
                    <w14:ligatures w14:val="standardContextual"/>
                  </w:rPr>
                  <w:t>https://doi.org/10.1109/ACCESS.2021.3083060</w:t>
                </w:r>
              </w:hyperlink>
            </w:p>
            <w:p w14:paraId="7776D46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Patel, K. (2023). Credit Card Analytics: A Review of Fraud Detection and Risk Assessment Techniques. International Journal of Computer Trends and Technology, 71(10), 69-79.</w:t>
              </w:r>
            </w:p>
            <w:p w14:paraId="24C01910"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Roy, S. (2022). Privacy Prevention of Healthcare Data Using AI. Journal of Data Acquisition and Processing, 37(3).</w:t>
              </w:r>
            </w:p>
            <w:p w14:paraId="788E4EF4"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C63288">
                <w:rPr>
                  <w:rFonts w:ascii="New times roman" w:eastAsia="Times New Roman" w:hAnsi="New times roman" w:cs="Times New Roman"/>
                  <w:szCs w:val="24"/>
                  <w:lang w:eastAsia="zh-CN"/>
                </w:rPr>
                <w:t>Shamitha</w:t>
              </w:r>
              <w:proofErr w:type="spellEnd"/>
              <w:r w:rsidRPr="00C63288">
                <w:rPr>
                  <w:rFonts w:ascii="New times roman" w:eastAsia="Times New Roman" w:hAnsi="New times roman" w:cs="Times New Roman"/>
                  <w:szCs w:val="24"/>
                  <w:lang w:eastAsia="zh-CN"/>
                </w:rPr>
                <w:t xml:space="preserve">, S. K., &amp; </w:t>
              </w:r>
              <w:proofErr w:type="spellStart"/>
              <w:r w:rsidRPr="00C63288">
                <w:rPr>
                  <w:rFonts w:ascii="New times roman" w:eastAsia="Times New Roman" w:hAnsi="New times roman" w:cs="Times New Roman"/>
                  <w:szCs w:val="24"/>
                  <w:lang w:eastAsia="zh-CN"/>
                </w:rPr>
                <w:t>Ilango</w:t>
              </w:r>
              <w:proofErr w:type="spellEnd"/>
              <w:r w:rsidRPr="00C63288">
                <w:rPr>
                  <w:rFonts w:ascii="New times roman" w:eastAsia="Times New Roman" w:hAnsi="New times roman" w:cs="Times New Roman"/>
                  <w:szCs w:val="24"/>
                  <w:lang w:eastAsia="zh-CN"/>
                </w:rPr>
                <w:t>, V. (2022). A time-efficient model for detecting fraudulent health insurance claims using Artificial neural networks.</w:t>
              </w:r>
            </w:p>
            <w:p w14:paraId="0677E62C"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DengXian" w:hAnsi="New times roman" w:cs="Times New Roman"/>
                  <w:kern w:val="2"/>
                  <w:lang w:val="en-GB" w:eastAsia="zh-CN"/>
                  <w14:ligatures w14:val="standardContextual"/>
                </w:rPr>
                <w:t xml:space="preserve">Springer (n.d.). </w:t>
              </w:r>
              <w:r w:rsidRPr="00C63288">
                <w:rPr>
                  <w:rFonts w:ascii="New times roman" w:eastAsia="DengXian" w:hAnsi="New times roman" w:cs="Times New Roman"/>
                  <w:i/>
                  <w:iCs/>
                  <w:kern w:val="2"/>
                  <w:lang w:val="en-GB" w:eastAsia="zh-CN"/>
                  <w14:ligatures w14:val="standardContextual"/>
                </w:rPr>
                <w:t>International Journal of Data Science and Analytics</w:t>
              </w:r>
              <w:r w:rsidRPr="00C63288">
                <w:rPr>
                  <w:rFonts w:ascii="New times roman" w:eastAsia="DengXian" w:hAnsi="New times roman" w:cs="Times New Roman"/>
                  <w:kern w:val="2"/>
                  <w:lang w:val="en-GB" w:eastAsia="zh-CN"/>
                  <w14:ligatures w14:val="standardContextual"/>
                </w:rPr>
                <w:t xml:space="preserve">. Available at: </w:t>
              </w:r>
              <w:hyperlink r:id="rId13" w:tgtFrame="_new" w:history="1">
                <w:r w:rsidRPr="00C63288">
                  <w:rPr>
                    <w:rFonts w:ascii="New times roman" w:eastAsia="DengXian" w:hAnsi="New times roman" w:cs="Times New Roman"/>
                    <w:color w:val="0000FF"/>
                    <w:kern w:val="2"/>
                    <w:u w:val="single"/>
                    <w:lang w:val="en-GB" w:eastAsia="zh-CN"/>
                    <w14:ligatures w14:val="standardContextual"/>
                  </w:rPr>
                  <w:t>https://www.springer.com/journal/41060/updates/23885458?gclid=EAIaIQobChMIhL7K-cS27wIVkMSGCh2EyAJGEAEYAiAAEgIjZ_D_BwE</w:t>
                </w:r>
              </w:hyperlink>
            </w:p>
            <w:p w14:paraId="40C5DF74"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lastRenderedPageBreak/>
                <w:t xml:space="preserve">Steiner, J.P. (1993) </w:t>
              </w:r>
              <w:r w:rsidRPr="00C63288">
                <w:rPr>
                  <w:rFonts w:ascii="New times roman" w:eastAsia="Times New Roman" w:hAnsi="New times roman" w:cs="Times New Roman"/>
                  <w:i/>
                  <w:iCs/>
                  <w:szCs w:val="24"/>
                  <w:lang w:eastAsia="zh-CN"/>
                </w:rPr>
                <w:t>Healthcare Fraud, Waste, Abuse, and Safe Harbors: The Complete Legal Guide</w:t>
              </w:r>
              <w:r w:rsidRPr="00C63288">
                <w:rPr>
                  <w:rFonts w:ascii="New times roman" w:eastAsia="Times New Roman" w:hAnsi="New times roman" w:cs="Times New Roman"/>
                  <w:szCs w:val="24"/>
                  <w:lang w:eastAsia="zh-CN"/>
                </w:rPr>
                <w:t>. Chicago, Illinois: Probus Publishing Company.</w:t>
              </w:r>
            </w:p>
            <w:p w14:paraId="021A4B32"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 xml:space="preserve">Tomes, J.P. (1993) </w:t>
              </w:r>
              <w:r w:rsidRPr="00C63288">
                <w:rPr>
                  <w:rFonts w:ascii="New times roman" w:eastAsia="Times New Roman" w:hAnsi="New times roman" w:cs="Times New Roman"/>
                  <w:i/>
                  <w:iCs/>
                  <w:szCs w:val="24"/>
                  <w:lang w:eastAsia="zh-CN"/>
                </w:rPr>
                <w:t>Healthcare Fraud, Waste, Abuse, and Safe Harbors: The Complete Legal Guide</w:t>
              </w:r>
              <w:r w:rsidRPr="00C63288">
                <w:rPr>
                  <w:rFonts w:ascii="New times roman" w:eastAsia="Times New Roman" w:hAnsi="New times roman" w:cs="Times New Roman"/>
                  <w:szCs w:val="24"/>
                  <w:lang w:eastAsia="zh-CN"/>
                </w:rPr>
                <w:t>. Chicago, Illinois: Probus Publishing Company.</w:t>
              </w:r>
            </w:p>
            <w:p w14:paraId="45C37FC6" w14:textId="77777777" w:rsidR="00C63288" w:rsidRPr="00C63288" w:rsidRDefault="00C63288" w:rsidP="00C63288">
              <w:pPr>
                <w:spacing w:before="100" w:beforeAutospacing="1" w:after="100" w:afterAutospacing="1" w:line="240" w:lineRule="auto"/>
                <w:rPr>
                  <w:rFonts w:ascii="New times roman" w:eastAsia="Times New Roman" w:hAnsi="New times roman" w:cs="Times New Roman"/>
                  <w:szCs w:val="24"/>
                  <w:lang w:eastAsia="zh-CN"/>
                </w:rPr>
              </w:pPr>
              <w:r w:rsidRPr="00C63288">
                <w:rPr>
                  <w:rFonts w:ascii="New times roman" w:eastAsia="Times New Roman" w:hAnsi="New times roman" w:cs="Times New Roman"/>
                  <w:szCs w:val="24"/>
                  <w:lang w:eastAsia="zh-CN"/>
                </w:rPr>
                <w:t>Wang, C., Wang, C., Zhu, H., &amp; Cui, J. (2020). LAW: learning automatic windows for online payment fraud detection. IEEE Transactions on Dependable and Secure Computing, 18(5), 2122-2135.</w:t>
              </w:r>
            </w:p>
            <w:p w14:paraId="7809BB20"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r w:rsidRPr="00C63288">
                <w:rPr>
                  <w:rFonts w:ascii="New times roman" w:eastAsia="DengXian" w:hAnsi="New times roman" w:cs="Times New Roman"/>
                  <w:kern w:val="2"/>
                  <w:lang w:val="en-GB" w:eastAsia="zh-CN"/>
                  <w14:ligatures w14:val="standardContextual"/>
                </w:rPr>
                <w:fldChar w:fldCharType="begin"/>
              </w:r>
              <w:r w:rsidRPr="00C63288">
                <w:rPr>
                  <w:rFonts w:ascii="New times roman" w:eastAsia="DengXian" w:hAnsi="New times roman" w:cs="Times New Roman"/>
                  <w:kern w:val="2"/>
                  <w:lang w:val="en-GB" w:eastAsia="zh-CN"/>
                  <w14:ligatures w14:val="standardContextual"/>
                </w:rPr>
                <w:instrText xml:space="preserve"> BIBLIOGRAPHY </w:instrText>
              </w:r>
              <w:r w:rsidRPr="00C63288">
                <w:rPr>
                  <w:rFonts w:ascii="New times roman" w:eastAsia="DengXian" w:hAnsi="New times roman" w:cs="Times New Roman"/>
                  <w:kern w:val="2"/>
                  <w:lang w:val="en-GB" w:eastAsia="zh-CN"/>
                  <w14:ligatures w14:val="standardContextual"/>
                </w:rPr>
                <w:fldChar w:fldCharType="end"/>
              </w:r>
            </w:p>
          </w:sdtContent>
        </w:sdt>
      </w:sdtContent>
    </w:sdt>
    <w:p w14:paraId="285CB68F" w14:textId="77777777" w:rsidR="00C63288" w:rsidRPr="00C63288" w:rsidRDefault="00C63288" w:rsidP="00C63288">
      <w:pPr>
        <w:rPr>
          <w:rFonts w:ascii="New times roman" w:eastAsia="DengXian" w:hAnsi="New times roman" w:cs="Times New Roman" w:hint="eastAsia"/>
          <w:kern w:val="2"/>
          <w:lang w:val="en-GB" w:eastAsia="zh-CN"/>
          <w14:ligatures w14:val="standardContextual"/>
        </w:rPr>
      </w:pPr>
    </w:p>
    <w:p w14:paraId="07D45036" w14:textId="77777777" w:rsidR="004F607C" w:rsidRDefault="004F607C"/>
    <w:sectPr w:rsidR="004F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DCF1" w14:textId="77777777" w:rsidR="00D22D0C" w:rsidRDefault="00D22D0C" w:rsidP="00D22D0C">
      <w:pPr>
        <w:spacing w:after="0" w:line="240" w:lineRule="auto"/>
      </w:pPr>
      <w:r>
        <w:separator/>
      </w:r>
    </w:p>
  </w:endnote>
  <w:endnote w:type="continuationSeparator" w:id="0">
    <w:p w14:paraId="1C663826" w14:textId="77777777" w:rsidR="00D22D0C" w:rsidRDefault="00D22D0C" w:rsidP="00D2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FD159" w14:textId="77777777" w:rsidR="00D22D0C" w:rsidRDefault="00D22D0C" w:rsidP="00D22D0C">
      <w:pPr>
        <w:spacing w:after="0" w:line="240" w:lineRule="auto"/>
      </w:pPr>
      <w:r>
        <w:separator/>
      </w:r>
    </w:p>
  </w:footnote>
  <w:footnote w:type="continuationSeparator" w:id="0">
    <w:p w14:paraId="531C8DE2" w14:textId="77777777" w:rsidR="00D22D0C" w:rsidRDefault="00D22D0C" w:rsidP="00D22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34B"/>
    <w:multiLevelType w:val="hybridMultilevel"/>
    <w:tmpl w:val="D728A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E5048E"/>
    <w:multiLevelType w:val="hybridMultilevel"/>
    <w:tmpl w:val="6A22F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9D121D"/>
    <w:multiLevelType w:val="hybridMultilevel"/>
    <w:tmpl w:val="1C320C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DF7029"/>
    <w:multiLevelType w:val="multilevel"/>
    <w:tmpl w:val="5E6E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340C5"/>
    <w:multiLevelType w:val="hybridMultilevel"/>
    <w:tmpl w:val="145A0B0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C76A29"/>
    <w:multiLevelType w:val="multilevel"/>
    <w:tmpl w:val="A5263B50"/>
    <w:lvl w:ilvl="0">
      <w:start w:val="1"/>
      <w:numFmt w:val="decimal"/>
      <w:lvlText w:val="%1."/>
      <w:lvlJc w:val="left"/>
      <w:pPr>
        <w:tabs>
          <w:tab w:val="num" w:pos="720"/>
        </w:tabs>
        <w:ind w:left="720" w:hanging="360"/>
      </w:pPr>
    </w:lvl>
    <w:lvl w:ilvl="1">
      <w:numFmt w:val="bullet"/>
      <w:lvlText w:val="•"/>
      <w:lvlJc w:val="left"/>
      <w:pPr>
        <w:ind w:left="1750" w:hanging="670"/>
      </w:pPr>
      <w:rPr>
        <w:rFonts w:ascii="New times roman" w:eastAsiaTheme="minorEastAsia" w:hAnsi="New times roman"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76D3A"/>
    <w:multiLevelType w:val="multilevel"/>
    <w:tmpl w:val="279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150C1"/>
    <w:multiLevelType w:val="hybridMultilevel"/>
    <w:tmpl w:val="B83C8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ED1710"/>
    <w:multiLevelType w:val="hybridMultilevel"/>
    <w:tmpl w:val="FB56CF0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CC509D"/>
    <w:multiLevelType w:val="hybridMultilevel"/>
    <w:tmpl w:val="DAA0EA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1F4574"/>
    <w:multiLevelType w:val="hybridMultilevel"/>
    <w:tmpl w:val="8AB49F3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6CA367C9"/>
    <w:multiLevelType w:val="hybridMultilevel"/>
    <w:tmpl w:val="B1689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D4C4ADE"/>
    <w:multiLevelType w:val="hybridMultilevel"/>
    <w:tmpl w:val="F2E62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3512F31"/>
    <w:multiLevelType w:val="hybridMultilevel"/>
    <w:tmpl w:val="68A2A46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6643899"/>
    <w:multiLevelType w:val="multilevel"/>
    <w:tmpl w:val="083A0EA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89F3B33"/>
    <w:multiLevelType w:val="hybridMultilevel"/>
    <w:tmpl w:val="988E120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14"/>
  </w:num>
  <w:num w:numId="5">
    <w:abstractNumId w:val="2"/>
  </w:num>
  <w:num w:numId="6">
    <w:abstractNumId w:val="7"/>
  </w:num>
  <w:num w:numId="7">
    <w:abstractNumId w:val="10"/>
  </w:num>
  <w:num w:numId="8">
    <w:abstractNumId w:val="13"/>
  </w:num>
  <w:num w:numId="9">
    <w:abstractNumId w:val="15"/>
  </w:num>
  <w:num w:numId="10">
    <w:abstractNumId w:val="8"/>
  </w:num>
  <w:num w:numId="11">
    <w:abstractNumId w:val="4"/>
  </w:num>
  <w:num w:numId="12">
    <w:abstractNumId w:val="9"/>
  </w:num>
  <w:num w:numId="13">
    <w:abstractNumId w:val="11"/>
  </w:num>
  <w:num w:numId="14">
    <w:abstractNumId w:val="1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88"/>
    <w:rsid w:val="00112A8F"/>
    <w:rsid w:val="00254E83"/>
    <w:rsid w:val="002C66F2"/>
    <w:rsid w:val="0047592A"/>
    <w:rsid w:val="004F607C"/>
    <w:rsid w:val="006B7534"/>
    <w:rsid w:val="006C66C6"/>
    <w:rsid w:val="00AB243F"/>
    <w:rsid w:val="00BF28FC"/>
    <w:rsid w:val="00C63288"/>
    <w:rsid w:val="00D22D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5F00"/>
  <w15:chartTrackingRefBased/>
  <w15:docId w15:val="{06A2F82A-3AA2-45AF-8010-BC0CCAE8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288"/>
    <w:rPr>
      <w:rFonts w:ascii="Times New Roman" w:hAnsi="Times New Roman"/>
      <w:sz w:val="24"/>
    </w:rPr>
  </w:style>
  <w:style w:type="paragraph" w:styleId="Heading1">
    <w:name w:val="heading 1"/>
    <w:basedOn w:val="Normal"/>
    <w:next w:val="Normal"/>
    <w:link w:val="Heading1Char"/>
    <w:uiPriority w:val="9"/>
    <w:qFormat/>
    <w:rsid w:val="00C63288"/>
    <w:pPr>
      <w:keepNext/>
      <w:keepLines/>
      <w:spacing w:before="360" w:after="80"/>
      <w:jc w:val="center"/>
      <w:outlineLvl w:val="0"/>
    </w:pPr>
    <w:rPr>
      <w:rFonts w:ascii="Aptos Display" w:eastAsia="DengXian Light" w:hAnsi="Aptos Display" w:cs="Times New Roman"/>
      <w:color w:val="0F4761"/>
      <w:kern w:val="2"/>
      <w:sz w:val="40"/>
      <w:szCs w:val="40"/>
      <w:lang w:val="en-GB" w:eastAsia="zh-CN"/>
      <w14:ligatures w14:val="standardContextual"/>
    </w:rPr>
  </w:style>
  <w:style w:type="paragraph" w:styleId="Heading2">
    <w:name w:val="heading 2"/>
    <w:basedOn w:val="Normal"/>
    <w:next w:val="Normal"/>
    <w:link w:val="Heading2Char"/>
    <w:uiPriority w:val="9"/>
    <w:unhideWhenUsed/>
    <w:qFormat/>
    <w:rsid w:val="00C63288"/>
    <w:pPr>
      <w:keepNext/>
      <w:keepLines/>
      <w:spacing w:before="160" w:after="80"/>
      <w:outlineLvl w:val="1"/>
    </w:pPr>
    <w:rPr>
      <w:rFonts w:ascii="Aptos Display" w:eastAsia="DengXian Light" w:hAnsi="Aptos Display" w:cs="Times New Roman"/>
      <w:color w:val="0F4761"/>
      <w:kern w:val="2"/>
      <w:sz w:val="32"/>
      <w:szCs w:val="32"/>
      <w:lang w:val="en-GB" w:eastAsia="zh-CN"/>
      <w14:ligatures w14:val="standardContextual"/>
    </w:rPr>
  </w:style>
  <w:style w:type="paragraph" w:styleId="Heading3">
    <w:name w:val="heading 3"/>
    <w:basedOn w:val="Normal"/>
    <w:next w:val="Normal"/>
    <w:link w:val="Heading3Char"/>
    <w:uiPriority w:val="9"/>
    <w:unhideWhenUsed/>
    <w:qFormat/>
    <w:rsid w:val="00C63288"/>
    <w:pPr>
      <w:keepNext/>
      <w:keepLines/>
      <w:spacing w:before="360" w:after="80"/>
      <w:ind w:left="-5"/>
      <w:outlineLvl w:val="2"/>
    </w:pPr>
    <w:rPr>
      <w:rFonts w:ascii="Aptos Display" w:eastAsia="DengXian Light" w:hAnsi="Aptos Display" w:cs="Times New Roman"/>
      <w:color w:val="0F4761"/>
      <w:kern w:val="2"/>
      <w:sz w:val="28"/>
      <w:szCs w:val="40"/>
      <w:lang w:val="en-GB"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88"/>
    <w:rPr>
      <w:rFonts w:ascii="Aptos Display" w:eastAsia="DengXian Light" w:hAnsi="Aptos Display" w:cs="Times New Roman"/>
      <w:color w:val="0F4761"/>
      <w:kern w:val="2"/>
      <w:sz w:val="40"/>
      <w:szCs w:val="40"/>
      <w:lang w:val="en-GB" w:eastAsia="zh-CN"/>
      <w14:ligatures w14:val="standardContextual"/>
    </w:rPr>
  </w:style>
  <w:style w:type="character" w:customStyle="1" w:styleId="Heading2Char">
    <w:name w:val="Heading 2 Char"/>
    <w:basedOn w:val="DefaultParagraphFont"/>
    <w:link w:val="Heading2"/>
    <w:uiPriority w:val="9"/>
    <w:rsid w:val="00C63288"/>
    <w:rPr>
      <w:rFonts w:ascii="Aptos Display" w:eastAsia="DengXian Light" w:hAnsi="Aptos Display" w:cs="Times New Roman"/>
      <w:color w:val="0F4761"/>
      <w:kern w:val="2"/>
      <w:sz w:val="32"/>
      <w:szCs w:val="32"/>
      <w:lang w:val="en-GB" w:eastAsia="zh-CN"/>
      <w14:ligatures w14:val="standardContextual"/>
    </w:rPr>
  </w:style>
  <w:style w:type="character" w:customStyle="1" w:styleId="Heading3Char">
    <w:name w:val="Heading 3 Char"/>
    <w:basedOn w:val="DefaultParagraphFont"/>
    <w:link w:val="Heading3"/>
    <w:uiPriority w:val="9"/>
    <w:rsid w:val="00C63288"/>
    <w:rPr>
      <w:rFonts w:ascii="Aptos Display" w:eastAsia="DengXian Light" w:hAnsi="Aptos Display" w:cs="Times New Roman"/>
      <w:color w:val="0F4761"/>
      <w:kern w:val="2"/>
      <w:sz w:val="28"/>
      <w:szCs w:val="40"/>
      <w:lang w:val="en-GB" w:eastAsia="zh-CN"/>
      <w14:ligatures w14:val="standardContextual"/>
    </w:rPr>
  </w:style>
  <w:style w:type="paragraph" w:styleId="ListParagraph">
    <w:name w:val="List Paragraph"/>
    <w:basedOn w:val="Normal"/>
    <w:uiPriority w:val="34"/>
    <w:qFormat/>
    <w:rsid w:val="00C63288"/>
    <w:pPr>
      <w:ind w:left="720"/>
      <w:contextualSpacing/>
    </w:pPr>
  </w:style>
  <w:style w:type="paragraph" w:styleId="Header">
    <w:name w:val="header"/>
    <w:basedOn w:val="Normal"/>
    <w:link w:val="HeaderChar"/>
    <w:uiPriority w:val="99"/>
    <w:unhideWhenUsed/>
    <w:rsid w:val="00D22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D0C"/>
    <w:rPr>
      <w:rFonts w:ascii="Times New Roman" w:hAnsi="Times New Roman"/>
      <w:sz w:val="24"/>
    </w:rPr>
  </w:style>
  <w:style w:type="paragraph" w:styleId="Footer">
    <w:name w:val="footer"/>
    <w:basedOn w:val="Normal"/>
    <w:link w:val="FooterChar"/>
    <w:uiPriority w:val="99"/>
    <w:unhideWhenUsed/>
    <w:rsid w:val="00D22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D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ringer.com/journal/41060/updates/23885458?gclid=EAIaIQobChMIhL7K-cS27wIVkMSGCh2EyAJGEAEYAiAAEgIjZ_D_Bw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09/ACCESS.2021.3083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cfa.gov/medicare/frau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3464423" TargetMode="External"/><Relationship Id="rId4" Type="http://schemas.openxmlformats.org/officeDocument/2006/relationships/webSettings" Target="webSettings.xml"/><Relationship Id="rId9" Type="http://schemas.openxmlformats.org/officeDocument/2006/relationships/hyperlink" Target="http://www.insurance.ibm.com/insur/cigna.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21</Pages>
  <Words>6982</Words>
  <Characters>39802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7</cp:revision>
  <dcterms:created xsi:type="dcterms:W3CDTF">2024-08-05T06:35:00Z</dcterms:created>
  <dcterms:modified xsi:type="dcterms:W3CDTF">2024-08-05T07:47:00Z</dcterms:modified>
</cp:coreProperties>
</file>