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0BE" w:rsidRPr="009610BE" w:rsidRDefault="009610BE" w:rsidP="009610BE">
      <w:pPr>
        <w:jc w:val="right"/>
        <w:rPr>
          <w:rFonts w:ascii="Arial Unicode MS" w:eastAsia="Arial Unicode MS" w:hAnsi="Arial Unicode MS" w:cs="Arial Unicode MS"/>
        </w:rPr>
      </w:pPr>
      <w:r w:rsidRPr="009610BE">
        <w:rPr>
          <w:rFonts w:ascii="Arial Unicode MS" w:eastAsia="Arial Unicode MS" w:hAnsi="Arial Unicode MS" w:cs="Arial Unicode MS"/>
        </w:rPr>
        <w:t>Viernes, 18 de marzo de 2016</w:t>
      </w:r>
    </w:p>
    <w:p w:rsidR="009610BE" w:rsidRPr="00CF0AF2" w:rsidRDefault="009610BE" w:rsidP="00CF0AF2">
      <w:pPr>
        <w:jc w:val="center"/>
        <w:rPr>
          <w:rFonts w:ascii="Arial Unicode MS" w:eastAsia="Arial Unicode MS" w:hAnsi="Arial Unicode MS" w:cs="Arial Unicode MS"/>
          <w:b/>
          <w:sz w:val="24"/>
        </w:rPr>
      </w:pPr>
      <w:r w:rsidRPr="00CF0AF2">
        <w:rPr>
          <w:rFonts w:ascii="Arial Unicode MS" w:eastAsia="Arial Unicode MS" w:hAnsi="Arial Unicode MS" w:cs="Arial Unicode MS"/>
          <w:b/>
          <w:sz w:val="24"/>
        </w:rPr>
        <w:t>Descomposición de series de tiempo</w:t>
      </w:r>
    </w:p>
    <w:p w:rsidR="009610BE" w:rsidRDefault="009610BE">
      <w:pPr>
        <w:rPr>
          <w:rFonts w:ascii="Arial Unicode MS" w:eastAsia="Arial Unicode MS" w:hAnsi="Arial Unicode MS" w:cs="Arial Unicode MS"/>
        </w:rPr>
      </w:pPr>
      <w:r>
        <w:rPr>
          <w:rFonts w:ascii="Arial Unicode MS" w:eastAsia="Arial Unicode MS" w:hAnsi="Arial Unicode MS" w:cs="Arial Unicode MS"/>
        </w:rPr>
        <w:t>Hemos visto: cómo generar series de tiempo y gráficas.</w:t>
      </w:r>
    </w:p>
    <w:p w:rsidR="00CF0AF2" w:rsidRDefault="00CF0AF2">
      <w:pPr>
        <w:rPr>
          <w:rFonts w:ascii="Arial Unicode MS" w:eastAsia="Arial Unicode MS" w:hAnsi="Arial Unicode MS" w:cs="Arial Unicode MS"/>
        </w:rPr>
      </w:pPr>
      <w:r>
        <w:rPr>
          <w:rFonts w:ascii="Arial Unicode MS" w:eastAsia="Arial Unicode MS" w:hAnsi="Arial Unicode MS" w:cs="Arial Unicode MS"/>
        </w:rPr>
        <w:t>Ahora vamos a ajustar modelos de series de tiempo, por lo que requerimos la siguiente notación:</w:t>
      </w:r>
    </w:p>
    <w:p w:rsidR="00CF0AF2" w:rsidRDefault="00CF0AF2">
      <w:pPr>
        <w:rPr>
          <w:rFonts w:ascii="Arial Unicode MS" w:eastAsia="Arial Unicode MS" w:hAnsi="Arial Unicode MS" w:cs="Arial Unicode MS"/>
        </w:rPr>
      </w:pPr>
      <w:r>
        <w:rPr>
          <w:rFonts w:ascii="Arial Unicode MS" w:eastAsia="Arial Unicode MS" w:hAnsi="Arial Unicode MS" w:cs="Arial Unicode MS"/>
        </w:rPr>
        <w:t xml:space="preserve">Las ST  las vamos a representar como </w:t>
      </w:r>
      <w:proofErr w:type="spellStart"/>
      <w:r>
        <w:rPr>
          <w:rFonts w:ascii="Arial Unicode MS" w:eastAsia="Arial Unicode MS" w:hAnsi="Arial Unicode MS" w:cs="Arial Unicode MS"/>
        </w:rPr>
        <w:t>xt</w:t>
      </w:r>
      <w:proofErr w:type="spellEnd"/>
      <w:r>
        <w:rPr>
          <w:rFonts w:ascii="Arial Unicode MS" w:eastAsia="Arial Unicode MS" w:hAnsi="Arial Unicode MS" w:cs="Arial Unicode MS"/>
        </w:rPr>
        <w:t>: t=1,2,…</w:t>
      </w:r>
      <w:proofErr w:type="gramStart"/>
      <w:r>
        <w:rPr>
          <w:rFonts w:ascii="Arial Unicode MS" w:eastAsia="Arial Unicode MS" w:hAnsi="Arial Unicode MS" w:cs="Arial Unicode MS"/>
        </w:rPr>
        <w:t>,n</w:t>
      </w:r>
      <w:proofErr w:type="gramEnd"/>
      <w:r>
        <w:rPr>
          <w:rFonts w:ascii="Arial Unicode MS" w:eastAsia="Arial Unicode MS" w:hAnsi="Arial Unicode MS" w:cs="Arial Unicode MS"/>
        </w:rPr>
        <w:t>-&gt;</w:t>
      </w:r>
      <w:proofErr w:type="spellStart"/>
      <w:r>
        <w:rPr>
          <w:rFonts w:ascii="Arial Unicode MS" w:eastAsia="Arial Unicode MS" w:hAnsi="Arial Unicode MS" w:cs="Arial Unicode MS"/>
        </w:rPr>
        <w:t>st</w:t>
      </w:r>
      <w:proofErr w:type="spellEnd"/>
      <w:r>
        <w:rPr>
          <w:rFonts w:ascii="Arial Unicode MS" w:eastAsia="Arial Unicode MS" w:hAnsi="Arial Unicode MS" w:cs="Arial Unicode MS"/>
        </w:rPr>
        <w:t xml:space="preserve"> de n periodos.</w:t>
      </w:r>
    </w:p>
    <w:p w:rsidR="00CF0AF2" w:rsidRDefault="00CF0AF2">
      <w:pPr>
        <w:rPr>
          <w:rFonts w:ascii="Arial Unicode MS" w:eastAsia="Arial Unicode MS" w:hAnsi="Arial Unicode MS" w:cs="Arial Unicode MS"/>
        </w:rPr>
      </w:pPr>
      <w:r>
        <w:rPr>
          <w:rFonts w:ascii="Arial Unicode MS" w:eastAsia="Arial Unicode MS" w:hAnsi="Arial Unicode MS" w:cs="Arial Unicode MS"/>
        </w:rPr>
        <w:t>Para las predicciones vamos a utilizar X*(</w:t>
      </w:r>
      <w:proofErr w:type="spellStart"/>
      <w:r>
        <w:rPr>
          <w:rFonts w:ascii="Arial Unicode MS" w:eastAsia="Arial Unicode MS" w:hAnsi="Arial Unicode MS" w:cs="Arial Unicode MS"/>
        </w:rPr>
        <w:t>t+k|t</w:t>
      </w:r>
      <w:proofErr w:type="spellEnd"/>
      <w:r>
        <w:rPr>
          <w:rFonts w:ascii="Arial Unicode MS" w:eastAsia="Arial Unicode MS" w:hAnsi="Arial Unicode MS" w:cs="Arial Unicode MS"/>
        </w:rPr>
        <w:t xml:space="preserve">) donde t representa el valor del tiempo conocido y </w:t>
      </w:r>
      <w:proofErr w:type="spellStart"/>
      <w:r>
        <w:rPr>
          <w:rFonts w:ascii="Arial Unicode MS" w:eastAsia="Arial Unicode MS" w:hAnsi="Arial Unicode MS" w:cs="Arial Unicode MS"/>
        </w:rPr>
        <w:t>t+k</w:t>
      </w:r>
      <w:proofErr w:type="spellEnd"/>
      <w:r>
        <w:rPr>
          <w:rFonts w:ascii="Arial Unicode MS" w:eastAsia="Arial Unicode MS" w:hAnsi="Arial Unicode MS" w:cs="Arial Unicode MS"/>
        </w:rPr>
        <w:t xml:space="preserve"> es el valor del tiempo a pronosticar.</w:t>
      </w:r>
    </w:p>
    <w:p w:rsidR="00CF0AF2" w:rsidRDefault="00CF0AF2">
      <w:pPr>
        <w:rPr>
          <w:rFonts w:ascii="Arial Unicode MS" w:eastAsia="Arial Unicode MS" w:hAnsi="Arial Unicode MS" w:cs="Arial Unicode MS"/>
        </w:rPr>
      </w:pPr>
      <w:proofErr w:type="spellStart"/>
      <w:r>
        <w:rPr>
          <w:rFonts w:ascii="Arial Unicode MS" w:eastAsia="Arial Unicode MS" w:hAnsi="Arial Unicode MS" w:cs="Arial Unicode MS"/>
        </w:rPr>
        <w:t>Xt</w:t>
      </w:r>
      <w:proofErr w:type="spellEnd"/>
      <w:r>
        <w:rPr>
          <w:rFonts w:ascii="Arial Unicode MS" w:eastAsia="Arial Unicode MS" w:hAnsi="Arial Unicode MS" w:cs="Arial Unicode MS"/>
        </w:rPr>
        <w:t>=x1, x2, x3</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xn</w:t>
      </w:r>
      <w:proofErr w:type="spellEnd"/>
      <w:r>
        <w:rPr>
          <w:rFonts w:ascii="Arial Unicode MS" w:eastAsia="Arial Unicode MS" w:hAnsi="Arial Unicode MS" w:cs="Arial Unicode MS"/>
        </w:rPr>
        <w:t>.</w:t>
      </w:r>
    </w:p>
    <w:p w:rsidR="00CF0AF2" w:rsidRDefault="00CF0AF2">
      <w:pPr>
        <w:rPr>
          <w:rFonts w:ascii="Arial Unicode MS" w:eastAsia="Arial Unicode MS" w:hAnsi="Arial Unicode MS" w:cs="Arial Unicode MS"/>
        </w:rPr>
      </w:pPr>
      <w:r>
        <w:rPr>
          <w:rFonts w:ascii="Arial Unicode MS" w:eastAsia="Arial Unicode MS" w:hAnsi="Arial Unicode MS" w:cs="Arial Unicode MS"/>
        </w:rPr>
        <w:t>Las series de tiempo están dominadas por 2 elementos:</w:t>
      </w:r>
    </w:p>
    <w:p w:rsidR="00CF0AF2" w:rsidRDefault="00CF0AF2" w:rsidP="00CF0AF2">
      <w:pPr>
        <w:pStyle w:val="Prrafodelista"/>
        <w:numPr>
          <w:ilvl w:val="0"/>
          <w:numId w:val="1"/>
        </w:numPr>
        <w:rPr>
          <w:rFonts w:ascii="Arial Unicode MS" w:eastAsia="Arial Unicode MS" w:hAnsi="Arial Unicode MS" w:cs="Arial Unicode MS"/>
        </w:rPr>
      </w:pPr>
      <w:r>
        <w:rPr>
          <w:rFonts w:ascii="Arial Unicode MS" w:eastAsia="Arial Unicode MS" w:hAnsi="Arial Unicode MS" w:cs="Arial Unicode MS"/>
        </w:rPr>
        <w:t>Tendencia</w:t>
      </w:r>
      <w:r w:rsidR="00AC25CB">
        <w:rPr>
          <w:rFonts w:ascii="Arial Unicode MS" w:eastAsia="Arial Unicode MS" w:hAnsi="Arial Unicode MS" w:cs="Arial Unicode MS"/>
        </w:rPr>
        <w:t>: Aumenta o disminuy</w:t>
      </w:r>
      <w:r>
        <w:rPr>
          <w:rFonts w:ascii="Arial Unicode MS" w:eastAsia="Arial Unicode MS" w:hAnsi="Arial Unicode MS" w:cs="Arial Unicode MS"/>
        </w:rPr>
        <w:t>e</w:t>
      </w:r>
    </w:p>
    <w:p w:rsidR="00CF0AF2" w:rsidRDefault="00CF0AF2" w:rsidP="00CF0AF2">
      <w:pPr>
        <w:pStyle w:val="Prrafodelista"/>
        <w:numPr>
          <w:ilvl w:val="0"/>
          <w:numId w:val="1"/>
        </w:numPr>
        <w:rPr>
          <w:rFonts w:ascii="Arial Unicode MS" w:eastAsia="Arial Unicode MS" w:hAnsi="Arial Unicode MS" w:cs="Arial Unicode MS"/>
        </w:rPr>
      </w:pPr>
      <w:r>
        <w:rPr>
          <w:rFonts w:ascii="Arial Unicode MS" w:eastAsia="Arial Unicode MS" w:hAnsi="Arial Unicode MS" w:cs="Arial Unicode MS"/>
        </w:rPr>
        <w:t>Efectos estacionarios:</w:t>
      </w:r>
      <w:r w:rsidR="00AC25CB">
        <w:rPr>
          <w:rFonts w:ascii="Arial Unicode MS" w:eastAsia="Arial Unicode MS" w:hAnsi="Arial Unicode MS" w:cs="Arial Unicode MS"/>
        </w:rPr>
        <w:t xml:space="preserve"> Ejemplo, tasa de desocupación en la época junio-julio y diciembre.</w:t>
      </w:r>
    </w:p>
    <w:p w:rsidR="00AC25CB" w:rsidRDefault="00AC25CB" w:rsidP="00AC25CB">
      <w:pPr>
        <w:jc w:val="center"/>
        <w:rPr>
          <w:rFonts w:ascii="Arial Unicode MS" w:eastAsia="Arial Unicode MS" w:hAnsi="Arial Unicode MS" w:cs="Arial Unicode MS"/>
        </w:rPr>
      </w:pPr>
      <w:r>
        <w:rPr>
          <w:rFonts w:ascii="Arial Unicode MS" w:eastAsia="Arial Unicode MS" w:hAnsi="Arial Unicode MS" w:cs="Arial Unicode MS"/>
          <w:noProof/>
          <w:lang w:eastAsia="es-MX"/>
        </w:rPr>
        <w:drawing>
          <wp:inline distT="0" distB="0" distL="0" distR="0">
            <wp:extent cx="4029288" cy="2743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288" cy="2743200"/>
                    </a:xfrm>
                    <a:prstGeom prst="rect">
                      <a:avLst/>
                    </a:prstGeom>
                    <a:noFill/>
                    <a:ln>
                      <a:noFill/>
                    </a:ln>
                  </pic:spPr>
                </pic:pic>
              </a:graphicData>
            </a:graphic>
          </wp:inline>
        </w:drawing>
      </w:r>
    </w:p>
    <w:p w:rsidR="00AC25CB" w:rsidRPr="00AC25CB" w:rsidRDefault="00AC25CB" w:rsidP="00AC25CB">
      <w:pPr>
        <w:jc w:val="center"/>
        <w:rPr>
          <w:rFonts w:ascii="Arial Unicode MS" w:eastAsia="Arial Unicode MS" w:hAnsi="Arial Unicode MS" w:cs="Arial Unicode MS"/>
        </w:rPr>
      </w:pPr>
      <w:r>
        <w:rPr>
          <w:noProof/>
          <w:lang w:eastAsia="es-MX"/>
        </w:rPr>
        <w:lastRenderedPageBreak/>
        <w:drawing>
          <wp:inline distT="0" distB="0" distL="0" distR="0">
            <wp:extent cx="6128610" cy="3086100"/>
            <wp:effectExtent l="0" t="0" r="5715" b="0"/>
            <wp:docPr id="2" name="Imagen 2" descr="http://www.inegi.org.mx/eventos/2013/RDE_07/Imagenes/RDE_07_art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egi.org.mx/eventos/2013/RDE_07/Imagenes/RDE_07_art02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0691" cy="3087148"/>
                    </a:xfrm>
                    <a:prstGeom prst="rect">
                      <a:avLst/>
                    </a:prstGeom>
                    <a:noFill/>
                    <a:ln>
                      <a:noFill/>
                    </a:ln>
                  </pic:spPr>
                </pic:pic>
              </a:graphicData>
            </a:graphic>
          </wp:inline>
        </w:drawing>
      </w:r>
    </w:p>
    <w:p w:rsidR="00CF0AF2" w:rsidRDefault="00CF0AF2">
      <w:pPr>
        <w:rPr>
          <w:rFonts w:ascii="Arial Unicode MS" w:eastAsia="Arial Unicode MS" w:hAnsi="Arial Unicode MS" w:cs="Arial Unicode MS"/>
        </w:rPr>
      </w:pPr>
    </w:p>
    <w:p w:rsidR="003A1F0E" w:rsidRDefault="003A1F0E">
      <w:pPr>
        <w:rPr>
          <w:rFonts w:ascii="Arial Unicode MS" w:eastAsia="Arial Unicode MS" w:hAnsi="Arial Unicode MS" w:cs="Arial Unicode MS"/>
        </w:rPr>
      </w:pPr>
      <w:r>
        <w:rPr>
          <w:rFonts w:ascii="Arial Unicode MS" w:eastAsia="Arial Unicode MS" w:hAnsi="Arial Unicode MS" w:cs="Arial Unicode MS"/>
        </w:rPr>
        <w:t>Descomponer o separar la tendencia y los efectos estacionarios</w:t>
      </w:r>
    </w:p>
    <w:p w:rsidR="003A1F0E" w:rsidRDefault="003A1F0E">
      <w:pPr>
        <w:rPr>
          <w:rFonts w:ascii="Arial Unicode MS" w:eastAsia="Arial Unicode MS" w:hAnsi="Arial Unicode MS" w:cs="Arial Unicode MS"/>
        </w:rPr>
      </w:pPr>
      <w:r>
        <w:rPr>
          <w:rFonts w:ascii="Arial Unicode MS" w:eastAsia="Arial Unicode MS" w:hAnsi="Arial Unicode MS" w:cs="Arial Unicode MS"/>
        </w:rPr>
        <w:t>Existen 2 modelos para realizar la descomposición de estos elementos de la ST</w:t>
      </w:r>
    </w:p>
    <w:p w:rsidR="003A1F0E" w:rsidRDefault="003A1F0E" w:rsidP="003A1F0E">
      <w:pPr>
        <w:pStyle w:val="Prrafodelista"/>
        <w:numPr>
          <w:ilvl w:val="0"/>
          <w:numId w:val="2"/>
        </w:numPr>
        <w:rPr>
          <w:rFonts w:ascii="Arial Unicode MS" w:eastAsia="Arial Unicode MS" w:hAnsi="Arial Unicode MS" w:cs="Arial Unicode MS"/>
          <w:lang w:val="en-US"/>
        </w:rPr>
      </w:pPr>
      <w:proofErr w:type="spellStart"/>
      <w:r w:rsidRPr="003A1F0E">
        <w:rPr>
          <w:rFonts w:ascii="Arial Unicode MS" w:eastAsia="Arial Unicode MS" w:hAnsi="Arial Unicode MS" w:cs="Arial Unicode MS"/>
          <w:lang w:val="en-US"/>
        </w:rPr>
        <w:t>Modelo</w:t>
      </w:r>
      <w:proofErr w:type="spellEnd"/>
      <w:r w:rsidRPr="003A1F0E">
        <w:rPr>
          <w:rFonts w:ascii="Arial Unicode MS" w:eastAsia="Arial Unicode MS" w:hAnsi="Arial Unicode MS" w:cs="Arial Unicode MS"/>
          <w:lang w:val="en-US"/>
        </w:rPr>
        <w:t xml:space="preserve"> </w:t>
      </w:r>
      <w:proofErr w:type="spellStart"/>
      <w:r w:rsidRPr="003A1F0E">
        <w:rPr>
          <w:rFonts w:ascii="Arial Unicode MS" w:eastAsia="Arial Unicode MS" w:hAnsi="Arial Unicode MS" w:cs="Arial Unicode MS"/>
          <w:lang w:val="en-US"/>
        </w:rPr>
        <w:t>aditivo</w:t>
      </w:r>
      <w:proofErr w:type="spellEnd"/>
      <w:r w:rsidRPr="003A1F0E">
        <w:rPr>
          <w:rFonts w:ascii="Arial Unicode MS" w:eastAsia="Arial Unicode MS" w:hAnsi="Arial Unicode MS" w:cs="Arial Unicode MS"/>
          <w:lang w:val="en-US"/>
        </w:rPr>
        <w:t xml:space="preserve">: </w:t>
      </w:r>
      <w:proofErr w:type="spellStart"/>
      <w:r w:rsidRPr="003A1F0E">
        <w:rPr>
          <w:rFonts w:ascii="Arial Unicode MS" w:eastAsia="Arial Unicode MS" w:hAnsi="Arial Unicode MS" w:cs="Arial Unicode MS"/>
          <w:lang w:val="en-US"/>
        </w:rPr>
        <w:t>xt</w:t>
      </w:r>
      <w:proofErr w:type="spellEnd"/>
      <w:r w:rsidRPr="003A1F0E">
        <w:rPr>
          <w:rFonts w:ascii="Arial Unicode MS" w:eastAsia="Arial Unicode MS" w:hAnsi="Arial Unicode MS" w:cs="Arial Unicode MS"/>
          <w:lang w:val="en-US"/>
        </w:rPr>
        <w:t>=</w:t>
      </w:r>
      <w:proofErr w:type="spellStart"/>
      <w:r w:rsidRPr="003A1F0E">
        <w:rPr>
          <w:rFonts w:ascii="Arial Unicode MS" w:eastAsia="Arial Unicode MS" w:hAnsi="Arial Unicode MS" w:cs="Arial Unicode MS"/>
          <w:lang w:val="en-US"/>
        </w:rPr>
        <w:t>mt+st+zt</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donde</w:t>
      </w:r>
      <w:proofErr w:type="spellEnd"/>
      <w:r>
        <w:rPr>
          <w:rFonts w:ascii="Arial Unicode MS" w:eastAsia="Arial Unicode MS" w:hAnsi="Arial Unicode MS" w:cs="Arial Unicode MS"/>
          <w:lang w:val="en-US"/>
        </w:rPr>
        <w:t>:</w:t>
      </w:r>
    </w:p>
    <w:p w:rsidR="003A1F0E" w:rsidRDefault="003A1F0E" w:rsidP="003A1F0E">
      <w:pPr>
        <w:pStyle w:val="Prrafodelista"/>
        <w:rPr>
          <w:rFonts w:ascii="Arial Unicode MS" w:eastAsia="Arial Unicode MS" w:hAnsi="Arial Unicode MS" w:cs="Arial Unicode MS"/>
          <w:lang w:val="en-US"/>
        </w:rPr>
      </w:pPr>
      <w:proofErr w:type="spellStart"/>
      <w:r>
        <w:rPr>
          <w:rFonts w:ascii="Arial Unicode MS" w:eastAsia="Arial Unicode MS" w:hAnsi="Arial Unicode MS" w:cs="Arial Unicode MS"/>
          <w:lang w:val="en-US"/>
        </w:rPr>
        <w:t>Xt</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es</w:t>
      </w:r>
      <w:proofErr w:type="spellEnd"/>
      <w:r>
        <w:rPr>
          <w:rFonts w:ascii="Arial Unicode MS" w:eastAsia="Arial Unicode MS" w:hAnsi="Arial Unicode MS" w:cs="Arial Unicode MS"/>
          <w:lang w:val="en-US"/>
        </w:rPr>
        <w:t xml:space="preserve"> la </w:t>
      </w:r>
      <w:proofErr w:type="spellStart"/>
      <w:r>
        <w:rPr>
          <w:rFonts w:ascii="Arial Unicode MS" w:eastAsia="Arial Unicode MS" w:hAnsi="Arial Unicode MS" w:cs="Arial Unicode MS"/>
          <w:lang w:val="en-US"/>
        </w:rPr>
        <w:t>serie</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observada</w:t>
      </w:r>
      <w:proofErr w:type="spellEnd"/>
    </w:p>
    <w:p w:rsidR="003A1F0E" w:rsidRDefault="003A1F0E" w:rsidP="003A1F0E">
      <w:pPr>
        <w:pStyle w:val="Prrafodelista"/>
        <w:rPr>
          <w:rFonts w:ascii="Arial Unicode MS" w:eastAsia="Arial Unicode MS" w:hAnsi="Arial Unicode MS" w:cs="Arial Unicode MS"/>
          <w:lang w:val="en-US"/>
        </w:rPr>
      </w:pPr>
      <w:r>
        <w:rPr>
          <w:rFonts w:ascii="Arial Unicode MS" w:eastAsia="Arial Unicode MS" w:hAnsi="Arial Unicode MS" w:cs="Arial Unicode MS"/>
          <w:lang w:val="en-US"/>
        </w:rPr>
        <w:t xml:space="preserve">Mt </w:t>
      </w:r>
      <w:proofErr w:type="spellStart"/>
      <w:r>
        <w:rPr>
          <w:rFonts w:ascii="Arial Unicode MS" w:eastAsia="Arial Unicode MS" w:hAnsi="Arial Unicode MS" w:cs="Arial Unicode MS"/>
          <w:lang w:val="en-US"/>
        </w:rPr>
        <w:t>es</w:t>
      </w:r>
      <w:proofErr w:type="spellEnd"/>
      <w:r>
        <w:rPr>
          <w:rFonts w:ascii="Arial Unicode MS" w:eastAsia="Arial Unicode MS" w:hAnsi="Arial Unicode MS" w:cs="Arial Unicode MS"/>
          <w:lang w:val="en-US"/>
        </w:rPr>
        <w:t xml:space="preserve"> la </w:t>
      </w:r>
      <w:proofErr w:type="spellStart"/>
      <w:r>
        <w:rPr>
          <w:rFonts w:ascii="Arial Unicode MS" w:eastAsia="Arial Unicode MS" w:hAnsi="Arial Unicode MS" w:cs="Arial Unicode MS"/>
          <w:lang w:val="en-US"/>
        </w:rPr>
        <w:t>tendencia</w:t>
      </w:r>
      <w:proofErr w:type="spellEnd"/>
    </w:p>
    <w:p w:rsidR="003A1F0E" w:rsidRDefault="003A1F0E" w:rsidP="003A1F0E">
      <w:pPr>
        <w:pStyle w:val="Prrafodelista"/>
        <w:rPr>
          <w:rFonts w:ascii="Arial Unicode MS" w:eastAsia="Arial Unicode MS" w:hAnsi="Arial Unicode MS" w:cs="Arial Unicode MS"/>
          <w:lang w:val="en-US"/>
        </w:rPr>
      </w:pPr>
      <w:r>
        <w:rPr>
          <w:rFonts w:ascii="Arial Unicode MS" w:eastAsia="Arial Unicode MS" w:hAnsi="Arial Unicode MS" w:cs="Arial Unicode MS"/>
          <w:lang w:val="en-US"/>
        </w:rPr>
        <w:t xml:space="preserve">St </w:t>
      </w:r>
      <w:proofErr w:type="spellStart"/>
      <w:proofErr w:type="gramStart"/>
      <w:r>
        <w:rPr>
          <w:rFonts w:ascii="Arial Unicode MS" w:eastAsia="Arial Unicode MS" w:hAnsi="Arial Unicode MS" w:cs="Arial Unicode MS"/>
          <w:lang w:val="en-US"/>
        </w:rPr>
        <w:t>es</w:t>
      </w:r>
      <w:proofErr w:type="spellEnd"/>
      <w:proofErr w:type="gramEnd"/>
      <w:r>
        <w:rPr>
          <w:rFonts w:ascii="Arial Unicode MS" w:eastAsia="Arial Unicode MS" w:hAnsi="Arial Unicode MS" w:cs="Arial Unicode MS"/>
          <w:lang w:val="en-US"/>
        </w:rPr>
        <w:t xml:space="preserve"> el </w:t>
      </w:r>
      <w:proofErr w:type="spellStart"/>
      <w:r>
        <w:rPr>
          <w:rFonts w:ascii="Arial Unicode MS" w:eastAsia="Arial Unicode MS" w:hAnsi="Arial Unicode MS" w:cs="Arial Unicode MS"/>
          <w:lang w:val="en-US"/>
        </w:rPr>
        <w:t>efecto</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estacionario</w:t>
      </w:r>
      <w:proofErr w:type="spellEnd"/>
    </w:p>
    <w:p w:rsidR="003A1F0E" w:rsidRDefault="003A1F0E" w:rsidP="003A1F0E">
      <w:pPr>
        <w:pStyle w:val="Prrafodelista"/>
        <w:rPr>
          <w:rFonts w:ascii="Arial Unicode MS" w:eastAsia="Arial Unicode MS" w:hAnsi="Arial Unicode MS" w:cs="Arial Unicode MS"/>
          <w:lang w:val="en-US"/>
        </w:rPr>
      </w:pPr>
      <w:proofErr w:type="spellStart"/>
      <w:r>
        <w:rPr>
          <w:rFonts w:ascii="Arial Unicode MS" w:eastAsia="Arial Unicode MS" w:hAnsi="Arial Unicode MS" w:cs="Arial Unicode MS"/>
          <w:lang w:val="en-US"/>
        </w:rPr>
        <w:t>Zt</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es</w:t>
      </w:r>
      <w:proofErr w:type="spellEnd"/>
      <w:r>
        <w:rPr>
          <w:rFonts w:ascii="Arial Unicode MS" w:eastAsia="Arial Unicode MS" w:hAnsi="Arial Unicode MS" w:cs="Arial Unicode MS"/>
          <w:lang w:val="en-US"/>
        </w:rPr>
        <w:t xml:space="preserve"> el error</w:t>
      </w:r>
    </w:p>
    <w:p w:rsidR="003A1F0E" w:rsidRDefault="003A1F0E" w:rsidP="003A1F0E">
      <w:pPr>
        <w:pStyle w:val="Prrafodelista"/>
        <w:numPr>
          <w:ilvl w:val="0"/>
          <w:numId w:val="2"/>
        </w:numPr>
        <w:rPr>
          <w:rFonts w:ascii="Arial Unicode MS" w:eastAsia="Arial Unicode MS" w:hAnsi="Arial Unicode MS" w:cs="Arial Unicode MS"/>
          <w:lang w:val="en-US"/>
        </w:rPr>
      </w:pPr>
      <w:proofErr w:type="spellStart"/>
      <w:r>
        <w:rPr>
          <w:rFonts w:ascii="Arial Unicode MS" w:eastAsia="Arial Unicode MS" w:hAnsi="Arial Unicode MS" w:cs="Arial Unicode MS"/>
          <w:lang w:val="en-US"/>
        </w:rPr>
        <w:t>Modelo</w:t>
      </w:r>
      <w:proofErr w:type="spellEnd"/>
      <w:r>
        <w:rPr>
          <w:rFonts w:ascii="Arial Unicode MS" w:eastAsia="Arial Unicode MS" w:hAnsi="Arial Unicode MS" w:cs="Arial Unicode MS"/>
          <w:lang w:val="en-US"/>
        </w:rPr>
        <w:t xml:space="preserve"> </w:t>
      </w:r>
      <w:proofErr w:type="spellStart"/>
      <w:r>
        <w:rPr>
          <w:rFonts w:ascii="Arial Unicode MS" w:eastAsia="Arial Unicode MS" w:hAnsi="Arial Unicode MS" w:cs="Arial Unicode MS"/>
          <w:lang w:val="en-US"/>
        </w:rPr>
        <w:t>multiplicativo</w:t>
      </w:r>
      <w:proofErr w:type="spellEnd"/>
      <w:r>
        <w:rPr>
          <w:rFonts w:ascii="Arial Unicode MS" w:eastAsia="Arial Unicode MS" w:hAnsi="Arial Unicode MS" w:cs="Arial Unicode MS"/>
          <w:lang w:val="en-US"/>
        </w:rPr>
        <w:t>:</w:t>
      </w:r>
    </w:p>
    <w:p w:rsidR="003A1F0E" w:rsidRDefault="003A1F0E" w:rsidP="003A1F0E">
      <w:pPr>
        <w:pStyle w:val="Prrafodelista"/>
        <w:rPr>
          <w:rFonts w:ascii="Arial Unicode MS" w:eastAsia="Arial Unicode MS" w:hAnsi="Arial Unicode MS" w:cs="Arial Unicode MS"/>
          <w:lang w:val="en-US"/>
        </w:rPr>
      </w:pPr>
      <w:proofErr w:type="spellStart"/>
      <w:r>
        <w:rPr>
          <w:rFonts w:ascii="Arial Unicode MS" w:eastAsia="Arial Unicode MS" w:hAnsi="Arial Unicode MS" w:cs="Arial Unicode MS"/>
          <w:lang w:val="en-US"/>
        </w:rPr>
        <w:t>Xt</w:t>
      </w:r>
      <w:proofErr w:type="spellEnd"/>
      <w:r>
        <w:rPr>
          <w:rFonts w:ascii="Arial Unicode MS" w:eastAsia="Arial Unicode MS" w:hAnsi="Arial Unicode MS" w:cs="Arial Unicode MS"/>
          <w:lang w:val="en-US"/>
        </w:rPr>
        <w:t xml:space="preserve"> = </w:t>
      </w:r>
      <w:proofErr w:type="spellStart"/>
      <w:r>
        <w:rPr>
          <w:rFonts w:ascii="Arial Unicode MS" w:eastAsia="Arial Unicode MS" w:hAnsi="Arial Unicode MS" w:cs="Arial Unicode MS"/>
          <w:lang w:val="en-US"/>
        </w:rPr>
        <w:t>mt</w:t>
      </w:r>
      <w:proofErr w:type="spellEnd"/>
      <w:r>
        <w:rPr>
          <w:rFonts w:ascii="Arial Unicode MS" w:eastAsia="Arial Unicode MS" w:hAnsi="Arial Unicode MS" w:cs="Arial Unicode MS"/>
          <w:lang w:val="en-US"/>
        </w:rPr>
        <w:t xml:space="preserve"> * </w:t>
      </w:r>
      <w:proofErr w:type="spellStart"/>
      <w:r>
        <w:rPr>
          <w:rFonts w:ascii="Arial Unicode MS" w:eastAsia="Arial Unicode MS" w:hAnsi="Arial Unicode MS" w:cs="Arial Unicode MS"/>
          <w:lang w:val="en-US"/>
        </w:rPr>
        <w:t>st</w:t>
      </w:r>
      <w:proofErr w:type="spellEnd"/>
      <w:r>
        <w:rPr>
          <w:rFonts w:ascii="Arial Unicode MS" w:eastAsia="Arial Unicode MS" w:hAnsi="Arial Unicode MS" w:cs="Arial Unicode MS"/>
          <w:lang w:val="en-US"/>
        </w:rPr>
        <w:t xml:space="preserve"> * </w:t>
      </w:r>
      <w:proofErr w:type="spellStart"/>
      <w:r>
        <w:rPr>
          <w:rFonts w:ascii="Arial Unicode MS" w:eastAsia="Arial Unicode MS" w:hAnsi="Arial Unicode MS" w:cs="Arial Unicode MS"/>
          <w:lang w:val="en-US"/>
        </w:rPr>
        <w:t>zt</w:t>
      </w:r>
      <w:proofErr w:type="spellEnd"/>
    </w:p>
    <w:p w:rsidR="003A1F0E" w:rsidRPr="003A1F0E" w:rsidRDefault="003A1F0E" w:rsidP="003A1F0E">
      <w:pPr>
        <w:rPr>
          <w:rFonts w:ascii="Arial Unicode MS" w:eastAsia="Arial Unicode MS" w:hAnsi="Arial Unicode MS" w:cs="Arial Unicode MS"/>
        </w:rPr>
      </w:pPr>
      <w:r w:rsidRPr="003A1F0E">
        <w:rPr>
          <w:rFonts w:ascii="Arial Unicode MS" w:eastAsia="Arial Unicode MS" w:hAnsi="Arial Unicode MS" w:cs="Arial Unicode MS"/>
        </w:rPr>
        <w:t xml:space="preserve">Función en R: </w:t>
      </w:r>
      <w:proofErr w:type="spellStart"/>
      <w:proofErr w:type="gramStart"/>
      <w:r w:rsidRPr="003A1F0E">
        <w:rPr>
          <w:rFonts w:ascii="Arial Unicode MS" w:eastAsia="Arial Unicode MS" w:hAnsi="Arial Unicode MS" w:cs="Arial Unicode MS"/>
        </w:rPr>
        <w:t>decompose</w:t>
      </w:r>
      <w:proofErr w:type="spellEnd"/>
      <w:r w:rsidRPr="003A1F0E">
        <w:rPr>
          <w:rFonts w:ascii="Arial Unicode MS" w:eastAsia="Arial Unicode MS" w:hAnsi="Arial Unicode MS" w:cs="Arial Unicode MS"/>
        </w:rPr>
        <w:t>()</w:t>
      </w:r>
      <w:proofErr w:type="gramEnd"/>
    </w:p>
    <w:p w:rsidR="003A1F0E" w:rsidRPr="003A1F0E" w:rsidRDefault="003A1F0E" w:rsidP="003A1F0E">
      <w:pPr>
        <w:rPr>
          <w:rFonts w:ascii="Arial Unicode MS" w:eastAsia="Arial Unicode MS" w:hAnsi="Arial Unicode MS" w:cs="Arial Unicode MS"/>
        </w:rPr>
      </w:pPr>
      <w:r w:rsidRPr="003A1F0E">
        <w:rPr>
          <w:rFonts w:ascii="Arial Unicode MS" w:eastAsia="Arial Unicode MS" w:hAnsi="Arial Unicode MS" w:cs="Arial Unicode MS"/>
        </w:rPr>
        <w:t>Estimar la tendencia y los efectos estacionarios</w:t>
      </w:r>
    </w:p>
    <w:p w:rsidR="003A1F0E" w:rsidRDefault="003A1F0E" w:rsidP="003A1F0E">
      <w:pPr>
        <w:rPr>
          <w:rFonts w:ascii="Arial Unicode MS" w:eastAsia="Arial Unicode MS" w:hAnsi="Arial Unicode MS" w:cs="Arial Unicode MS"/>
        </w:rPr>
      </w:pPr>
      <w:r>
        <w:rPr>
          <w:rFonts w:ascii="Arial Unicode MS" w:eastAsia="Arial Unicode MS" w:hAnsi="Arial Unicode MS" w:cs="Arial Unicode MS"/>
        </w:rPr>
        <w:t>Exi</w:t>
      </w:r>
      <w:r w:rsidR="001C1996">
        <w:rPr>
          <w:rFonts w:ascii="Arial Unicode MS" w:eastAsia="Arial Unicode MS" w:hAnsi="Arial Unicode MS" w:cs="Arial Unicode MS"/>
        </w:rPr>
        <w:t>sten diversos métodos para estimar la tendencia y los efectos estacionarios. R calcula la tendencia y los efectos estacionarios mediante el método de promedio móvil centrado.</w:t>
      </w:r>
    </w:p>
    <w:p w:rsidR="001C1996" w:rsidRDefault="001C1996" w:rsidP="003A1F0E">
      <w:pPr>
        <w:rPr>
          <w:rFonts w:ascii="Arial Unicode MS" w:eastAsia="Arial Unicode MS" w:hAnsi="Arial Unicode MS" w:cs="Arial Unicode MS"/>
        </w:rPr>
      </w:pPr>
      <w:r>
        <w:rPr>
          <w:rFonts w:ascii="Arial Unicode MS" w:eastAsia="Arial Unicode MS" w:hAnsi="Arial Unicode MS" w:cs="Arial Unicode MS"/>
        </w:rPr>
        <w:lastRenderedPageBreak/>
        <w:t>Por ejemplo, sea t=1, Enero y t=12, diciembre. Para una serie mensual necesitamos promediar doce meses consecutivos. Si lo hacemos con la media tendríamos una media de 6.5 por lo que para el análisis de la ST no serviría.</w:t>
      </w:r>
    </w:p>
    <w:p w:rsidR="001C1996" w:rsidRPr="001C1996" w:rsidRDefault="001C1996" w:rsidP="001C1996">
      <w:pPr>
        <w:jc w:val="center"/>
        <w:rPr>
          <w:rFonts w:ascii="Arial Unicode MS" w:eastAsia="Arial Unicode MS" w:hAnsi="Arial Unicode MS" w:cs="Arial Unicode MS"/>
          <w:b/>
        </w:rPr>
      </w:pPr>
      <w:r w:rsidRPr="001C1996">
        <w:rPr>
          <w:rFonts w:ascii="Arial Unicode MS" w:eastAsia="Arial Unicode MS" w:hAnsi="Arial Unicode MS" w:cs="Arial Unicode MS"/>
          <w:b/>
        </w:rPr>
        <w:t>Promedio móvil centrado</w:t>
      </w:r>
    </w:p>
    <w:p w:rsidR="001C1996" w:rsidRDefault="001C1996" w:rsidP="003A1F0E">
      <w:pPr>
        <w:rPr>
          <w:rFonts w:ascii="Arial Unicode MS" w:eastAsia="Arial Unicode MS" w:hAnsi="Arial Unicode MS" w:cs="Arial Unicode MS"/>
        </w:rPr>
      </w:pPr>
      <w:r>
        <w:rPr>
          <w:rFonts w:ascii="Arial Unicode MS" w:eastAsia="Arial Unicode MS" w:hAnsi="Arial Unicode MS" w:cs="Arial Unicode MS"/>
        </w:rPr>
        <w:t>t=1, Enero y t=12, diciembre</w:t>
      </w:r>
    </w:p>
    <w:p w:rsidR="001C1996" w:rsidRPr="001C1996" w:rsidRDefault="001C1996" w:rsidP="003A1F0E">
      <w:pPr>
        <w:rPr>
          <w:rFonts w:ascii="Arial Unicode MS" w:eastAsia="Arial Unicode MS" w:hAnsi="Arial Unicode MS" w:cs="Arial Unicode MS"/>
        </w:rPr>
      </w:pPr>
      <m:oMathPara>
        <m:oMath>
          <m:f>
            <m:fPr>
              <m:ctrlPr>
                <w:rPr>
                  <w:rFonts w:ascii="Cambria Math" w:eastAsia="Arial Unicode MS" w:hAnsi="Cambria Math" w:cs="Arial Unicode MS"/>
                  <w:i/>
                  <w:sz w:val="28"/>
                </w:rPr>
              </m:ctrlPr>
            </m:fPr>
            <m:num>
              <m:r>
                <w:rPr>
                  <w:rFonts w:ascii="Cambria Math" w:eastAsia="Arial Unicode MS" w:hAnsi="Cambria Math" w:cs="Arial Unicode MS"/>
                  <w:sz w:val="28"/>
                </w:rPr>
                <m:t>(1+2+…+12)</m:t>
              </m:r>
            </m:num>
            <m:den>
              <m:r>
                <w:rPr>
                  <w:rFonts w:ascii="Cambria Math" w:eastAsia="Arial Unicode MS" w:hAnsi="Cambria Math" w:cs="Arial Unicode MS"/>
                  <w:sz w:val="28"/>
                </w:rPr>
                <m:t>12</m:t>
              </m:r>
            </m:den>
          </m:f>
          <m:r>
            <w:rPr>
              <w:rFonts w:ascii="Cambria Math" w:eastAsia="Arial Unicode MS" w:hAnsi="Cambria Math" w:cs="Arial Unicode MS"/>
              <w:sz w:val="28"/>
            </w:rPr>
            <m:t>+</m:t>
          </m:r>
          <m:f>
            <m:fPr>
              <m:ctrlPr>
                <w:rPr>
                  <w:rFonts w:ascii="Cambria Math" w:eastAsia="Arial Unicode MS" w:hAnsi="Cambria Math" w:cs="Arial Unicode MS"/>
                  <w:i/>
                  <w:sz w:val="28"/>
                </w:rPr>
              </m:ctrlPr>
            </m:fPr>
            <m:num>
              <m:r>
                <w:rPr>
                  <w:rFonts w:ascii="Cambria Math" w:eastAsia="Arial Unicode MS" w:hAnsi="Cambria Math" w:cs="Arial Unicode MS"/>
                  <w:sz w:val="28"/>
                </w:rPr>
                <m:t>(2+3+…+13)</m:t>
              </m:r>
            </m:num>
            <m:den>
              <m:r>
                <w:rPr>
                  <w:rFonts w:ascii="Cambria Math" w:eastAsia="Arial Unicode MS" w:hAnsi="Cambria Math" w:cs="Arial Unicode MS"/>
                  <w:sz w:val="28"/>
                </w:rPr>
                <m:t>12</m:t>
              </m:r>
            </m:den>
          </m:f>
          <m:r>
            <w:rPr>
              <w:rFonts w:ascii="Cambria Math" w:eastAsia="Arial Unicode MS" w:hAnsi="Cambria Math" w:cs="Arial Unicode MS"/>
              <w:sz w:val="28"/>
            </w:rPr>
            <m:t>=7</m:t>
          </m:r>
        </m:oMath>
      </m:oMathPara>
    </w:p>
    <w:p w:rsidR="001C1996" w:rsidRPr="00224C20" w:rsidRDefault="001C1996" w:rsidP="003A1F0E">
      <w:pPr>
        <w:rPr>
          <w:rFonts w:ascii="Arial Unicode MS" w:eastAsia="Arial Unicode MS" w:hAnsi="Arial Unicode MS" w:cs="Arial Unicode MS"/>
          <w:sz w:val="28"/>
        </w:rPr>
      </w:pPr>
      <m:oMathPara>
        <m:oMath>
          <m:sSub>
            <m:sSubPr>
              <m:ctrlPr>
                <w:rPr>
                  <w:rFonts w:ascii="Cambria Math" w:eastAsia="Arial Unicode MS" w:hAnsi="Cambria Math" w:cs="Arial Unicode MS"/>
                  <w:i/>
                  <w:sz w:val="28"/>
                </w:rPr>
              </m:ctrlPr>
            </m:sSubPr>
            <m:e>
              <m:acc>
                <m:accPr>
                  <m:ctrlPr>
                    <w:rPr>
                      <w:rFonts w:ascii="Cambria Math" w:eastAsia="Arial Unicode MS" w:hAnsi="Cambria Math" w:cs="Arial Unicode MS"/>
                      <w:i/>
                      <w:sz w:val="28"/>
                    </w:rPr>
                  </m:ctrlPr>
                </m:accPr>
                <m:e>
                  <m:r>
                    <w:rPr>
                      <w:rFonts w:ascii="Cambria Math" w:eastAsia="Arial Unicode MS" w:hAnsi="Cambria Math" w:cs="Arial Unicode MS"/>
                      <w:sz w:val="28"/>
                    </w:rPr>
                    <m:t>μ</m:t>
                  </m:r>
                </m:e>
              </m:acc>
            </m:e>
            <m:sub>
              <m:r>
                <w:rPr>
                  <w:rFonts w:ascii="Cambria Math" w:eastAsia="Arial Unicode MS" w:hAnsi="Cambria Math" w:cs="Arial Unicode MS"/>
                  <w:sz w:val="28"/>
                </w:rPr>
                <m:t>t</m:t>
              </m:r>
            </m:sub>
          </m:sSub>
          <m:r>
            <w:rPr>
              <w:rFonts w:ascii="Cambria Math" w:eastAsia="Arial Unicode MS" w:hAnsi="Cambria Math" w:cs="Arial Unicode MS"/>
              <w:sz w:val="28"/>
            </w:rPr>
            <m:t>=</m:t>
          </m:r>
          <m:f>
            <m:fPr>
              <m:ctrlPr>
                <w:rPr>
                  <w:rFonts w:ascii="Cambria Math" w:eastAsia="Arial Unicode MS" w:hAnsi="Cambria Math" w:cs="Arial Unicode MS"/>
                  <w:i/>
                  <w:sz w:val="28"/>
                </w:rPr>
              </m:ctrlPr>
            </m:fPr>
            <m:num>
              <m:f>
                <m:fPr>
                  <m:ctrlPr>
                    <w:rPr>
                      <w:rFonts w:ascii="Cambria Math" w:eastAsia="Arial Unicode MS" w:hAnsi="Cambria Math" w:cs="Arial Unicode MS"/>
                      <w:i/>
                      <w:sz w:val="28"/>
                    </w:rPr>
                  </m:ctrlPr>
                </m:fPr>
                <m:num>
                  <m:r>
                    <w:rPr>
                      <w:rFonts w:ascii="Cambria Math" w:eastAsia="Arial Unicode MS" w:hAnsi="Cambria Math" w:cs="Arial Unicode MS"/>
                      <w:sz w:val="28"/>
                    </w:rPr>
                    <m:t>1</m:t>
                  </m:r>
                </m:num>
                <m:den>
                  <m:r>
                    <w:rPr>
                      <w:rFonts w:ascii="Cambria Math" w:eastAsia="Arial Unicode MS" w:hAnsi="Cambria Math" w:cs="Arial Unicode MS"/>
                      <w:sz w:val="28"/>
                    </w:rPr>
                    <m:t>2</m:t>
                  </m:r>
                </m:den>
              </m:f>
              <m:sSub>
                <m:sSubPr>
                  <m:ctrlPr>
                    <w:rPr>
                      <w:rFonts w:ascii="Cambria Math" w:eastAsia="Arial Unicode MS" w:hAnsi="Cambria Math" w:cs="Arial Unicode MS"/>
                      <w:i/>
                      <w:sz w:val="28"/>
                    </w:rPr>
                  </m:ctrlPr>
                </m:sSubPr>
                <m:e>
                  <m:r>
                    <w:rPr>
                      <w:rFonts w:ascii="Cambria Math" w:eastAsia="Arial Unicode MS" w:hAnsi="Cambria Math" w:cs="Arial Unicode MS"/>
                      <w:sz w:val="28"/>
                    </w:rPr>
                    <m:t>x</m:t>
                  </m:r>
                </m:e>
                <m:sub>
                  <m:r>
                    <w:rPr>
                      <w:rFonts w:ascii="Cambria Math" w:eastAsia="Arial Unicode MS" w:hAnsi="Cambria Math" w:cs="Arial Unicode MS"/>
                      <w:sz w:val="28"/>
                    </w:rPr>
                    <m:t>t-6</m:t>
                  </m:r>
                </m:sub>
              </m:sSub>
              <m:r>
                <w:rPr>
                  <w:rFonts w:ascii="Cambria Math" w:eastAsia="Arial Unicode MS" w:hAnsi="Cambria Math" w:cs="Arial Unicode MS"/>
                  <w:sz w:val="28"/>
                </w:rPr>
                <m:t>+</m:t>
              </m:r>
              <m:sSub>
                <m:sSubPr>
                  <m:ctrlPr>
                    <w:rPr>
                      <w:rFonts w:ascii="Cambria Math" w:eastAsia="Arial Unicode MS" w:hAnsi="Cambria Math" w:cs="Arial Unicode MS"/>
                      <w:i/>
                      <w:sz w:val="28"/>
                    </w:rPr>
                  </m:ctrlPr>
                </m:sSubPr>
                <m:e>
                  <m:r>
                    <w:rPr>
                      <w:rFonts w:ascii="Cambria Math" w:eastAsia="Arial Unicode MS" w:hAnsi="Cambria Math" w:cs="Arial Unicode MS"/>
                      <w:sz w:val="28"/>
                    </w:rPr>
                    <m:t>x</m:t>
                  </m:r>
                </m:e>
                <m:sub>
                  <m:r>
                    <w:rPr>
                      <w:rFonts w:ascii="Cambria Math" w:eastAsia="Arial Unicode MS" w:hAnsi="Cambria Math" w:cs="Arial Unicode MS"/>
                      <w:sz w:val="28"/>
                    </w:rPr>
                    <m:t>t-5</m:t>
                  </m:r>
                </m:sub>
              </m:sSub>
              <m:r>
                <w:rPr>
                  <w:rFonts w:ascii="Cambria Math" w:eastAsia="Arial Unicode MS" w:hAnsi="Cambria Math" w:cs="Arial Unicode MS"/>
                  <w:sz w:val="28"/>
                </w:rPr>
                <m:t>+…+</m:t>
              </m:r>
              <m:sSub>
                <m:sSubPr>
                  <m:ctrlPr>
                    <w:rPr>
                      <w:rFonts w:ascii="Cambria Math" w:eastAsia="Arial Unicode MS" w:hAnsi="Cambria Math" w:cs="Arial Unicode MS"/>
                      <w:i/>
                      <w:sz w:val="28"/>
                    </w:rPr>
                  </m:ctrlPr>
                </m:sSubPr>
                <m:e>
                  <m:r>
                    <w:rPr>
                      <w:rFonts w:ascii="Cambria Math" w:eastAsia="Arial Unicode MS" w:hAnsi="Cambria Math" w:cs="Arial Unicode MS"/>
                      <w:sz w:val="28"/>
                    </w:rPr>
                    <m:t>x</m:t>
                  </m:r>
                </m:e>
                <m:sub>
                  <m:r>
                    <w:rPr>
                      <w:rFonts w:ascii="Cambria Math" w:eastAsia="Arial Unicode MS" w:hAnsi="Cambria Math" w:cs="Arial Unicode MS"/>
                      <w:sz w:val="28"/>
                    </w:rPr>
                    <m:t>t</m:t>
                  </m:r>
                </m:sub>
              </m:sSub>
              <m:r>
                <w:rPr>
                  <w:rFonts w:ascii="Cambria Math" w:eastAsia="Arial Unicode MS" w:hAnsi="Cambria Math" w:cs="Arial Unicode MS"/>
                  <w:sz w:val="28"/>
                </w:rPr>
                <m:t>+</m:t>
              </m:r>
              <m:sSub>
                <m:sSubPr>
                  <m:ctrlPr>
                    <w:rPr>
                      <w:rFonts w:ascii="Cambria Math" w:eastAsia="Arial Unicode MS" w:hAnsi="Cambria Math" w:cs="Arial Unicode MS"/>
                      <w:i/>
                      <w:sz w:val="28"/>
                    </w:rPr>
                  </m:ctrlPr>
                </m:sSubPr>
                <m:e>
                  <m:r>
                    <w:rPr>
                      <w:rFonts w:ascii="Cambria Math" w:eastAsia="Arial Unicode MS" w:hAnsi="Cambria Math" w:cs="Arial Unicode MS"/>
                      <w:sz w:val="28"/>
                    </w:rPr>
                    <m:t>x</m:t>
                  </m:r>
                </m:e>
                <m:sub>
                  <m:r>
                    <w:rPr>
                      <w:rFonts w:ascii="Cambria Math" w:eastAsia="Arial Unicode MS" w:hAnsi="Cambria Math" w:cs="Arial Unicode MS"/>
                      <w:sz w:val="28"/>
                    </w:rPr>
                    <m:t>t+1</m:t>
                  </m:r>
                </m:sub>
              </m:sSub>
              <m:r>
                <w:rPr>
                  <w:rFonts w:ascii="Cambria Math" w:eastAsia="Arial Unicode MS" w:hAnsi="Cambria Math" w:cs="Arial Unicode MS"/>
                  <w:sz w:val="28"/>
                </w:rPr>
                <m:t>+…+</m:t>
              </m:r>
              <m:f>
                <m:fPr>
                  <m:ctrlPr>
                    <w:rPr>
                      <w:rFonts w:ascii="Cambria Math" w:eastAsia="Arial Unicode MS" w:hAnsi="Cambria Math" w:cs="Arial Unicode MS"/>
                      <w:i/>
                      <w:sz w:val="28"/>
                    </w:rPr>
                  </m:ctrlPr>
                </m:fPr>
                <m:num>
                  <m:r>
                    <w:rPr>
                      <w:rFonts w:ascii="Cambria Math" w:eastAsia="Arial Unicode MS" w:hAnsi="Cambria Math" w:cs="Arial Unicode MS"/>
                      <w:sz w:val="28"/>
                    </w:rPr>
                    <m:t>1</m:t>
                  </m:r>
                </m:num>
                <m:den>
                  <m:r>
                    <w:rPr>
                      <w:rFonts w:ascii="Cambria Math" w:eastAsia="Arial Unicode MS" w:hAnsi="Cambria Math" w:cs="Arial Unicode MS"/>
                      <w:sz w:val="28"/>
                    </w:rPr>
                    <m:t>12</m:t>
                  </m:r>
                </m:den>
              </m:f>
              <m:sSub>
                <m:sSubPr>
                  <m:ctrlPr>
                    <w:rPr>
                      <w:rFonts w:ascii="Cambria Math" w:eastAsia="Arial Unicode MS" w:hAnsi="Cambria Math" w:cs="Arial Unicode MS"/>
                      <w:i/>
                      <w:sz w:val="28"/>
                    </w:rPr>
                  </m:ctrlPr>
                </m:sSubPr>
                <m:e>
                  <m:r>
                    <w:rPr>
                      <w:rFonts w:ascii="Cambria Math" w:eastAsia="Arial Unicode MS" w:hAnsi="Cambria Math" w:cs="Arial Unicode MS"/>
                      <w:sz w:val="28"/>
                    </w:rPr>
                    <m:t>x</m:t>
                  </m:r>
                </m:e>
                <m:sub>
                  <m:r>
                    <w:rPr>
                      <w:rFonts w:ascii="Cambria Math" w:eastAsia="Arial Unicode MS" w:hAnsi="Cambria Math" w:cs="Arial Unicode MS"/>
                      <w:sz w:val="28"/>
                    </w:rPr>
                    <m:t>t+6</m:t>
                  </m:r>
                </m:sub>
              </m:sSub>
            </m:num>
            <m:den>
              <m:r>
                <w:rPr>
                  <w:rFonts w:ascii="Cambria Math" w:eastAsia="Arial Unicode MS" w:hAnsi="Cambria Math" w:cs="Arial Unicode MS"/>
                  <w:sz w:val="28"/>
                </w:rPr>
                <m:t>12</m:t>
              </m:r>
            </m:den>
          </m:f>
        </m:oMath>
      </m:oMathPara>
    </w:p>
    <w:p w:rsidR="00224C20" w:rsidRDefault="00224C20" w:rsidP="003A1F0E">
      <w:pPr>
        <w:rPr>
          <w:rFonts w:ascii="Arial Unicode MS" w:eastAsia="Arial Unicode MS" w:hAnsi="Arial Unicode MS" w:cs="Arial Unicode MS"/>
        </w:rPr>
      </w:pPr>
      <w:r>
        <w:rPr>
          <w:rFonts w:ascii="Arial Unicode MS" w:eastAsia="Arial Unicode MS" w:hAnsi="Arial Unicode MS" w:cs="Arial Unicode MS"/>
        </w:rPr>
        <w:t>Calculamos la tendencial mensual de una ST con promedio móviles centrados donde t=7.</w:t>
      </w:r>
    </w:p>
    <w:p w:rsidR="00224C20" w:rsidRDefault="00224C20" w:rsidP="003A1F0E">
      <w:pPr>
        <w:rPr>
          <w:rFonts w:ascii="Arial Unicode MS" w:eastAsia="Arial Unicode MS" w:hAnsi="Arial Unicode MS" w:cs="Arial Unicode MS"/>
        </w:rPr>
      </w:pPr>
      <w:r>
        <w:rPr>
          <w:rFonts w:ascii="Arial Unicode MS" w:eastAsia="Arial Unicode MS" w:hAnsi="Arial Unicode MS" w:cs="Arial Unicode MS"/>
        </w:rPr>
        <w:t>Modelo aditivo</w:t>
      </w:r>
    </w:p>
    <w:p w:rsidR="00224C20" w:rsidRPr="00224C20" w:rsidRDefault="00224C20" w:rsidP="003A1F0E">
      <w:pPr>
        <w:rPr>
          <w:rFonts w:ascii="Arial Unicode MS" w:eastAsia="Arial Unicode MS" w:hAnsi="Arial Unicode MS" w:cs="Arial Unicode MS"/>
        </w:rPr>
      </w:pPr>
      <w:proofErr w:type="spellStart"/>
      <w:r>
        <w:rPr>
          <w:rFonts w:ascii="Arial Unicode MS" w:eastAsia="Arial Unicode MS" w:hAnsi="Arial Unicode MS" w:cs="Arial Unicode MS"/>
        </w:rPr>
        <w:t>St</w:t>
      </w:r>
      <w:proofErr w:type="spellEnd"/>
      <w:r>
        <w:rPr>
          <w:rFonts w:ascii="Arial Unicode MS" w:eastAsia="Arial Unicode MS" w:hAnsi="Arial Unicode MS" w:cs="Arial Unicode MS"/>
        </w:rPr>
        <w:t>= tx-mt</w:t>
      </w:r>
      <w:bookmarkStart w:id="0" w:name="_GoBack"/>
      <w:bookmarkEnd w:id="0"/>
    </w:p>
    <w:p w:rsidR="009610BE" w:rsidRPr="00CF0AF2" w:rsidRDefault="009610BE" w:rsidP="00CF0AF2">
      <w:pPr>
        <w:jc w:val="center"/>
        <w:rPr>
          <w:rFonts w:ascii="Arial Unicode MS" w:eastAsia="Arial Unicode MS" w:hAnsi="Arial Unicode MS" w:cs="Arial Unicode MS"/>
          <w:b/>
          <w:sz w:val="24"/>
        </w:rPr>
      </w:pPr>
      <w:r w:rsidRPr="00CF0AF2">
        <w:rPr>
          <w:rFonts w:ascii="Arial Unicode MS" w:eastAsia="Arial Unicode MS" w:hAnsi="Arial Unicode MS" w:cs="Arial Unicode MS"/>
          <w:b/>
          <w:sz w:val="24"/>
        </w:rPr>
        <w:t>Suavizado (</w:t>
      </w:r>
      <w:proofErr w:type="spellStart"/>
      <w:r w:rsidRPr="00CF0AF2">
        <w:rPr>
          <w:rFonts w:ascii="Arial Unicode MS" w:eastAsia="Arial Unicode MS" w:hAnsi="Arial Unicode MS" w:cs="Arial Unicode MS"/>
          <w:b/>
          <w:sz w:val="24"/>
        </w:rPr>
        <w:t>Smoothing</w:t>
      </w:r>
      <w:proofErr w:type="spellEnd"/>
      <w:r w:rsidRPr="00CF0AF2">
        <w:rPr>
          <w:rFonts w:ascii="Arial Unicode MS" w:eastAsia="Arial Unicode MS" w:hAnsi="Arial Unicode MS" w:cs="Arial Unicode MS"/>
          <w:b/>
          <w:sz w:val="24"/>
        </w:rPr>
        <w:t>)</w:t>
      </w:r>
    </w:p>
    <w:sectPr w:rsidR="009610BE" w:rsidRPr="00CF0A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A377F"/>
    <w:multiLevelType w:val="hybridMultilevel"/>
    <w:tmpl w:val="434C39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F933547"/>
    <w:multiLevelType w:val="hybridMultilevel"/>
    <w:tmpl w:val="4BE032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0BE"/>
    <w:rsid w:val="001C1996"/>
    <w:rsid w:val="00224C20"/>
    <w:rsid w:val="003A1F0E"/>
    <w:rsid w:val="009610BE"/>
    <w:rsid w:val="00AC25CB"/>
    <w:rsid w:val="00CF0A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0AF2"/>
    <w:pPr>
      <w:ind w:left="720"/>
      <w:contextualSpacing/>
    </w:pPr>
  </w:style>
  <w:style w:type="paragraph" w:styleId="Textodeglobo">
    <w:name w:val="Balloon Text"/>
    <w:basedOn w:val="Normal"/>
    <w:link w:val="TextodegloboCar"/>
    <w:uiPriority w:val="99"/>
    <w:semiHidden/>
    <w:unhideWhenUsed/>
    <w:rsid w:val="00AC25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5CB"/>
    <w:rPr>
      <w:rFonts w:ascii="Tahoma" w:hAnsi="Tahoma" w:cs="Tahoma"/>
      <w:sz w:val="16"/>
      <w:szCs w:val="16"/>
    </w:rPr>
  </w:style>
  <w:style w:type="character" w:styleId="Textodelmarcadordeposicin">
    <w:name w:val="Placeholder Text"/>
    <w:basedOn w:val="Fuentedeprrafopredeter"/>
    <w:uiPriority w:val="99"/>
    <w:semiHidden/>
    <w:rsid w:val="001C19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0AF2"/>
    <w:pPr>
      <w:ind w:left="720"/>
      <w:contextualSpacing/>
    </w:pPr>
  </w:style>
  <w:style w:type="paragraph" w:styleId="Textodeglobo">
    <w:name w:val="Balloon Text"/>
    <w:basedOn w:val="Normal"/>
    <w:link w:val="TextodegloboCar"/>
    <w:uiPriority w:val="99"/>
    <w:semiHidden/>
    <w:unhideWhenUsed/>
    <w:rsid w:val="00AC25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5CB"/>
    <w:rPr>
      <w:rFonts w:ascii="Tahoma" w:hAnsi="Tahoma" w:cs="Tahoma"/>
      <w:sz w:val="16"/>
      <w:szCs w:val="16"/>
    </w:rPr>
  </w:style>
  <w:style w:type="character" w:styleId="Textodelmarcadordeposicin">
    <w:name w:val="Placeholder Text"/>
    <w:basedOn w:val="Fuentedeprrafopredeter"/>
    <w:uiPriority w:val="99"/>
    <w:semiHidden/>
    <w:rsid w:val="001C19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SALA-C20</dc:creator>
  <cp:lastModifiedBy>SALA-C20</cp:lastModifiedBy>
  <cp:revision>1</cp:revision>
  <dcterms:created xsi:type="dcterms:W3CDTF">2016-03-18T21:34:00Z</dcterms:created>
  <dcterms:modified xsi:type="dcterms:W3CDTF">2016-03-18T22:58:00Z</dcterms:modified>
</cp:coreProperties>
</file>