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drawing>
          <wp:inline distT="0" distB="0" distL="114300" distR="114300">
            <wp:extent cx="1793875" cy="1793875"/>
            <wp:effectExtent l="0" t="0" r="15875" b="15875"/>
            <wp:docPr id="1" name="Picture 1" descr="285806862_133769749266390_586094359504547659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85806862_133769749266390_5860943595045476590_n"/>
                    <pic:cNvPicPr>
                      <a:picLocks noChangeAspect="1"/>
                    </pic:cNvPicPr>
                  </pic:nvPicPr>
                  <pic:blipFill>
                    <a:blip r:embed="rId4"/>
                    <a:stretch>
                      <a:fillRect/>
                    </a:stretch>
                  </pic:blipFill>
                  <pic:spPr>
                    <a:xfrm>
                      <a:off x="0" y="0"/>
                      <a:ext cx="1793875" cy="1793875"/>
                    </a:xfrm>
                    <a:prstGeom prst="rect">
                      <a:avLst/>
                    </a:prstGeom>
                  </pic:spPr>
                </pic:pic>
              </a:graphicData>
            </a:graphic>
          </wp:inline>
        </w:drawing>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jc w:val="center"/>
        <w:rPr>
          <w:rFonts w:hint="default"/>
          <w:b/>
          <w:bCs/>
          <w:sz w:val="72"/>
          <w:szCs w:val="72"/>
          <w:lang w:val="fr-FR"/>
        </w:rPr>
      </w:pPr>
      <w:r>
        <w:rPr>
          <w:rFonts w:hint="default"/>
          <w:b/>
          <w:bCs/>
          <w:sz w:val="72"/>
          <w:szCs w:val="72"/>
          <w:lang w:val="fr-FR"/>
        </w:rPr>
        <w:t>Synchronisation automatique des données critiques avec rsync</w:t>
      </w:r>
    </w:p>
    <w:p>
      <w:pPr>
        <w:jc w:val="center"/>
        <w:rPr>
          <w:rFonts w:hint="default"/>
          <w:b/>
          <w:bCs/>
          <w:sz w:val="72"/>
          <w:szCs w:val="72"/>
          <w:lang w:val="fr-FR"/>
        </w:rPr>
      </w:pPr>
    </w:p>
    <w:p>
      <w:pPr>
        <w:jc w:val="center"/>
        <w:rPr>
          <w:rFonts w:hint="default"/>
          <w:b/>
          <w:bCs/>
          <w:sz w:val="72"/>
          <w:szCs w:val="72"/>
          <w:lang w:val="fr-FR"/>
        </w:rPr>
      </w:pPr>
    </w:p>
    <w:p>
      <w:pPr>
        <w:jc w:val="center"/>
        <w:rPr>
          <w:rFonts w:hint="default"/>
          <w:b/>
          <w:bCs/>
          <w:sz w:val="28"/>
          <w:szCs w:val="28"/>
          <w:lang w:val="fr-FR"/>
        </w:rPr>
      </w:pPr>
      <w:r>
        <w:rPr>
          <w:rFonts w:hint="default"/>
          <w:b/>
          <w:bCs/>
          <w:sz w:val="28"/>
          <w:szCs w:val="28"/>
          <w:lang w:val="fr-FR"/>
        </w:rPr>
        <w:t>Mbolanirina Stephano Kevin</w:t>
      </w:r>
    </w:p>
    <w:p>
      <w:pPr>
        <w:jc w:val="center"/>
        <w:rPr>
          <w:rFonts w:hint="default"/>
          <w:b/>
          <w:bCs/>
          <w:sz w:val="28"/>
          <w:szCs w:val="28"/>
          <w:lang w:val="fr-FR"/>
        </w:rPr>
      </w:pPr>
      <w:r>
        <w:rPr>
          <w:rFonts w:hint="default"/>
          <w:b/>
          <w:bCs/>
          <w:sz w:val="28"/>
          <w:szCs w:val="28"/>
          <w:lang w:val="fr-FR"/>
        </w:rPr>
        <w:t>Joma Alfred</w:t>
      </w:r>
    </w:p>
    <w:p>
      <w:pPr>
        <w:jc w:val="center"/>
        <w:rPr>
          <w:rFonts w:hint="default"/>
          <w:b/>
          <w:bCs/>
          <w:sz w:val="28"/>
          <w:szCs w:val="28"/>
          <w:lang w:val="fr-FR"/>
        </w:rPr>
      </w:pPr>
    </w:p>
    <w:p>
      <w:pPr>
        <w:jc w:val="center"/>
        <w:rPr>
          <w:rFonts w:hint="default"/>
          <w:b/>
          <w:bCs/>
          <w:sz w:val="28"/>
          <w:szCs w:val="28"/>
          <w:lang w:val="fr-FR"/>
        </w:rPr>
      </w:pPr>
      <w:r>
        <w:rPr>
          <w:rFonts w:hint="default"/>
          <w:b w:val="0"/>
          <w:bCs w:val="0"/>
          <w:sz w:val="28"/>
          <w:szCs w:val="28"/>
          <w:lang w:val="fr-FR"/>
        </w:rPr>
        <w:t xml:space="preserve">Sous la direction de </w:t>
      </w:r>
      <w:r>
        <w:rPr>
          <w:rFonts w:hint="default"/>
          <w:b/>
          <w:bCs/>
          <w:sz w:val="28"/>
          <w:szCs w:val="28"/>
          <w:lang w:val="fr-FR"/>
        </w:rPr>
        <w:t>Mr Herimampionina</w:t>
      </w:r>
    </w:p>
    <w:p>
      <w:pPr>
        <w:jc w:val="center"/>
        <w:rPr>
          <w:rFonts w:hint="default"/>
          <w:b/>
          <w:bCs/>
          <w:sz w:val="28"/>
          <w:szCs w:val="28"/>
          <w:lang w:val="fr-FR"/>
        </w:rPr>
      </w:pPr>
    </w:p>
    <w:p>
      <w:pPr>
        <w:jc w:val="center"/>
        <w:rPr>
          <w:rFonts w:hint="default"/>
          <w:b/>
          <w:bCs/>
          <w:sz w:val="28"/>
          <w:szCs w:val="28"/>
          <w:lang w:val="fr-FR"/>
        </w:rPr>
      </w:pPr>
    </w:p>
    <w:p>
      <w:pPr>
        <w:jc w:val="center"/>
        <w:rPr>
          <w:rFonts w:hint="default"/>
          <w:b w:val="0"/>
          <w:bCs w:val="0"/>
          <w:sz w:val="28"/>
          <w:szCs w:val="28"/>
          <w:lang w:val="fr-FR"/>
        </w:rPr>
      </w:pPr>
    </w:p>
    <w:p>
      <w:pPr>
        <w:jc w:val="center"/>
        <w:rPr>
          <w:rFonts w:hint="default"/>
          <w:b w:val="0"/>
          <w:bCs w:val="0"/>
          <w:sz w:val="28"/>
          <w:szCs w:val="28"/>
          <w:lang w:val="fr-FR"/>
        </w:rPr>
      </w:pPr>
    </w:p>
    <w:p>
      <w:pPr>
        <w:jc w:val="center"/>
        <w:rPr>
          <w:rFonts w:hint="default"/>
          <w:b w:val="0"/>
          <w:bCs w:val="0"/>
          <w:sz w:val="28"/>
          <w:szCs w:val="28"/>
          <w:lang w:val="fr-FR"/>
        </w:rPr>
      </w:pPr>
      <w:r>
        <w:rPr>
          <w:rFonts w:hint="default"/>
          <w:b w:val="0"/>
          <w:bCs w:val="0"/>
          <w:sz w:val="28"/>
          <w:szCs w:val="28"/>
          <w:lang w:val="fr-FR"/>
        </w:rPr>
        <w:t>Année universitaire 2024-2025</w:t>
      </w:r>
    </w:p>
    <w:p>
      <w:pPr>
        <w:jc w:val="center"/>
        <w:rPr>
          <w:rFonts w:hint="default"/>
          <w:b/>
          <w:bCs/>
          <w:sz w:val="28"/>
          <w:szCs w:val="28"/>
          <w:lang w:val="fr-FR"/>
        </w:rPr>
      </w:pPr>
    </w:p>
    <w:p>
      <w:pPr>
        <w:jc w:val="center"/>
        <w:rPr>
          <w:rFonts w:hint="default"/>
          <w:b/>
          <w:bCs/>
          <w:sz w:val="28"/>
          <w:szCs w:val="28"/>
          <w:lang w:val="fr-FR"/>
        </w:rPr>
      </w:pPr>
    </w:p>
    <w:p>
      <w:pPr>
        <w:jc w:val="center"/>
        <w:rPr>
          <w:rFonts w:hint="default"/>
          <w:b/>
          <w:bCs/>
          <w:sz w:val="28"/>
          <w:szCs w:val="28"/>
          <w:lang w:val="fr-FR"/>
        </w:rPr>
      </w:pPr>
    </w:p>
    <w:p>
      <w:pPr>
        <w:jc w:val="center"/>
        <w:rPr>
          <w:rFonts w:hint="default"/>
          <w:b/>
          <w:bCs/>
          <w:sz w:val="28"/>
          <w:szCs w:val="28"/>
          <w:lang w:val="fr-FR"/>
        </w:rPr>
      </w:pPr>
    </w:p>
    <w:p>
      <w:pPr>
        <w:jc w:val="center"/>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center"/>
        <w:rPr>
          <w:rFonts w:hint="default"/>
          <w:b/>
          <w:bCs/>
          <w:sz w:val="28"/>
          <w:szCs w:val="28"/>
          <w:lang w:val="fr-FR"/>
        </w:rPr>
      </w:pPr>
      <w:r>
        <w:rPr>
          <w:rFonts w:hint="default"/>
          <w:b/>
          <w:bCs/>
          <w:sz w:val="28"/>
          <w:szCs w:val="28"/>
          <w:lang w:val="fr-FR"/>
        </w:rPr>
        <w:t>Table des matières</w:t>
      </w:r>
    </w:p>
    <w:p>
      <w:pPr>
        <w:jc w:val="left"/>
        <w:rPr>
          <w:rFonts w:hint="default"/>
          <w:b/>
          <w:bCs/>
          <w:sz w:val="28"/>
          <w:szCs w:val="28"/>
          <w:lang w:val="fr-FR"/>
        </w:rPr>
      </w:pPr>
    </w:p>
    <w:p>
      <w:pPr>
        <w:jc w:val="left"/>
        <w:rPr>
          <w:rFonts w:hint="default"/>
          <w:b w:val="0"/>
          <w:bCs w:val="0"/>
          <w:sz w:val="22"/>
          <w:szCs w:val="22"/>
          <w:lang w:val="fr-FR"/>
        </w:rPr>
      </w:pPr>
      <w:r>
        <w:rPr>
          <w:rFonts w:hint="default"/>
          <w:b w:val="0"/>
          <w:bCs w:val="0"/>
          <w:sz w:val="22"/>
          <w:szCs w:val="22"/>
          <w:lang w:val="fr-FR"/>
        </w:rPr>
        <w:t>Introduction .........................................................................................</w:t>
      </w:r>
    </w:p>
    <w:p>
      <w:pPr>
        <w:jc w:val="left"/>
        <w:rPr>
          <w:rFonts w:hint="default"/>
          <w:b/>
          <w:bCs/>
          <w:sz w:val="22"/>
          <w:szCs w:val="22"/>
          <w:lang w:val="fr-FR"/>
        </w:rPr>
      </w:pPr>
    </w:p>
    <w:p>
      <w:pPr>
        <w:jc w:val="left"/>
        <w:rPr>
          <w:rFonts w:hint="default"/>
          <w:b w:val="0"/>
          <w:bCs w:val="0"/>
          <w:sz w:val="22"/>
          <w:szCs w:val="22"/>
          <w:lang w:val="fr-FR"/>
        </w:rPr>
      </w:pPr>
      <w:r>
        <w:rPr>
          <w:rFonts w:hint="default"/>
          <w:b/>
          <w:bCs/>
          <w:sz w:val="22"/>
          <w:szCs w:val="22"/>
          <w:lang w:val="fr-FR"/>
        </w:rPr>
        <w:t>Choix des technologies ..............................................</w:t>
      </w:r>
    </w:p>
    <w:p>
      <w:pPr>
        <w:ind w:firstLine="220" w:firstLineChars="100"/>
        <w:jc w:val="left"/>
        <w:rPr>
          <w:rFonts w:hint="default"/>
          <w:b w:val="0"/>
          <w:bCs w:val="0"/>
          <w:sz w:val="22"/>
          <w:szCs w:val="22"/>
          <w:lang w:val="fr-FR"/>
        </w:rPr>
      </w:pPr>
      <w:r>
        <w:rPr>
          <w:rFonts w:hint="default"/>
          <w:b w:val="0"/>
          <w:bCs w:val="0"/>
          <w:sz w:val="22"/>
          <w:szCs w:val="22"/>
          <w:lang w:val="fr-FR"/>
        </w:rPr>
        <w:t>- Pourquoi rsync? ............................................................................</w:t>
      </w:r>
    </w:p>
    <w:p>
      <w:pPr>
        <w:ind w:firstLine="220" w:firstLineChars="100"/>
        <w:jc w:val="left"/>
        <w:rPr>
          <w:rFonts w:hint="default"/>
          <w:b w:val="0"/>
          <w:bCs w:val="0"/>
          <w:sz w:val="22"/>
          <w:szCs w:val="22"/>
          <w:lang w:val="fr-FR"/>
        </w:rPr>
      </w:pPr>
      <w:r>
        <w:rPr>
          <w:rFonts w:hint="default"/>
          <w:b w:val="0"/>
          <w:bCs w:val="0"/>
          <w:sz w:val="22"/>
          <w:szCs w:val="22"/>
          <w:lang w:val="fr-FR"/>
        </w:rPr>
        <w:t>- Utilisation de cron pour automatiser ............................................</w:t>
      </w:r>
    </w:p>
    <w:p>
      <w:pPr>
        <w:jc w:val="left"/>
        <w:rPr>
          <w:rFonts w:hint="default"/>
          <w:b/>
          <w:bCs/>
          <w:sz w:val="22"/>
          <w:szCs w:val="22"/>
          <w:lang w:val="fr-FR"/>
        </w:rPr>
      </w:pPr>
    </w:p>
    <w:p>
      <w:pPr>
        <w:jc w:val="left"/>
        <w:rPr>
          <w:rFonts w:hint="default"/>
          <w:b w:val="0"/>
          <w:bCs w:val="0"/>
          <w:sz w:val="22"/>
          <w:szCs w:val="22"/>
          <w:lang w:val="fr-FR"/>
        </w:rPr>
      </w:pPr>
      <w:r>
        <w:rPr>
          <w:rFonts w:hint="default"/>
          <w:b/>
          <w:bCs/>
          <w:sz w:val="22"/>
          <w:szCs w:val="22"/>
          <w:lang w:val="fr-FR"/>
        </w:rPr>
        <w:t>Mise en oeuvre de la sauvegarde ...............................</w:t>
      </w:r>
    </w:p>
    <w:p>
      <w:pPr>
        <w:ind w:firstLine="220" w:firstLineChars="100"/>
        <w:jc w:val="left"/>
        <w:rPr>
          <w:rFonts w:hint="default"/>
          <w:b w:val="0"/>
          <w:bCs w:val="0"/>
          <w:sz w:val="22"/>
          <w:szCs w:val="22"/>
          <w:lang w:val="fr-FR"/>
        </w:rPr>
      </w:pPr>
      <w:r>
        <w:rPr>
          <w:rFonts w:hint="default"/>
          <w:b w:val="0"/>
          <w:bCs w:val="0"/>
          <w:sz w:val="22"/>
          <w:szCs w:val="22"/>
          <w:lang w:val="fr-FR"/>
        </w:rPr>
        <w:t>- Script de base pour la synchronisation .........................................</w:t>
      </w:r>
    </w:p>
    <w:p>
      <w:pPr>
        <w:ind w:firstLine="220" w:firstLineChars="100"/>
        <w:jc w:val="left"/>
        <w:rPr>
          <w:rFonts w:hint="default"/>
          <w:b w:val="0"/>
          <w:bCs w:val="0"/>
          <w:sz w:val="22"/>
          <w:szCs w:val="22"/>
          <w:lang w:val="fr-FR"/>
        </w:rPr>
      </w:pPr>
      <w:r>
        <w:rPr>
          <w:rFonts w:hint="default"/>
          <w:b w:val="0"/>
          <w:bCs w:val="0"/>
          <w:sz w:val="22"/>
          <w:szCs w:val="22"/>
          <w:lang w:val="fr-FR"/>
        </w:rPr>
        <w:t>- Permission et execution du script .................................................</w:t>
      </w:r>
    </w:p>
    <w:p>
      <w:pPr>
        <w:jc w:val="left"/>
        <w:rPr>
          <w:rFonts w:hint="default"/>
          <w:b/>
          <w:bCs/>
          <w:sz w:val="22"/>
          <w:szCs w:val="22"/>
          <w:lang w:val="fr-FR"/>
        </w:rPr>
      </w:pPr>
    </w:p>
    <w:p>
      <w:pPr>
        <w:jc w:val="left"/>
        <w:rPr>
          <w:rFonts w:hint="default"/>
          <w:b/>
          <w:bCs/>
          <w:sz w:val="22"/>
          <w:szCs w:val="22"/>
          <w:lang w:val="fr-FR"/>
        </w:rPr>
      </w:pPr>
      <w:r>
        <w:rPr>
          <w:rFonts w:hint="default"/>
          <w:b/>
          <w:bCs/>
          <w:sz w:val="22"/>
          <w:szCs w:val="22"/>
          <w:lang w:val="fr-FR"/>
        </w:rPr>
        <w:t>Automatisation des sauvegardes ...............................</w:t>
      </w:r>
    </w:p>
    <w:p>
      <w:pPr>
        <w:jc w:val="left"/>
        <w:rPr>
          <w:rFonts w:hint="default"/>
          <w:b w:val="0"/>
          <w:bCs w:val="0"/>
          <w:sz w:val="22"/>
          <w:szCs w:val="22"/>
          <w:lang w:val="fr-FR"/>
        </w:rPr>
      </w:pPr>
      <w:r>
        <w:rPr>
          <w:rFonts w:hint="default"/>
          <w:b/>
          <w:bCs/>
          <w:sz w:val="22"/>
          <w:szCs w:val="22"/>
          <w:lang w:val="fr-FR"/>
        </w:rPr>
        <w:t xml:space="preserve">  </w:t>
      </w:r>
      <w:r>
        <w:rPr>
          <w:rFonts w:hint="default"/>
          <w:b w:val="0"/>
          <w:bCs w:val="0"/>
          <w:sz w:val="22"/>
          <w:szCs w:val="22"/>
          <w:lang w:val="fr-FR"/>
        </w:rPr>
        <w:t>- crontab: configuration et fréquence ..............................................</w:t>
      </w:r>
    </w:p>
    <w:p>
      <w:pPr>
        <w:jc w:val="left"/>
        <w:rPr>
          <w:rFonts w:hint="default"/>
          <w:b/>
          <w:bCs/>
          <w:sz w:val="22"/>
          <w:szCs w:val="22"/>
          <w:lang w:val="fr-FR"/>
        </w:rPr>
      </w:pPr>
    </w:p>
    <w:p>
      <w:pPr>
        <w:jc w:val="left"/>
        <w:rPr>
          <w:rFonts w:hint="default"/>
          <w:b/>
          <w:bCs/>
          <w:sz w:val="22"/>
          <w:szCs w:val="22"/>
          <w:lang w:val="fr-FR"/>
        </w:rPr>
      </w:pPr>
      <w:r>
        <w:rPr>
          <w:rFonts w:hint="default"/>
          <w:b/>
          <w:bCs/>
          <w:sz w:val="22"/>
          <w:szCs w:val="22"/>
          <w:lang w:val="fr-FR"/>
        </w:rPr>
        <w:t>Restauration des données .........................................</w:t>
      </w:r>
    </w:p>
    <w:p>
      <w:pPr>
        <w:jc w:val="left"/>
        <w:rPr>
          <w:rFonts w:hint="default"/>
          <w:b w:val="0"/>
          <w:bCs w:val="0"/>
          <w:sz w:val="22"/>
          <w:szCs w:val="22"/>
          <w:lang w:val="fr-FR"/>
        </w:rPr>
      </w:pPr>
      <w:r>
        <w:rPr>
          <w:rFonts w:hint="default"/>
          <w:b w:val="0"/>
          <w:bCs w:val="0"/>
          <w:sz w:val="22"/>
          <w:szCs w:val="22"/>
          <w:lang w:val="fr-FR"/>
        </w:rPr>
        <w:t xml:space="preserve">  - Script pour la réstauration .............................................................</w:t>
      </w:r>
    </w:p>
    <w:p>
      <w:pPr>
        <w:jc w:val="left"/>
        <w:rPr>
          <w:rFonts w:hint="default"/>
          <w:b w:val="0"/>
          <w:bCs w:val="0"/>
          <w:sz w:val="22"/>
          <w:szCs w:val="22"/>
          <w:lang w:val="fr-FR"/>
        </w:rPr>
      </w:pPr>
      <w:r>
        <w:rPr>
          <w:rFonts w:hint="default"/>
          <w:b w:val="0"/>
          <w:bCs w:val="0"/>
          <w:sz w:val="22"/>
          <w:szCs w:val="22"/>
          <w:lang w:val="fr-FR"/>
        </w:rPr>
        <w:t xml:space="preserve">  - Test de réstauration ......................................................................</w:t>
      </w:r>
    </w:p>
    <w:p>
      <w:pPr>
        <w:jc w:val="left"/>
        <w:rPr>
          <w:rFonts w:hint="default"/>
          <w:b/>
          <w:bCs/>
          <w:sz w:val="22"/>
          <w:szCs w:val="22"/>
          <w:lang w:val="fr-FR"/>
        </w:rPr>
      </w:pPr>
    </w:p>
    <w:p>
      <w:pPr>
        <w:jc w:val="left"/>
        <w:rPr>
          <w:rFonts w:hint="default"/>
          <w:b/>
          <w:bCs/>
          <w:sz w:val="22"/>
          <w:szCs w:val="22"/>
          <w:lang w:val="fr-FR"/>
        </w:rPr>
      </w:pPr>
      <w:r>
        <w:rPr>
          <w:rFonts w:hint="default"/>
          <w:b/>
          <w:bCs/>
          <w:sz w:val="22"/>
          <w:szCs w:val="22"/>
          <w:lang w:val="fr-FR"/>
        </w:rPr>
        <w:t>Analyses et perspectives ...........................................</w:t>
      </w:r>
    </w:p>
    <w:p>
      <w:pPr>
        <w:jc w:val="left"/>
        <w:rPr>
          <w:rFonts w:hint="default"/>
          <w:b w:val="0"/>
          <w:bCs w:val="0"/>
          <w:sz w:val="22"/>
          <w:szCs w:val="22"/>
          <w:lang w:val="fr-FR"/>
        </w:rPr>
      </w:pPr>
      <w:r>
        <w:rPr>
          <w:rFonts w:hint="default"/>
          <w:b/>
          <w:bCs/>
          <w:sz w:val="22"/>
          <w:szCs w:val="22"/>
          <w:lang w:val="fr-FR"/>
        </w:rPr>
        <w:t xml:space="preserve">  </w:t>
      </w:r>
      <w:r>
        <w:rPr>
          <w:rFonts w:hint="default"/>
          <w:b w:val="0"/>
          <w:bCs w:val="0"/>
          <w:sz w:val="22"/>
          <w:szCs w:val="22"/>
          <w:lang w:val="fr-FR"/>
        </w:rPr>
        <w:t>- Limites de la solution actuelle .......................................................</w:t>
      </w:r>
    </w:p>
    <w:p>
      <w:pPr>
        <w:jc w:val="left"/>
        <w:rPr>
          <w:rFonts w:hint="default"/>
          <w:b w:val="0"/>
          <w:bCs w:val="0"/>
          <w:sz w:val="22"/>
          <w:szCs w:val="22"/>
          <w:lang w:val="fr-FR"/>
        </w:rPr>
      </w:pPr>
      <w:r>
        <w:rPr>
          <w:rFonts w:hint="default"/>
          <w:b w:val="0"/>
          <w:bCs w:val="0"/>
          <w:sz w:val="22"/>
          <w:szCs w:val="22"/>
          <w:lang w:val="fr-FR"/>
        </w:rPr>
        <w:t xml:space="preserve">  - Amélioration possible .....................................................................</w:t>
      </w:r>
    </w:p>
    <w:p>
      <w:pPr>
        <w:jc w:val="left"/>
        <w:rPr>
          <w:rFonts w:hint="default"/>
          <w:b w:val="0"/>
          <w:bCs w:val="0"/>
          <w:sz w:val="22"/>
          <w:szCs w:val="22"/>
          <w:lang w:val="fr-FR"/>
        </w:rPr>
      </w:pPr>
    </w:p>
    <w:p>
      <w:pPr>
        <w:jc w:val="left"/>
        <w:rPr>
          <w:rFonts w:hint="default"/>
          <w:b w:val="0"/>
          <w:bCs w:val="0"/>
          <w:sz w:val="22"/>
          <w:szCs w:val="22"/>
          <w:lang w:val="fr-FR"/>
        </w:rPr>
      </w:pPr>
      <w:r>
        <w:rPr>
          <w:rFonts w:hint="default"/>
          <w:b w:val="0"/>
          <w:bCs w:val="0"/>
          <w:sz w:val="22"/>
          <w:szCs w:val="22"/>
          <w:lang w:val="fr-FR"/>
        </w:rPr>
        <w:t>Conclusion ..........................................................................................</w:t>
      </w:r>
    </w:p>
    <w:p>
      <w:pPr>
        <w:ind w:firstLine="720" w:firstLineChars="0"/>
        <w:jc w:val="left"/>
        <w:rPr>
          <w:rFonts w:hint="default"/>
          <w:b w:val="0"/>
          <w:bCs w:val="0"/>
          <w:sz w:val="22"/>
          <w:szCs w:val="22"/>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both"/>
        <w:rPr>
          <w:rFonts w:hint="default"/>
          <w:b/>
          <w:bCs/>
          <w:sz w:val="28"/>
          <w:szCs w:val="28"/>
          <w:lang w:val="fr-FR"/>
        </w:rPr>
      </w:pPr>
    </w:p>
    <w:p>
      <w:pPr>
        <w:jc w:val="center"/>
        <w:rPr>
          <w:rFonts w:hint="default"/>
          <w:b/>
          <w:bCs/>
          <w:sz w:val="28"/>
          <w:szCs w:val="28"/>
          <w:lang w:val="fr-FR"/>
        </w:rPr>
      </w:pPr>
      <w:r>
        <w:rPr>
          <w:rFonts w:hint="default"/>
          <w:b/>
          <w:bCs/>
          <w:sz w:val="28"/>
          <w:szCs w:val="28"/>
          <w:lang w:val="fr-FR"/>
        </w:rPr>
        <w:t>Introduction</w:t>
      </w:r>
    </w:p>
    <w:p>
      <w:pPr>
        <w:jc w:val="center"/>
        <w:rPr>
          <w:rFonts w:hint="default"/>
          <w:b/>
          <w:bCs/>
          <w:sz w:val="28"/>
          <w:szCs w:val="28"/>
          <w:lang w:val="fr-FR"/>
        </w:rPr>
      </w:pPr>
    </w:p>
    <w:p>
      <w:pPr>
        <w:pStyle w:val="5"/>
        <w:keepNext w:val="0"/>
        <w:keepLines w:val="0"/>
        <w:widowControl/>
        <w:suppressLineNumbers w:val="0"/>
        <w:spacing w:before="0" w:beforeAutospacing="1" w:after="0" w:afterAutospacing="1"/>
        <w:ind w:left="0" w:right="0"/>
      </w:pPr>
      <w:r>
        <w:t>Dans le contexte actuel de la cybersécurité, la préservation et la récupération des données critiques sont des enjeux majeurs pour toute infrastructure informatique. Que ce soit pour un particulier, une petite entreprise ou un système à grande échelle, une solution de sauvegarde fiable, simple et automatisée est indispensable.</w:t>
      </w:r>
    </w:p>
    <w:p>
      <w:pPr>
        <w:pStyle w:val="5"/>
        <w:keepNext w:val="0"/>
        <w:keepLines w:val="0"/>
        <w:widowControl/>
        <w:suppressLineNumbers w:val="0"/>
        <w:spacing w:before="0" w:beforeAutospacing="1" w:after="0" w:afterAutospacing="1"/>
        <w:ind w:left="0" w:right="0"/>
      </w:pPr>
      <w:r>
        <w:t xml:space="preserve">Ce projet s’inscrit dans une démarche pédagogique et technique : il s'agit de concevoir, mettre en œuvre et documenter un système de sauvegarde automatisé basé sur des outils robustes et accessibles tels que </w:t>
      </w:r>
      <w:r>
        <w:rPr>
          <w:rStyle w:val="4"/>
        </w:rPr>
        <w:t>rsync</w:t>
      </w:r>
      <w:r>
        <w:t xml:space="preserve"> et </w:t>
      </w:r>
      <w:r>
        <w:rPr>
          <w:rStyle w:val="4"/>
        </w:rPr>
        <w:t>cron</w:t>
      </w:r>
      <w:r>
        <w:t>. L’objectif principal est d’assurer la sauvegarde régulière de données critiques, tout en permettant leur restauration simple et efficace, le tout à travers des scripts bash clairs et reproductibles.</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p>
    <w:p>
      <w:pPr>
        <w:pStyle w:val="5"/>
        <w:keepNext w:val="0"/>
        <w:keepLines w:val="0"/>
        <w:widowControl/>
        <w:numPr>
          <w:numId w:val="0"/>
        </w:numPr>
        <w:suppressLineNumbers w:val="0"/>
        <w:spacing w:before="0" w:beforeAutospacing="1" w:after="0" w:afterAutospacing="1"/>
        <w:ind w:leftChars="0" w:right="0" w:rightChars="0"/>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r>
        <w:rPr>
          <w:rFonts w:hint="default"/>
          <w:b/>
          <w:bCs/>
          <w:sz w:val="36"/>
          <w:szCs w:val="36"/>
          <w:lang w:val="fr-FR"/>
        </w:rPr>
        <w:t>Partie 1</w:t>
      </w:r>
    </w:p>
    <w:p>
      <w:pPr>
        <w:jc w:val="center"/>
        <w:rPr>
          <w:rFonts w:hint="default"/>
          <w:b/>
          <w:bCs/>
          <w:sz w:val="36"/>
          <w:szCs w:val="36"/>
          <w:lang w:val="fr-FR"/>
        </w:rPr>
      </w:pPr>
    </w:p>
    <w:p>
      <w:pPr>
        <w:jc w:val="center"/>
        <w:rPr>
          <w:rFonts w:hint="default"/>
          <w:b/>
          <w:bCs/>
          <w:sz w:val="36"/>
          <w:szCs w:val="36"/>
          <w:lang w:val="fr-FR"/>
        </w:rPr>
      </w:pPr>
      <w:r>
        <w:rPr>
          <w:rFonts w:hint="default"/>
          <w:b/>
          <w:bCs/>
          <w:sz w:val="36"/>
          <w:szCs w:val="36"/>
          <w:lang w:val="fr-FR"/>
        </w:rPr>
        <w:t>-</w:t>
      </w:r>
    </w:p>
    <w:p>
      <w:pPr>
        <w:jc w:val="center"/>
        <w:rPr>
          <w:rFonts w:hint="default"/>
          <w:b/>
          <w:bCs/>
          <w:sz w:val="36"/>
          <w:szCs w:val="36"/>
          <w:lang w:val="fr-FR"/>
        </w:rPr>
      </w:pPr>
    </w:p>
    <w:p>
      <w:pPr>
        <w:jc w:val="center"/>
        <w:rPr>
          <w:rFonts w:hint="default"/>
          <w:b/>
          <w:bCs/>
          <w:sz w:val="36"/>
          <w:szCs w:val="36"/>
          <w:lang w:val="fr-FR"/>
        </w:rPr>
      </w:pPr>
      <w:r>
        <w:rPr>
          <w:rFonts w:hint="default"/>
          <w:b/>
          <w:bCs/>
          <w:sz w:val="36"/>
          <w:szCs w:val="36"/>
          <w:lang w:val="fr-FR"/>
        </w:rPr>
        <w:t>Choix des technlogies</w:t>
      </w: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center"/>
        <w:rPr>
          <w:rFonts w:hint="default"/>
          <w:b/>
          <w:bCs/>
          <w:sz w:val="36"/>
          <w:szCs w:val="36"/>
          <w:lang w:val="fr-FR"/>
        </w:rPr>
      </w:pPr>
    </w:p>
    <w:p>
      <w:pPr>
        <w:jc w:val="both"/>
        <w:rPr>
          <w:rFonts w:hint="default"/>
          <w:b/>
          <w:bCs/>
          <w:sz w:val="28"/>
          <w:szCs w:val="28"/>
          <w:lang w:val="fr-FR"/>
        </w:rPr>
      </w:pPr>
      <w:r>
        <w:rPr>
          <w:rFonts w:hint="default"/>
          <w:b/>
          <w:bCs/>
          <w:sz w:val="28"/>
          <w:szCs w:val="28"/>
          <w:lang w:val="fr-FR"/>
        </w:rPr>
        <w:t>Pourquoi rsync ?</w:t>
      </w:r>
    </w:p>
    <w:p>
      <w:pPr>
        <w:jc w:val="left"/>
        <w:rPr>
          <w:rFonts w:hint="default"/>
          <w:b w:val="0"/>
          <w:bCs w:val="0"/>
          <w:sz w:val="22"/>
          <w:szCs w:val="22"/>
          <w:lang w:val="fr-FR"/>
        </w:rPr>
      </w:pPr>
    </w:p>
    <w:p>
      <w:pPr>
        <w:keepNext w:val="0"/>
        <w:keepLines w:val="0"/>
        <w:widowControl/>
        <w:suppressLineNumbers w:val="0"/>
        <w:jc w:val="left"/>
        <w:rPr>
          <w:rFonts w:hint="default"/>
          <w:b w:val="0"/>
          <w:bCs w:val="0"/>
          <w:i w:val="0"/>
          <w:iCs w:val="0"/>
          <w:sz w:val="22"/>
          <w:szCs w:val="22"/>
          <w:lang w:val="fr-FR"/>
        </w:rPr>
      </w:pPr>
      <w:r>
        <w:rPr>
          <w:rFonts w:hint="default" w:asciiTheme="majorAscii" w:hAnsiTheme="majorAscii"/>
          <w:b w:val="0"/>
          <w:bCs w:val="0"/>
          <w:sz w:val="22"/>
          <w:szCs w:val="22"/>
          <w:lang w:val="fr-FR"/>
        </w:rPr>
        <w:t xml:space="preserve">Avant de repondre à cette question, il est nécessaire de savoir que ce qu’est réelement </w:t>
      </w:r>
      <w:r>
        <w:rPr>
          <w:rFonts w:hint="default" w:asciiTheme="majorAscii" w:hAnsiTheme="majorAscii"/>
          <w:b/>
          <w:bCs/>
          <w:sz w:val="22"/>
          <w:szCs w:val="22"/>
          <w:lang w:val="fr-FR"/>
        </w:rPr>
        <w:t>rsync</w:t>
      </w:r>
      <w:r>
        <w:rPr>
          <w:rFonts w:hint="default" w:asciiTheme="majorAscii" w:hAnsiTheme="majorAscii"/>
          <w:b w:val="0"/>
          <w:bCs w:val="0"/>
          <w:sz w:val="22"/>
          <w:szCs w:val="22"/>
          <w:lang w:val="fr-FR"/>
        </w:rPr>
        <w:t xml:space="preserve">. </w:t>
      </w:r>
      <w:r>
        <w:rPr>
          <w:rFonts w:hint="default" w:asciiTheme="majorAscii" w:hAnsiTheme="majorAscii"/>
          <w:b/>
          <w:bCs/>
          <w:sz w:val="22"/>
          <w:szCs w:val="22"/>
          <w:lang w:val="fr-FR"/>
        </w:rPr>
        <w:t xml:space="preserve">rsync </w:t>
      </w:r>
      <w:r>
        <w:rPr>
          <w:rFonts w:hint="default" w:asciiTheme="majorAscii" w:hAnsiTheme="majorAscii"/>
          <w:b w:val="0"/>
          <w:bCs w:val="0"/>
          <w:sz w:val="22"/>
          <w:szCs w:val="22"/>
          <w:lang w:val="fr-FR"/>
        </w:rPr>
        <w:t xml:space="preserve">pour </w:t>
      </w:r>
      <w:r>
        <w:rPr>
          <w:rFonts w:hint="default" w:asciiTheme="majorAscii" w:hAnsiTheme="majorAscii"/>
          <w:b/>
          <w:bCs/>
          <w:sz w:val="22"/>
          <w:szCs w:val="22"/>
          <w:lang w:val="fr-FR"/>
        </w:rPr>
        <w:t>R</w:t>
      </w:r>
      <w:r>
        <w:rPr>
          <w:rFonts w:hint="default" w:asciiTheme="majorAscii" w:hAnsiTheme="majorAscii"/>
          <w:b w:val="0"/>
          <w:bCs w:val="0"/>
          <w:sz w:val="22"/>
          <w:szCs w:val="22"/>
          <w:lang w:val="fr-FR"/>
        </w:rPr>
        <w:t xml:space="preserve">emote  </w:t>
      </w:r>
      <w:r>
        <w:rPr>
          <w:rFonts w:hint="default" w:asciiTheme="majorAscii" w:hAnsiTheme="majorAscii"/>
          <w:b/>
          <w:bCs/>
          <w:sz w:val="22"/>
          <w:szCs w:val="22"/>
          <w:lang w:val="fr-FR"/>
        </w:rPr>
        <w:t>Sync</w:t>
      </w:r>
      <w:r>
        <w:rPr>
          <w:rFonts w:hint="default" w:asciiTheme="majorAscii" w:hAnsiTheme="majorAscii"/>
          <w:b w:val="0"/>
          <w:bCs w:val="0"/>
          <w:sz w:val="22"/>
          <w:szCs w:val="22"/>
          <w:lang w:val="fr-FR"/>
        </w:rPr>
        <w:t>hronization est un logiciel de synchronisation de fichiers.</w:t>
      </w:r>
      <w:r>
        <w:rPr>
          <w:rFonts w:hint="default"/>
          <w:b w:val="0"/>
          <w:bCs w:val="0"/>
          <w:sz w:val="22"/>
          <w:szCs w:val="22"/>
          <w:lang w:val="fr-FR"/>
        </w:rPr>
        <w:t xml:space="preserve"> rsync travail de manière </w:t>
      </w:r>
      <w:r>
        <w:rPr>
          <w:rFonts w:hint="default"/>
          <w:b w:val="0"/>
          <w:bCs w:val="0"/>
          <w:i/>
          <w:iCs/>
          <w:sz w:val="22"/>
          <w:szCs w:val="22"/>
          <w:lang w:val="fr-FR"/>
        </w:rPr>
        <w:t xml:space="preserve">unidirectionnelle </w:t>
      </w:r>
      <w:r>
        <w:rPr>
          <w:rFonts w:hint="default"/>
          <w:b w:val="0"/>
          <w:bCs w:val="0"/>
          <w:i w:val="0"/>
          <w:iCs w:val="0"/>
          <w:sz w:val="22"/>
          <w:szCs w:val="22"/>
          <w:lang w:val="fr-FR"/>
        </w:rPr>
        <w:t>c’est-à-dire qu’il synchronise, copie ou actualise les données d’une source (locale ou distante) vers une déstination (locale ou distante) en ne transferant que les octets des fichiers qui ont été modifiés.</w:t>
      </w:r>
    </w:p>
    <w:p>
      <w:pPr>
        <w:keepNext w:val="0"/>
        <w:keepLines w:val="0"/>
        <w:widowControl/>
        <w:suppressLineNumbers w:val="0"/>
        <w:jc w:val="left"/>
        <w:rPr>
          <w:rFonts w:hint="default"/>
          <w:b w:val="0"/>
          <w:bCs w:val="0"/>
          <w:i w:val="0"/>
          <w:iCs w:val="0"/>
          <w:sz w:val="22"/>
          <w:szCs w:val="22"/>
          <w:lang w:val="fr-F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b w:val="0"/>
          <w:bCs w:val="0"/>
          <w:i w:val="0"/>
          <w:iCs w:val="0"/>
          <w:sz w:val="22"/>
          <w:szCs w:val="22"/>
          <w:lang w:val="fr-FR"/>
        </w:rPr>
      </w:pPr>
      <w:r>
        <w:rPr>
          <w:rFonts w:hint="default"/>
          <w:b w:val="0"/>
          <w:bCs w:val="0"/>
          <w:i w:val="0"/>
          <w:iCs w:val="0"/>
          <w:sz w:val="22"/>
          <w:szCs w:val="22"/>
          <w:lang w:val="fr-FR"/>
        </w:rPr>
        <w:t xml:space="preserve">Il a été décidé d’utiliser l’outil </w:t>
      </w:r>
      <w:r>
        <w:rPr>
          <w:rFonts w:hint="default"/>
          <w:b/>
          <w:bCs/>
          <w:i w:val="0"/>
          <w:iCs w:val="0"/>
          <w:sz w:val="22"/>
          <w:szCs w:val="22"/>
          <w:lang w:val="fr-FR"/>
        </w:rPr>
        <w:t xml:space="preserve">rsync </w:t>
      </w:r>
      <w:r>
        <w:rPr>
          <w:rFonts w:hint="default"/>
          <w:b w:val="0"/>
          <w:bCs w:val="0"/>
          <w:i w:val="0"/>
          <w:iCs w:val="0"/>
          <w:sz w:val="22"/>
          <w:szCs w:val="22"/>
          <w:lang w:val="fr-FR"/>
        </w:rPr>
        <w:t xml:space="preserve">en raison de sa facilité d’utilisation notament avec des commandes très simples et une configuration assez facile. </w:t>
      </w:r>
      <w:r>
        <w:rPr>
          <w:rFonts w:hint="default"/>
          <w:b w:val="0"/>
          <w:bCs w:val="0"/>
          <w:i/>
          <w:iCs/>
          <w:sz w:val="22"/>
          <w:szCs w:val="22"/>
          <w:lang w:val="fr-FR"/>
        </w:rPr>
        <w:t>rsync</w:t>
      </w:r>
      <w:r>
        <w:rPr>
          <w:rFonts w:hint="default"/>
          <w:b w:val="0"/>
          <w:bCs w:val="0"/>
          <w:i w:val="0"/>
          <w:iCs w:val="0"/>
          <w:sz w:val="22"/>
          <w:szCs w:val="22"/>
          <w:lang w:val="fr-FR"/>
        </w:rPr>
        <w:t xml:space="preserve"> fonctionne sur une large gamme de système d’éxploitation (Microsoft Windows, Mac OS, Linux, Unix) permettant ainsi de synchroniser des données à travers différents système d’éxploitation. Il est similaire à </w:t>
      </w:r>
      <w:r>
        <w:rPr>
          <w:rFonts w:hint="default"/>
          <w:b/>
          <w:bCs/>
          <w:i w:val="0"/>
          <w:iCs w:val="0"/>
          <w:sz w:val="22"/>
          <w:szCs w:val="22"/>
          <w:lang w:val="fr-FR"/>
        </w:rPr>
        <w:t xml:space="preserve">rcp </w:t>
      </w:r>
      <w:r>
        <w:rPr>
          <w:rFonts w:hint="default"/>
          <w:b w:val="0"/>
          <w:bCs w:val="0"/>
          <w:i w:val="0"/>
          <w:iCs w:val="0"/>
          <w:sz w:val="22"/>
          <w:szCs w:val="22"/>
          <w:lang w:val="fr-FR"/>
        </w:rPr>
        <w:t>(remote copy) d’unix mais avec plus de fonctionnalités et de nombreuses options suplémentaires. Il utilise un protocole de mise à jour à distance très éfficace permettant d’accelerer le transfert de fichies si le fichier de destination existe déja. On peux citer quelques uns de ces avantages ci-dessous:</w:t>
      </w:r>
    </w:p>
    <w:p>
      <w:pPr>
        <w:keepNext w:val="0"/>
        <w:keepLines w:val="0"/>
        <w:pageBreakBefore w:val="0"/>
        <w:widowControl/>
        <w:numPr>
          <w:ilvl w:val="0"/>
          <w:numId w:val="1"/>
        </w:numPr>
        <w:suppressLineNumbers w:val="0"/>
        <w:tabs>
          <w:tab w:val="clear" w:pos="840"/>
        </w:tabs>
        <w:kinsoku/>
        <w:wordWrap/>
        <w:overflowPunct/>
        <w:topLinePunct w:val="0"/>
        <w:autoSpaceDE/>
        <w:autoSpaceDN/>
        <w:bidi w:val="0"/>
        <w:adjustRightInd/>
        <w:snapToGrid/>
        <w:ind w:left="840" w:leftChars="0" w:hanging="420" w:firstLineChars="0"/>
        <w:jc w:val="left"/>
        <w:textAlignment w:val="auto"/>
        <w:rPr>
          <w:rFonts w:hint="default"/>
          <w:b w:val="0"/>
          <w:bCs w:val="0"/>
          <w:i w:val="0"/>
          <w:iCs w:val="0"/>
          <w:sz w:val="22"/>
          <w:szCs w:val="22"/>
          <w:lang w:val="fr-FR"/>
        </w:rPr>
      </w:pPr>
      <w:r>
        <w:rPr>
          <w:rFonts w:hint="default"/>
          <w:b w:val="0"/>
          <w:bCs w:val="0"/>
          <w:i w:val="0"/>
          <w:iCs w:val="0"/>
          <w:sz w:val="22"/>
          <w:szCs w:val="22"/>
          <w:lang w:val="fr-FR"/>
        </w:rPr>
        <w:t>Préservation de la structure des données et permissions</w:t>
      </w:r>
    </w:p>
    <w:p>
      <w:pPr>
        <w:keepNext w:val="0"/>
        <w:keepLines w:val="0"/>
        <w:pageBreakBefore w:val="0"/>
        <w:widowControl/>
        <w:numPr>
          <w:ilvl w:val="0"/>
          <w:numId w:val="1"/>
        </w:numPr>
        <w:suppressLineNumbers w:val="0"/>
        <w:tabs>
          <w:tab w:val="clear" w:pos="840"/>
        </w:tabs>
        <w:kinsoku/>
        <w:wordWrap/>
        <w:overflowPunct/>
        <w:topLinePunct w:val="0"/>
        <w:autoSpaceDE/>
        <w:autoSpaceDN/>
        <w:bidi w:val="0"/>
        <w:adjustRightInd/>
        <w:snapToGrid/>
        <w:ind w:left="840" w:leftChars="0" w:hanging="420" w:firstLineChars="0"/>
        <w:jc w:val="left"/>
        <w:textAlignment w:val="auto"/>
        <w:rPr>
          <w:rFonts w:hint="default"/>
          <w:b w:val="0"/>
          <w:bCs w:val="0"/>
          <w:i w:val="0"/>
          <w:iCs w:val="0"/>
          <w:sz w:val="22"/>
          <w:szCs w:val="22"/>
          <w:lang w:val="fr-FR"/>
        </w:rPr>
      </w:pPr>
      <w:r>
        <w:rPr>
          <w:rFonts w:hint="default"/>
          <w:b w:val="0"/>
          <w:bCs w:val="0"/>
          <w:i w:val="0"/>
          <w:iCs w:val="0"/>
          <w:sz w:val="22"/>
          <w:szCs w:val="22"/>
          <w:lang w:val="fr-FR"/>
        </w:rPr>
        <w:t>Utilisable en réseau et en local</w:t>
      </w:r>
    </w:p>
    <w:p>
      <w:pPr>
        <w:keepNext w:val="0"/>
        <w:keepLines w:val="0"/>
        <w:pageBreakBefore w:val="0"/>
        <w:widowControl/>
        <w:numPr>
          <w:ilvl w:val="0"/>
          <w:numId w:val="1"/>
        </w:numPr>
        <w:suppressLineNumbers w:val="0"/>
        <w:tabs>
          <w:tab w:val="clear" w:pos="840"/>
        </w:tabs>
        <w:kinsoku/>
        <w:wordWrap/>
        <w:overflowPunct/>
        <w:topLinePunct w:val="0"/>
        <w:autoSpaceDE/>
        <w:autoSpaceDN/>
        <w:bidi w:val="0"/>
        <w:adjustRightInd/>
        <w:snapToGrid/>
        <w:ind w:left="840" w:leftChars="0" w:hanging="420" w:firstLineChars="0"/>
        <w:jc w:val="left"/>
        <w:textAlignment w:val="auto"/>
        <w:rPr>
          <w:rFonts w:hint="default"/>
          <w:b w:val="0"/>
          <w:bCs w:val="0"/>
          <w:i w:val="0"/>
          <w:iCs w:val="0"/>
          <w:sz w:val="22"/>
          <w:szCs w:val="22"/>
          <w:lang w:val="fr-FR"/>
        </w:rPr>
      </w:pPr>
      <w:r>
        <w:rPr>
          <w:rFonts w:hint="default"/>
          <w:b w:val="0"/>
          <w:bCs w:val="0"/>
          <w:i w:val="0"/>
          <w:iCs w:val="0"/>
          <w:sz w:val="22"/>
          <w:szCs w:val="22"/>
          <w:lang w:val="fr-FR"/>
        </w:rPr>
        <w:t xml:space="preserve">Fournit des </w:t>
      </w:r>
      <w:r>
        <w:rPr>
          <w:rFonts w:hint="default"/>
          <w:b/>
          <w:bCs/>
          <w:i w:val="0"/>
          <w:iCs w:val="0"/>
          <w:sz w:val="22"/>
          <w:szCs w:val="22"/>
          <w:lang w:val="fr-FR"/>
        </w:rPr>
        <w:t>logs</w:t>
      </w:r>
      <w:r>
        <w:rPr>
          <w:rFonts w:hint="default"/>
          <w:b w:val="0"/>
          <w:bCs w:val="0"/>
          <w:i w:val="0"/>
          <w:iCs w:val="0"/>
          <w:sz w:val="22"/>
          <w:szCs w:val="22"/>
          <w:lang w:val="fr-FR"/>
        </w:rPr>
        <w:t xml:space="preserve"> détaillés</w:t>
      </w:r>
    </w:p>
    <w:p>
      <w:pPr>
        <w:keepNext w:val="0"/>
        <w:keepLines w:val="0"/>
        <w:pageBreakBefore w:val="0"/>
        <w:widowControl/>
        <w:numPr>
          <w:ilvl w:val="0"/>
          <w:numId w:val="1"/>
        </w:numPr>
        <w:suppressLineNumbers w:val="0"/>
        <w:tabs>
          <w:tab w:val="clear" w:pos="840"/>
        </w:tabs>
        <w:kinsoku/>
        <w:wordWrap/>
        <w:overflowPunct/>
        <w:topLinePunct w:val="0"/>
        <w:autoSpaceDE/>
        <w:autoSpaceDN/>
        <w:bidi w:val="0"/>
        <w:adjustRightInd/>
        <w:snapToGrid/>
        <w:ind w:left="840" w:leftChars="0" w:hanging="420" w:firstLineChars="0"/>
        <w:jc w:val="left"/>
        <w:textAlignment w:val="auto"/>
        <w:rPr>
          <w:rFonts w:hint="default"/>
          <w:b w:val="0"/>
          <w:bCs w:val="0"/>
          <w:i w:val="0"/>
          <w:iCs w:val="0"/>
          <w:sz w:val="22"/>
          <w:szCs w:val="22"/>
          <w:lang w:val="fr-FR"/>
        </w:rPr>
      </w:pPr>
      <w:r>
        <w:rPr>
          <w:rFonts w:hint="default"/>
          <w:b w:val="0"/>
          <w:bCs w:val="0"/>
          <w:i w:val="0"/>
          <w:iCs w:val="0"/>
          <w:sz w:val="22"/>
          <w:szCs w:val="22"/>
          <w:lang w:val="fr-FR"/>
        </w:rPr>
        <w:t>Très personnalisable</w:t>
      </w:r>
    </w:p>
    <w:p>
      <w:pPr>
        <w:keepNext w:val="0"/>
        <w:keepLines w:val="0"/>
        <w:pageBreakBefore w:val="0"/>
        <w:widowControl/>
        <w:numPr>
          <w:ilvl w:val="0"/>
          <w:numId w:val="1"/>
        </w:numPr>
        <w:suppressLineNumbers w:val="0"/>
        <w:tabs>
          <w:tab w:val="clear" w:pos="840"/>
        </w:tabs>
        <w:kinsoku/>
        <w:wordWrap/>
        <w:overflowPunct/>
        <w:topLinePunct w:val="0"/>
        <w:autoSpaceDE/>
        <w:autoSpaceDN/>
        <w:bidi w:val="0"/>
        <w:adjustRightInd/>
        <w:snapToGrid/>
        <w:ind w:left="840" w:leftChars="0" w:hanging="420" w:firstLineChars="0"/>
        <w:jc w:val="left"/>
        <w:textAlignment w:val="auto"/>
        <w:rPr>
          <w:rFonts w:hint="default"/>
          <w:b w:val="0"/>
          <w:bCs w:val="0"/>
          <w:i w:val="0"/>
          <w:iCs w:val="0"/>
          <w:sz w:val="22"/>
          <w:szCs w:val="22"/>
          <w:lang w:val="fr-FR"/>
        </w:rPr>
      </w:pPr>
      <w:r>
        <w:rPr>
          <w:rFonts w:hint="default"/>
          <w:b w:val="0"/>
          <w:bCs w:val="0"/>
          <w:i w:val="0"/>
          <w:iCs w:val="0"/>
          <w:sz w:val="22"/>
          <w:szCs w:val="22"/>
          <w:lang w:val="fr-FR"/>
        </w:rPr>
        <w:t>Automatisable</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b w:val="0"/>
          <w:bCs w:val="0"/>
          <w:i w:val="0"/>
          <w:iCs w:val="0"/>
          <w:sz w:val="22"/>
          <w:szCs w:val="22"/>
          <w:lang w:val="fr-FR"/>
        </w:rPr>
      </w:pP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b w:val="0"/>
          <w:bCs w:val="0"/>
          <w:i w:val="0"/>
          <w:iCs w:val="0"/>
          <w:sz w:val="22"/>
          <w:szCs w:val="22"/>
          <w:lang w:val="fr-FR"/>
        </w:rPr>
      </w:pP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b w:val="0"/>
          <w:bCs w:val="0"/>
          <w:i w:val="0"/>
          <w:iCs w:val="0"/>
          <w:sz w:val="22"/>
          <w:szCs w:val="22"/>
          <w:lang w:val="fr-FR"/>
        </w:rPr>
      </w:pPr>
      <w:r>
        <w:rPr>
          <w:rFonts w:hint="default"/>
          <w:b/>
          <w:bCs/>
          <w:sz w:val="28"/>
          <w:szCs w:val="28"/>
          <w:lang w:val="fr-FR"/>
        </w:rPr>
        <w:t>Utilisation de cron pour automatiser</w:t>
      </w: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b w:val="0"/>
          <w:bCs w:val="0"/>
          <w:i w:val="0"/>
          <w:iCs w:val="0"/>
          <w:sz w:val="22"/>
          <w:szCs w:val="22"/>
          <w:lang w:val="fr-FR"/>
        </w:rPr>
      </w:pPr>
    </w:p>
    <w:p>
      <w:pPr>
        <w:jc w:val="left"/>
        <w:rPr>
          <w:rFonts w:hint="default"/>
          <w:b w:val="0"/>
          <w:bCs w:val="0"/>
          <w:sz w:val="22"/>
          <w:szCs w:val="22"/>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vantGarde LT Medium"/>
    <w:panose1 w:val="05000000000000000000"/>
    <w:charset w:val="00"/>
    <w:family w:val="auto"/>
    <w:pitch w:val="default"/>
    <w:sig w:usb0="00000000" w:usb1="10000000" w:usb2="00000000" w:usb3="00000000" w:csb0="80000000" w:csb1="00000000"/>
  </w:font>
  <w:font w:name="AvantGarde LT Medium">
    <w:panose1 w:val="02000603030000020004"/>
    <w:charset w:val="00"/>
    <w:family w:val="auto"/>
    <w:pitch w:val="default"/>
    <w:sig w:usb0="800000A7" w:usb1="0000004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504030602030204"/>
    <w:charset w:val="00"/>
    <w:family w:val="auto"/>
    <w:pitch w:val="default"/>
    <w:sig w:usb0="E00002FF" w:usb1="5000205B" w:usb2="00000000" w:usb3="00000000" w:csb0="2000009F" w:csb1="56010000"/>
  </w:font>
  <w:font w:name="Calibri Light">
    <w:altName w:val="DejaVu Sans"/>
    <w:panose1 w:val="00000000000000000000"/>
    <w:charset w:val="00"/>
    <w:family w:val="auto"/>
    <w:pitch w:val="default"/>
    <w:sig w:usb0="00000000" w:usb1="00000000" w:usb2="00000000" w:usb3="00000000" w:csb0="00000000" w:csb1="00000000"/>
  </w:font>
  <w:font w:name="P052">
    <w:panose1 w:val="00000500000000000000"/>
    <w:charset w:val="00"/>
    <w:family w:val="auto"/>
    <w:pitch w:val="default"/>
    <w:sig w:usb0="00000287" w:usb1="00000800" w:usb2="00000000" w:usb3="00000000" w:csb0="6000009F" w:csb1="00000000"/>
  </w:font>
  <w:font w:name="Quicksand Medium">
    <w:panose1 w:val="00000600000000000000"/>
    <w:charset w:val="00"/>
    <w:family w:val="auto"/>
    <w:pitch w:val="default"/>
    <w:sig w:usb0="2000000F" w:usb1="00000001" w:usb2="00000000" w:usb3="00000000" w:csb0="20000193" w:csb1="00000000"/>
  </w:font>
  <w:font w:name="Noto Serif Myanmar Light">
    <w:panose1 w:val="02020202060505020204"/>
    <w:charset w:val="00"/>
    <w:family w:val="auto"/>
    <w:pitch w:val="default"/>
    <w:sig w:usb0="80000003" w:usb1="00002000" w:usb2="08000400" w:usb3="001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E7A39"/>
    <w:multiLevelType w:val="singleLevel"/>
    <w:tmpl w:val="EFFE7A3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9F238"/>
    <w:rsid w:val="7ED9F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2025-04-23T20:42:00Z</dcterms:created>
  <dc:creator>blackgumb</dc:creator>
  <cp:lastModifiedBy>blackgumb</cp:lastModifiedBy>
  <dcterms:modified xsi:type="dcterms:W3CDTF">2025-04-23T22:33:10Z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