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628" w:rsidRDefault="009E6628">
      <w:pPr>
        <w:widowControl w:val="0"/>
        <w:pBdr>
          <w:top w:val="nil"/>
          <w:left w:val="nil"/>
          <w:bottom w:val="nil"/>
          <w:right w:val="nil"/>
          <w:between w:val="nil"/>
        </w:pBdr>
        <w:spacing w:after="0"/>
        <w:rPr>
          <w:rFonts w:ascii="Arial" w:eastAsia="Arial" w:hAnsi="Arial" w:cs="Arial"/>
          <w:color w:val="000000"/>
        </w:rPr>
      </w:pPr>
    </w:p>
    <w:tbl>
      <w:tblPr>
        <w:tblStyle w:val="aa"/>
        <w:tblW w:w="9576" w:type="dxa"/>
        <w:jc w:val="center"/>
        <w:tblInd w:w="0" w:type="dxa"/>
        <w:tblLayout w:type="fixed"/>
        <w:tblLook w:val="0400" w:firstRow="0" w:lastRow="0" w:firstColumn="0" w:lastColumn="0" w:noHBand="0" w:noVBand="1"/>
      </w:tblPr>
      <w:tblGrid>
        <w:gridCol w:w="9576"/>
      </w:tblGrid>
      <w:tr w:rsidR="009E6628">
        <w:trPr>
          <w:trHeight w:val="2880"/>
          <w:jc w:val="center"/>
        </w:trPr>
        <w:tc>
          <w:tcPr>
            <w:tcW w:w="9576" w:type="dxa"/>
          </w:tcPr>
          <w:p w:rsidR="009E6628" w:rsidRDefault="009E6628">
            <w:pPr>
              <w:pBdr>
                <w:top w:val="nil"/>
                <w:left w:val="nil"/>
                <w:bottom w:val="nil"/>
                <w:right w:val="nil"/>
                <w:between w:val="nil"/>
              </w:pBdr>
              <w:jc w:val="center"/>
              <w:rPr>
                <w:rFonts w:ascii="Cambria" w:eastAsia="Cambria" w:hAnsi="Cambria" w:cs="Cambria"/>
                <w:smallCaps/>
                <w:color w:val="000000"/>
              </w:rPr>
            </w:pPr>
          </w:p>
        </w:tc>
      </w:tr>
      <w:tr w:rsidR="009E6628">
        <w:trPr>
          <w:trHeight w:val="1440"/>
          <w:jc w:val="center"/>
        </w:trPr>
        <w:tc>
          <w:tcPr>
            <w:tcW w:w="9576" w:type="dxa"/>
            <w:tcBorders>
              <w:bottom w:val="single" w:sz="4" w:space="0" w:color="4F81BD"/>
            </w:tcBorders>
            <w:vAlign w:val="center"/>
          </w:tcPr>
          <w:p w:rsidR="009E6628" w:rsidRDefault="009E6628">
            <w:pPr>
              <w:pBdr>
                <w:top w:val="nil"/>
                <w:left w:val="nil"/>
                <w:bottom w:val="nil"/>
                <w:right w:val="nil"/>
                <w:between w:val="nil"/>
              </w:pBdr>
              <w:rPr>
                <w:rFonts w:ascii="Cambria" w:eastAsia="Cambria" w:hAnsi="Cambria" w:cs="Cambria"/>
                <w:color w:val="000000"/>
                <w:sz w:val="60"/>
                <w:szCs w:val="60"/>
              </w:rPr>
            </w:pPr>
          </w:p>
          <w:p w:rsidR="009E6628" w:rsidRDefault="00000000">
            <w:pPr>
              <w:pBdr>
                <w:top w:val="nil"/>
                <w:left w:val="nil"/>
                <w:bottom w:val="nil"/>
                <w:right w:val="nil"/>
                <w:between w:val="nil"/>
              </w:pBdr>
              <w:jc w:val="center"/>
              <w:rPr>
                <w:rFonts w:ascii="Cambria" w:eastAsia="Cambria" w:hAnsi="Cambria" w:cs="Cambria"/>
                <w:color w:val="000000"/>
                <w:sz w:val="60"/>
                <w:szCs w:val="60"/>
              </w:rPr>
            </w:pPr>
            <w:r>
              <w:rPr>
                <w:rFonts w:ascii="Cambria" w:eastAsia="Cambria" w:hAnsi="Cambria" w:cs="Cambria"/>
                <w:color w:val="000000"/>
                <w:sz w:val="60"/>
                <w:szCs w:val="60"/>
              </w:rPr>
              <w:t>Prueba de Caja Negra</w:t>
            </w:r>
          </w:p>
        </w:tc>
      </w:tr>
      <w:tr w:rsidR="009E6628">
        <w:trPr>
          <w:trHeight w:val="720"/>
          <w:jc w:val="center"/>
        </w:trPr>
        <w:tc>
          <w:tcPr>
            <w:tcW w:w="9576" w:type="dxa"/>
            <w:tcBorders>
              <w:top w:val="single" w:sz="4" w:space="0" w:color="4F81BD"/>
            </w:tcBorders>
          </w:tcPr>
          <w:p w:rsidR="009E6628" w:rsidRDefault="00000000">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 xml:space="preserve">“SISTEMA </w:t>
            </w:r>
            <w:r w:rsidR="00AE0CEF">
              <w:rPr>
                <w:rFonts w:ascii="Times New Roman" w:eastAsia="Times New Roman" w:hAnsi="Times New Roman" w:cs="Times New Roman"/>
                <w:b/>
                <w:i/>
                <w:sz w:val="36"/>
                <w:szCs w:val="36"/>
              </w:rPr>
              <w:t xml:space="preserve">DE </w:t>
            </w:r>
            <w:r w:rsidR="00B01E31">
              <w:rPr>
                <w:rFonts w:ascii="Times New Roman" w:eastAsia="Times New Roman" w:hAnsi="Times New Roman" w:cs="Times New Roman"/>
                <w:b/>
                <w:i/>
                <w:sz w:val="36"/>
                <w:szCs w:val="36"/>
              </w:rPr>
              <w:t>INVENTARIO DE LA EMPREZA ECUASURF</w:t>
            </w:r>
            <w:r>
              <w:rPr>
                <w:rFonts w:ascii="Times New Roman" w:eastAsia="Times New Roman" w:hAnsi="Times New Roman" w:cs="Times New Roman"/>
                <w:b/>
                <w:i/>
                <w:sz w:val="36"/>
                <w:szCs w:val="36"/>
              </w:rPr>
              <w:t>”</w:t>
            </w:r>
          </w:p>
          <w:p w:rsidR="009E6628" w:rsidRDefault="009E6628">
            <w:pPr>
              <w:pStyle w:val="Ttulo"/>
            </w:pPr>
          </w:p>
        </w:tc>
      </w:tr>
      <w:tr w:rsidR="009E6628">
        <w:trPr>
          <w:trHeight w:val="1414"/>
          <w:jc w:val="center"/>
        </w:trPr>
        <w:tc>
          <w:tcPr>
            <w:tcW w:w="9576" w:type="dxa"/>
          </w:tcPr>
          <w:p w:rsidR="009E6628" w:rsidRDefault="00000000">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color w:val="000000"/>
                <w:sz w:val="44"/>
                <w:szCs w:val="44"/>
              </w:rPr>
              <w:t>Versión 1.0</w:t>
            </w:r>
          </w:p>
        </w:tc>
      </w:tr>
      <w:tr w:rsidR="009E6628">
        <w:trPr>
          <w:trHeight w:val="360"/>
          <w:jc w:val="center"/>
        </w:trPr>
        <w:tc>
          <w:tcPr>
            <w:tcW w:w="9576" w:type="dxa"/>
          </w:tcPr>
          <w:p w:rsidR="009E6628" w:rsidRDefault="009E6628">
            <w:pPr>
              <w:pBdr>
                <w:top w:val="nil"/>
                <w:left w:val="nil"/>
                <w:bottom w:val="nil"/>
                <w:right w:val="nil"/>
                <w:between w:val="nil"/>
              </w:pBdr>
              <w:jc w:val="center"/>
              <w:rPr>
                <w:rFonts w:ascii="Cambria" w:eastAsia="Cambria" w:hAnsi="Cambria" w:cs="Cambria"/>
                <w:color w:val="000000"/>
                <w:sz w:val="48"/>
                <w:szCs w:val="48"/>
              </w:rPr>
            </w:pPr>
          </w:p>
        </w:tc>
      </w:tr>
      <w:tr w:rsidR="009E6628">
        <w:trPr>
          <w:trHeight w:val="360"/>
          <w:jc w:val="center"/>
        </w:trPr>
        <w:tc>
          <w:tcPr>
            <w:tcW w:w="9576" w:type="dxa"/>
          </w:tcPr>
          <w:p w:rsidR="009E6628" w:rsidRDefault="00000000">
            <w:pPr>
              <w:jc w:val="center"/>
              <w:rPr>
                <w:b/>
                <w:color w:val="000000"/>
                <w:sz w:val="32"/>
                <w:szCs w:val="32"/>
              </w:rPr>
            </w:pPr>
            <w:r>
              <w:rPr>
                <w:b/>
                <w:color w:val="000000"/>
                <w:sz w:val="32"/>
                <w:szCs w:val="32"/>
              </w:rPr>
              <w:t>GRUPO N#</w:t>
            </w:r>
            <w:r w:rsidR="00B01E31">
              <w:rPr>
                <w:b/>
                <w:color w:val="000000"/>
                <w:sz w:val="32"/>
                <w:szCs w:val="32"/>
              </w:rPr>
              <w:t>9</w:t>
            </w:r>
          </w:p>
          <w:p w:rsidR="009E6628" w:rsidRDefault="00000000">
            <w:pPr>
              <w:jc w:val="center"/>
              <w:rPr>
                <w:rFonts w:ascii="Times New Roman" w:eastAsia="Times New Roman" w:hAnsi="Times New Roman" w:cs="Times New Roman"/>
                <w:sz w:val="32"/>
                <w:szCs w:val="32"/>
              </w:rPr>
            </w:pPr>
            <w:r>
              <w:rPr>
                <w:b/>
                <w:color w:val="000000"/>
                <w:sz w:val="32"/>
                <w:szCs w:val="32"/>
              </w:rPr>
              <w:t>Integrantes: </w:t>
            </w:r>
          </w:p>
          <w:p w:rsidR="009E6628" w:rsidRDefault="009E6628">
            <w:pPr>
              <w:rPr>
                <w:rFonts w:ascii="Times New Roman" w:eastAsia="Times New Roman" w:hAnsi="Times New Roman" w:cs="Times New Roman"/>
                <w:sz w:val="32"/>
                <w:szCs w:val="32"/>
              </w:rPr>
            </w:pPr>
          </w:p>
          <w:p w:rsidR="00B01E31" w:rsidRDefault="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Coronado Michael </w:t>
            </w:r>
          </w:p>
          <w:p w:rsidR="00B01E31" w:rsidRDefault="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Herrera Josué</w:t>
            </w:r>
          </w:p>
          <w:p w:rsidR="00B01E31" w:rsidRDefault="00B01E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Rueda Juan</w:t>
            </w:r>
          </w:p>
          <w:p w:rsidR="009E6628" w:rsidRPr="00B01E31" w:rsidRDefault="00B01E31" w:rsidP="00B01E31">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Santin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Stephano</w:t>
            </w:r>
            <w:proofErr w:type="spellEnd"/>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sz w:val="24"/>
                <w:szCs w:val="24"/>
              </w:rPr>
            </w:pPr>
          </w:p>
          <w:p w:rsidR="009E6628" w:rsidRDefault="009E6628">
            <w:pPr>
              <w:pBdr>
                <w:top w:val="nil"/>
                <w:left w:val="nil"/>
                <w:bottom w:val="nil"/>
                <w:right w:val="nil"/>
                <w:between w:val="nil"/>
              </w:pBdr>
              <w:jc w:val="center"/>
              <w:rPr>
                <w:b/>
                <w:color w:val="000000"/>
                <w:sz w:val="24"/>
                <w:szCs w:val="24"/>
              </w:rPr>
            </w:pPr>
          </w:p>
          <w:p w:rsidR="009E6628" w:rsidRDefault="009E6628">
            <w:pPr>
              <w:jc w:val="center"/>
              <w:rPr>
                <w:b/>
                <w:color w:val="000000"/>
                <w:sz w:val="24"/>
                <w:szCs w:val="24"/>
              </w:rPr>
            </w:pPr>
          </w:p>
        </w:tc>
      </w:tr>
    </w:tbl>
    <w:p w:rsidR="009E6628" w:rsidRDefault="00000000">
      <w:pPr>
        <w:pStyle w:val="Ttulo2"/>
        <w:rPr>
          <w:rFonts w:ascii="Lustria" w:eastAsia="Lustria" w:hAnsi="Lustria" w:cs="Lustria"/>
          <w:sz w:val="28"/>
          <w:szCs w:val="28"/>
        </w:rPr>
      </w:pPr>
      <w:r>
        <w:rPr>
          <w:rFonts w:ascii="Lustria" w:eastAsia="Lustria" w:hAnsi="Lustria" w:cs="Lustria"/>
          <w:sz w:val="28"/>
          <w:szCs w:val="28"/>
        </w:rPr>
        <w:lastRenderedPageBreak/>
        <w:t>Partición de clases equivalentes</w:t>
      </w:r>
    </w:p>
    <w:p w:rsidR="009E6628" w:rsidRDefault="009E6628">
      <w:pPr>
        <w:keepNext/>
        <w:keepLines/>
        <w:pBdr>
          <w:top w:val="nil"/>
          <w:left w:val="nil"/>
          <w:bottom w:val="nil"/>
          <w:right w:val="nil"/>
          <w:between w:val="nil"/>
        </w:pBdr>
        <w:spacing w:before="40" w:after="0" w:line="259" w:lineRule="auto"/>
        <w:jc w:val="center"/>
        <w:rPr>
          <w:rFonts w:ascii="Lustria" w:eastAsia="Lustria" w:hAnsi="Lustria" w:cs="Lustria"/>
          <w:b/>
          <w:sz w:val="28"/>
          <w:szCs w:val="28"/>
        </w:rPr>
      </w:pPr>
    </w:p>
    <w:p w:rsidR="009E6628" w:rsidRDefault="00000000">
      <w:pPr>
        <w:keepNext/>
        <w:keepLines/>
        <w:pBdr>
          <w:top w:val="nil"/>
          <w:left w:val="nil"/>
          <w:bottom w:val="nil"/>
          <w:right w:val="nil"/>
          <w:between w:val="nil"/>
        </w:pBdr>
        <w:spacing w:before="40" w:after="0" w:line="259" w:lineRule="auto"/>
        <w:jc w:val="center"/>
        <w:rPr>
          <w:rFonts w:ascii="Lustria" w:eastAsia="Lustria" w:hAnsi="Lustria" w:cs="Lustria"/>
          <w:b/>
          <w:sz w:val="28"/>
          <w:szCs w:val="28"/>
        </w:rPr>
      </w:pPr>
      <w:r>
        <w:rPr>
          <w:rFonts w:ascii="Lustria" w:eastAsia="Lustria" w:hAnsi="Lustria" w:cs="Lustria"/>
          <w:b/>
          <w:sz w:val="28"/>
          <w:szCs w:val="28"/>
        </w:rPr>
        <w:t>Validación de Gestionar Equipos</w:t>
      </w:r>
    </w:p>
    <w:tbl>
      <w:tblPr>
        <w:tblStyle w:val="ab"/>
        <w:tblW w:w="935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39"/>
        <w:gridCol w:w="3043"/>
        <w:gridCol w:w="1425"/>
        <w:gridCol w:w="2550"/>
      </w:tblGrid>
      <w:tr w:rsidR="009E6628" w:rsidTr="009E6628">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339" w:type="dxa"/>
          </w:tcPr>
          <w:p w:rsidR="009E6628" w:rsidRDefault="00000000">
            <w:pPr>
              <w:spacing w:line="360" w:lineRule="auto"/>
              <w:rPr>
                <w:rFonts w:ascii="Lustria" w:eastAsia="Lustria" w:hAnsi="Lustria" w:cs="Lustria"/>
                <w:sz w:val="24"/>
                <w:szCs w:val="24"/>
              </w:rPr>
            </w:pPr>
            <w:r>
              <w:rPr>
                <w:rFonts w:ascii="Lustria" w:eastAsia="Lustria" w:hAnsi="Lustria" w:cs="Lustria"/>
                <w:sz w:val="24"/>
                <w:szCs w:val="24"/>
              </w:rPr>
              <w:t>VARIABLE</w:t>
            </w:r>
          </w:p>
        </w:tc>
        <w:tc>
          <w:tcPr>
            <w:tcW w:w="3043" w:type="dxa"/>
          </w:tcPr>
          <w:p w:rsidR="009E6628"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CLASE DE EQUIVALENCIA</w:t>
            </w:r>
          </w:p>
        </w:tc>
        <w:tc>
          <w:tcPr>
            <w:tcW w:w="1425" w:type="dxa"/>
          </w:tcPr>
          <w:p w:rsidR="009E6628"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ESTADO</w:t>
            </w:r>
          </w:p>
        </w:tc>
        <w:tc>
          <w:tcPr>
            <w:tcW w:w="2550" w:type="dxa"/>
          </w:tcPr>
          <w:p w:rsidR="009E6628"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REPRESENTANTE</w:t>
            </w:r>
          </w:p>
        </w:tc>
      </w:tr>
      <w:tr w:rsidR="00343BFE" w:rsidTr="009E6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339" w:type="dxa"/>
            <w:vMerge w:val="restart"/>
          </w:tcPr>
          <w:p w:rsidR="00343BFE" w:rsidRDefault="00343BFE" w:rsidP="00343BFE">
            <w:pPr>
              <w:spacing w:line="360" w:lineRule="auto"/>
              <w:rPr>
                <w:rFonts w:ascii="Lustria" w:eastAsia="Lustria" w:hAnsi="Lustria" w:cs="Lustria"/>
                <w:sz w:val="24"/>
                <w:szCs w:val="24"/>
              </w:rPr>
            </w:pPr>
            <w:bookmarkStart w:id="0" w:name="_heading=h.gjdgxs" w:colFirst="0" w:colLast="0"/>
            <w:bookmarkEnd w:id="0"/>
            <w:r>
              <w:rPr>
                <w:rFonts w:ascii="Lustria" w:eastAsia="Lustria" w:hAnsi="Lustria" w:cs="Lustria"/>
                <w:sz w:val="24"/>
                <w:szCs w:val="24"/>
              </w:rPr>
              <w:t xml:space="preserve">Opciones </w:t>
            </w:r>
          </w:p>
        </w:tc>
        <w:tc>
          <w:tcPr>
            <w:tcW w:w="3043" w:type="dxa"/>
          </w:tcPr>
          <w:p w:rsidR="00343BFE" w:rsidRDefault="00343BFE" w:rsidP="00343BFE">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 xml:space="preserve">EC1:  </w:t>
            </w:r>
            <w:proofErr w:type="spellStart"/>
            <w:r>
              <w:rPr>
                <w:rFonts w:ascii="Lustria" w:eastAsia="Lustria" w:hAnsi="Lustria" w:cs="Lustria"/>
                <w:sz w:val="24"/>
                <w:szCs w:val="24"/>
              </w:rPr>
              <w:t>TextLetras</w:t>
            </w:r>
            <w:proofErr w:type="spellEnd"/>
          </w:p>
        </w:tc>
        <w:tc>
          <w:tcPr>
            <w:tcW w:w="1425" w:type="dxa"/>
          </w:tcPr>
          <w:p w:rsidR="00343BFE" w:rsidRDefault="00343BFE" w:rsidP="00343BFE">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Válido</w:t>
            </w:r>
          </w:p>
        </w:tc>
        <w:tc>
          <w:tcPr>
            <w:tcW w:w="2550" w:type="dxa"/>
          </w:tcPr>
          <w:p w:rsidR="00343BFE" w:rsidRDefault="00343BFE" w:rsidP="00343BFE">
            <w:pPr>
              <w:spacing w:line="360" w:lineRule="auto"/>
              <w:cnfStyle w:val="000000100000" w:firstRow="0" w:lastRow="0" w:firstColumn="0" w:lastColumn="0" w:oddVBand="0" w:evenVBand="0" w:oddHBand="1"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Código de Productos</w:t>
            </w:r>
          </w:p>
        </w:tc>
      </w:tr>
      <w:tr w:rsidR="00343BFE" w:rsidTr="009E6628">
        <w:trPr>
          <w:trHeight w:val="343"/>
        </w:trPr>
        <w:tc>
          <w:tcPr>
            <w:cnfStyle w:val="001000000000" w:firstRow="0" w:lastRow="0" w:firstColumn="1" w:lastColumn="0" w:oddVBand="0" w:evenVBand="0" w:oddHBand="0" w:evenHBand="0" w:firstRowFirstColumn="0" w:firstRowLastColumn="0" w:lastRowFirstColumn="0" w:lastRowLastColumn="0"/>
            <w:tcW w:w="2339" w:type="dxa"/>
            <w:vMerge/>
          </w:tcPr>
          <w:p w:rsidR="00343BFE" w:rsidRDefault="00343BFE" w:rsidP="00343BFE">
            <w:pPr>
              <w:widowControl w:val="0"/>
              <w:pBdr>
                <w:top w:val="nil"/>
                <w:left w:val="nil"/>
                <w:bottom w:val="nil"/>
                <w:right w:val="nil"/>
                <w:between w:val="nil"/>
              </w:pBdr>
              <w:spacing w:line="276" w:lineRule="auto"/>
              <w:rPr>
                <w:rFonts w:ascii="Lustria" w:eastAsia="Lustria" w:hAnsi="Lustria" w:cs="Lustria"/>
                <w:sz w:val="24"/>
                <w:szCs w:val="24"/>
              </w:rPr>
            </w:pPr>
          </w:p>
        </w:tc>
        <w:tc>
          <w:tcPr>
            <w:tcW w:w="3043" w:type="dxa"/>
          </w:tcPr>
          <w:p w:rsidR="00343BFE" w:rsidRPr="001753A5" w:rsidRDefault="00343BFE" w:rsidP="00343BFE">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Lustria" w:hAnsiTheme="minorHAnsi" w:cs="Lustria"/>
                <w:sz w:val="24"/>
                <w:szCs w:val="24"/>
                <w:lang w:val="en-US"/>
              </w:rPr>
            </w:pPr>
            <w:r>
              <w:rPr>
                <w:rFonts w:ascii="Lustria" w:eastAsia="Lustria" w:hAnsi="Lustria" w:cs="Lustria"/>
                <w:sz w:val="24"/>
                <w:szCs w:val="24"/>
              </w:rPr>
              <w:t xml:space="preserve">EC2: </w:t>
            </w:r>
            <w:proofErr w:type="spellStart"/>
            <w:r>
              <w:rPr>
                <w:rFonts w:ascii="Lustria" w:eastAsia="Lustria" w:hAnsi="Lustria" w:cs="Lustria"/>
                <w:sz w:val="24"/>
                <w:szCs w:val="24"/>
              </w:rPr>
              <w:t>TextLetras</w:t>
            </w:r>
            <w:proofErr w:type="spellEnd"/>
          </w:p>
        </w:tc>
        <w:tc>
          <w:tcPr>
            <w:tcW w:w="1425" w:type="dxa"/>
          </w:tcPr>
          <w:p w:rsidR="00343BFE" w:rsidRDefault="00343BFE" w:rsidP="00343BFE">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 xml:space="preserve">Valido  </w:t>
            </w:r>
          </w:p>
        </w:tc>
        <w:tc>
          <w:tcPr>
            <w:tcW w:w="2550" w:type="dxa"/>
          </w:tcPr>
          <w:p w:rsidR="00343BFE" w:rsidRDefault="00343BFE" w:rsidP="00343BFE">
            <w:pPr>
              <w:spacing w:line="360" w:lineRule="auto"/>
              <w:cnfStyle w:val="000000000000" w:firstRow="0" w:lastRow="0" w:firstColumn="0" w:lastColumn="0" w:oddVBand="0" w:evenVBand="0" w:oddHBand="0" w:evenHBand="0" w:firstRowFirstColumn="0" w:firstRowLastColumn="0" w:lastRowFirstColumn="0" w:lastRowLastColumn="0"/>
              <w:rPr>
                <w:rFonts w:ascii="Lustria" w:eastAsia="Lustria" w:hAnsi="Lustria" w:cs="Lustria"/>
                <w:sz w:val="24"/>
                <w:szCs w:val="24"/>
              </w:rPr>
            </w:pPr>
            <w:r>
              <w:rPr>
                <w:rFonts w:ascii="Lustria" w:eastAsia="Lustria" w:hAnsi="Lustria" w:cs="Lustria"/>
                <w:sz w:val="24"/>
                <w:szCs w:val="24"/>
              </w:rPr>
              <w:t>Descripción</w:t>
            </w:r>
          </w:p>
        </w:tc>
      </w:tr>
    </w:tbl>
    <w:p w:rsidR="009E6628" w:rsidRDefault="009E6628">
      <w:pPr>
        <w:rPr>
          <w:rFonts w:ascii="Lustria" w:eastAsia="Lustria" w:hAnsi="Lustria" w:cs="Lustria"/>
          <w:b/>
          <w:sz w:val="28"/>
          <w:szCs w:val="28"/>
        </w:rPr>
      </w:pPr>
    </w:p>
    <w:p w:rsidR="00343BFE" w:rsidRDefault="00343BFE" w:rsidP="00343BFE">
      <w:pPr>
        <w:jc w:val="both"/>
        <w:rPr>
          <w:rFonts w:ascii="Lustria" w:eastAsia="Lustria" w:hAnsi="Lustria" w:cs="Lustria"/>
        </w:rPr>
      </w:pPr>
      <w:r>
        <w:rPr>
          <w:rFonts w:ascii="Lustria" w:eastAsia="Lustria" w:hAnsi="Lustria" w:cs="Lustria"/>
        </w:rPr>
        <w:t>El aplicativo debe presentar la opción de ingresar código con cualquier especificación, además podrá generar una descripción del producto que desea ingresar. Por último, podrá visualizar tanto el código como la descripción del producto ingresado.</w:t>
      </w:r>
    </w:p>
    <w:p w:rsidR="00343BFE" w:rsidRDefault="00343BFE" w:rsidP="00343BFE">
      <w:pPr>
        <w:rPr>
          <w:rFonts w:ascii="Lustria" w:eastAsia="Lustria" w:hAnsi="Lustria" w:cs="Lustria"/>
        </w:rPr>
      </w:pPr>
      <w:r>
        <w:rPr>
          <w:rFonts w:ascii="Lustria" w:eastAsia="Lustria" w:hAnsi="Lustria" w:cs="Lustria"/>
        </w:rPr>
        <w:t xml:space="preserve">  Primera Prueba:</w:t>
      </w:r>
    </w:p>
    <w:p w:rsidR="00AE0CEF" w:rsidRDefault="00AE0CEF" w:rsidP="00343BFE">
      <w:pPr>
        <w:rPr>
          <w:rFonts w:ascii="Lustria" w:eastAsia="Lustria" w:hAnsi="Lustria" w:cs="Lustria"/>
        </w:rPr>
      </w:pPr>
      <w:r>
        <w:rPr>
          <w:rFonts w:ascii="Lustria" w:eastAsia="Lustria" w:hAnsi="Lustria" w:cs="Lustria"/>
        </w:rPr>
        <w:t>Digitalizara el código de producto correspondiente con letras o números correspondientes</w:t>
      </w:r>
    </w:p>
    <w:p w:rsidR="00343BFE" w:rsidRDefault="00343BFE" w:rsidP="00343BFE">
      <w:pPr>
        <w:rPr>
          <w:rFonts w:ascii="Lustria" w:eastAsia="Lustria" w:hAnsi="Lustria" w:cs="Lustria"/>
        </w:rPr>
      </w:pPr>
      <w:r w:rsidRPr="00283191">
        <w:rPr>
          <w:rFonts w:ascii="Lustria" w:eastAsia="Lustria" w:hAnsi="Lustria" w:cs="Lustria"/>
          <w:noProof/>
        </w:rPr>
        <w:drawing>
          <wp:inline distT="0" distB="0" distL="0" distR="0" wp14:anchorId="6BC3DB9D" wp14:editId="53CD0959">
            <wp:extent cx="2990850" cy="1227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4429" cy="1228483"/>
                    </a:xfrm>
                    <a:prstGeom prst="rect">
                      <a:avLst/>
                    </a:prstGeom>
                  </pic:spPr>
                </pic:pic>
              </a:graphicData>
            </a:graphic>
          </wp:inline>
        </w:drawing>
      </w:r>
    </w:p>
    <w:p w:rsidR="00343BFE" w:rsidRDefault="00343BFE" w:rsidP="00343BFE">
      <w:pPr>
        <w:rPr>
          <w:rFonts w:ascii="Lustria" w:eastAsia="Lustria" w:hAnsi="Lustria" w:cs="Lustria"/>
        </w:rPr>
      </w:pPr>
      <w:r>
        <w:rPr>
          <w:rFonts w:ascii="Lustria" w:eastAsia="Lustria" w:hAnsi="Lustria" w:cs="Lustria"/>
        </w:rPr>
        <w:t>Segunda Prueba:</w:t>
      </w:r>
    </w:p>
    <w:p w:rsidR="00AE0CEF" w:rsidRDefault="00AE0CEF" w:rsidP="00343BFE">
      <w:pPr>
        <w:rPr>
          <w:rFonts w:ascii="Lustria" w:eastAsia="Lustria" w:hAnsi="Lustria" w:cs="Lustria"/>
        </w:rPr>
      </w:pPr>
      <w:r>
        <w:rPr>
          <w:rFonts w:ascii="Lustria" w:eastAsia="Lustria" w:hAnsi="Lustria" w:cs="Lustria"/>
        </w:rPr>
        <w:t>Podrá ingresar el aplicativo la descripción del producto detallándolo sin problema</w:t>
      </w:r>
    </w:p>
    <w:p w:rsidR="00343BFE" w:rsidRDefault="00343BFE" w:rsidP="00343BFE">
      <w:pPr>
        <w:rPr>
          <w:rFonts w:ascii="Lustria" w:eastAsia="Lustria" w:hAnsi="Lustria" w:cs="Lustria"/>
        </w:rPr>
      </w:pPr>
      <w:r w:rsidRPr="00283191">
        <w:rPr>
          <w:rFonts w:ascii="Lustria" w:eastAsia="Lustria" w:hAnsi="Lustria" w:cs="Lustria"/>
          <w:noProof/>
        </w:rPr>
        <w:drawing>
          <wp:inline distT="0" distB="0" distL="0" distR="0" wp14:anchorId="7BEC8A26" wp14:editId="3C7CC672">
            <wp:extent cx="5229955" cy="552527"/>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955" cy="552527"/>
                    </a:xfrm>
                    <a:prstGeom prst="rect">
                      <a:avLst/>
                    </a:prstGeom>
                  </pic:spPr>
                </pic:pic>
              </a:graphicData>
            </a:graphic>
          </wp:inline>
        </w:drawing>
      </w:r>
    </w:p>
    <w:p w:rsidR="00343BFE" w:rsidRDefault="00343BFE" w:rsidP="00343BFE">
      <w:pPr>
        <w:rPr>
          <w:rFonts w:ascii="Lustria" w:eastAsia="Lustria" w:hAnsi="Lustria" w:cs="Lustria"/>
        </w:rPr>
      </w:pPr>
      <w:r>
        <w:rPr>
          <w:rFonts w:ascii="Lustria" w:eastAsia="Lustria" w:hAnsi="Lustria" w:cs="Lustria"/>
        </w:rPr>
        <w:t>Visualización:</w:t>
      </w:r>
    </w:p>
    <w:p w:rsidR="00AE0CEF" w:rsidRDefault="00AE0CEF" w:rsidP="00343BFE">
      <w:pPr>
        <w:rPr>
          <w:rFonts w:ascii="Lustria" w:eastAsia="Lustria" w:hAnsi="Lustria" w:cs="Lustria"/>
        </w:rPr>
      </w:pPr>
      <w:r>
        <w:rPr>
          <w:rFonts w:ascii="Lustria" w:eastAsia="Lustria" w:hAnsi="Lustria" w:cs="Lustria"/>
        </w:rPr>
        <w:t>Se podrá ver como se pudo registrar el producto en el aplicativo correspondiente.</w:t>
      </w:r>
    </w:p>
    <w:p w:rsidR="00343BFE" w:rsidRDefault="00343BFE" w:rsidP="00343BFE">
      <w:pPr>
        <w:rPr>
          <w:rFonts w:ascii="Lustria" w:eastAsia="Lustria" w:hAnsi="Lustria" w:cs="Lustria"/>
        </w:rPr>
      </w:pPr>
      <w:r w:rsidRPr="00283191">
        <w:rPr>
          <w:rFonts w:ascii="Lustria" w:eastAsia="Lustria" w:hAnsi="Lustria" w:cs="Lustria"/>
          <w:noProof/>
        </w:rPr>
        <w:drawing>
          <wp:inline distT="0" distB="0" distL="0" distR="0" wp14:anchorId="19D5D9F5" wp14:editId="3C175DFA">
            <wp:extent cx="5136223" cy="17430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7219" cy="1746807"/>
                    </a:xfrm>
                    <a:prstGeom prst="rect">
                      <a:avLst/>
                    </a:prstGeom>
                  </pic:spPr>
                </pic:pic>
              </a:graphicData>
            </a:graphic>
          </wp:inline>
        </w:drawing>
      </w:r>
    </w:p>
    <w:p w:rsidR="009E6628" w:rsidRDefault="009E6628">
      <w:pPr>
        <w:rPr>
          <w:rFonts w:ascii="Lustria" w:eastAsia="Lustria" w:hAnsi="Lustria" w:cs="Lustria"/>
        </w:rPr>
      </w:pPr>
    </w:p>
    <w:sectPr w:rsidR="009E662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28"/>
    <w:rsid w:val="001753A5"/>
    <w:rsid w:val="00283191"/>
    <w:rsid w:val="002E1ED1"/>
    <w:rsid w:val="00343BFE"/>
    <w:rsid w:val="00407377"/>
    <w:rsid w:val="009809BF"/>
    <w:rsid w:val="009E6628"/>
    <w:rsid w:val="00AE0CEF"/>
    <w:rsid w:val="00B01E31"/>
    <w:rsid w:val="00BB05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430F"/>
  <w15:docId w15:val="{FEE5563C-0C75-4996-A44C-11A402E8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F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3F1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F15A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D37EF"/>
    <w:pPr>
      <w:widowControl w:val="0"/>
      <w:spacing w:after="0" w:line="240" w:lineRule="auto"/>
      <w:jc w:val="center"/>
    </w:pPr>
    <w:rPr>
      <w:rFonts w:ascii="Arial" w:eastAsia="Times New Roman" w:hAnsi="Arial" w:cs="Times New Roman"/>
      <w:b/>
      <w:sz w:val="36"/>
      <w:szCs w:val="20"/>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9F0A91"/>
    <w:pPr>
      <w:ind w:left="720"/>
      <w:contextualSpacing/>
    </w:pPr>
  </w:style>
  <w:style w:type="paragraph" w:styleId="Textodeglobo">
    <w:name w:val="Balloon Text"/>
    <w:basedOn w:val="Normal"/>
    <w:link w:val="TextodegloboCar"/>
    <w:uiPriority w:val="99"/>
    <w:semiHidden/>
    <w:unhideWhenUsed/>
    <w:rsid w:val="00414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381"/>
    <w:rPr>
      <w:rFonts w:ascii="Tahoma" w:hAnsi="Tahoma" w:cs="Tahoma"/>
      <w:sz w:val="16"/>
      <w:szCs w:val="16"/>
    </w:rPr>
  </w:style>
  <w:style w:type="character" w:styleId="Hipervnculo">
    <w:name w:val="Hyperlink"/>
    <w:basedOn w:val="Fuentedeprrafopredeter"/>
    <w:uiPriority w:val="99"/>
    <w:unhideWhenUsed/>
    <w:rsid w:val="0073532F"/>
    <w:rPr>
      <w:color w:val="0000FF" w:themeColor="hyperlink"/>
      <w:u w:val="single"/>
    </w:rPr>
  </w:style>
  <w:style w:type="paragraph" w:styleId="Sinespaciado">
    <w:name w:val="No Spacing"/>
    <w:link w:val="SinespaciadoCar"/>
    <w:uiPriority w:val="1"/>
    <w:qFormat/>
    <w:rsid w:val="006F2669"/>
    <w:pPr>
      <w:spacing w:after="0" w:line="240" w:lineRule="auto"/>
    </w:pPr>
    <w:rPr>
      <w:rFonts w:eastAsia="Times New Roman" w:cs="Times New Roman"/>
    </w:rPr>
  </w:style>
  <w:style w:type="character" w:customStyle="1" w:styleId="SinespaciadoCar">
    <w:name w:val="Sin espaciado Car"/>
    <w:link w:val="Sinespaciado"/>
    <w:uiPriority w:val="1"/>
    <w:rsid w:val="006F2669"/>
    <w:rPr>
      <w:rFonts w:ascii="Calibri" w:eastAsia="Times New Roman" w:hAnsi="Calibri" w:cs="Times New Roman"/>
    </w:rPr>
  </w:style>
  <w:style w:type="character" w:customStyle="1" w:styleId="TtuloCar">
    <w:name w:val="Título Car"/>
    <w:basedOn w:val="Fuentedeprrafopredeter"/>
    <w:link w:val="Ttulo"/>
    <w:rsid w:val="00ED37EF"/>
    <w:rPr>
      <w:rFonts w:ascii="Arial" w:eastAsia="Times New Roman" w:hAnsi="Arial" w:cs="Times New Roman"/>
      <w:b/>
      <w:sz w:val="36"/>
      <w:szCs w:val="20"/>
      <w:lang w:val="es-ES"/>
    </w:rPr>
  </w:style>
  <w:style w:type="paragraph" w:styleId="Encabezado">
    <w:name w:val="header"/>
    <w:basedOn w:val="Normal"/>
    <w:link w:val="EncabezadoCar"/>
    <w:uiPriority w:val="99"/>
    <w:unhideWhenUsed/>
    <w:rsid w:val="00751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11AC"/>
  </w:style>
  <w:style w:type="paragraph" w:styleId="Piedepgina">
    <w:name w:val="footer"/>
    <w:basedOn w:val="Normal"/>
    <w:link w:val="PiedepginaCar"/>
    <w:uiPriority w:val="99"/>
    <w:unhideWhenUsed/>
    <w:rsid w:val="00751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11AC"/>
  </w:style>
  <w:style w:type="character" w:customStyle="1" w:styleId="Ttulo3Car">
    <w:name w:val="Título 3 Car"/>
    <w:basedOn w:val="Fuentedeprrafopredeter"/>
    <w:link w:val="Ttulo3"/>
    <w:uiPriority w:val="9"/>
    <w:rsid w:val="003F15AA"/>
    <w:rPr>
      <w:rFonts w:asciiTheme="majorHAnsi" w:eastAsiaTheme="majorEastAsia" w:hAnsiTheme="majorHAnsi" w:cstheme="majorBidi"/>
      <w:color w:val="243F60" w:themeColor="accent1" w:themeShade="7F"/>
      <w:sz w:val="24"/>
      <w:szCs w:val="24"/>
      <w:lang w:val="es-EC"/>
    </w:rPr>
  </w:style>
  <w:style w:type="character" w:customStyle="1" w:styleId="PrrafodelistaCar">
    <w:name w:val="Párrafo de lista Car"/>
    <w:basedOn w:val="Fuentedeprrafopredeter"/>
    <w:link w:val="Prrafodelista"/>
    <w:uiPriority w:val="34"/>
    <w:locked/>
    <w:rsid w:val="003F15AA"/>
  </w:style>
  <w:style w:type="table" w:styleId="Tablaconcuadrcula">
    <w:name w:val="Table Grid"/>
    <w:basedOn w:val="Tablanormal"/>
    <w:uiPriority w:val="59"/>
    <w:rsid w:val="003F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F1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tulo2Car">
    <w:name w:val="Título 2 Car"/>
    <w:basedOn w:val="Fuentedeprrafopredeter"/>
    <w:link w:val="Ttulo2"/>
    <w:uiPriority w:val="9"/>
    <w:rsid w:val="003F15AA"/>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1">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2">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customStyle="1" w:styleId="a3">
    <w:basedOn w:val="TableNormal1"/>
    <w:pPr>
      <w:spacing w:after="0" w:line="240" w:lineRule="auto"/>
    </w:pPr>
    <w:tblPr>
      <w:tblStyleRowBandSize w:val="1"/>
      <w:tblStyleColBandSize w:val="1"/>
      <w:tblCellMar>
        <w:left w:w="115" w:type="dxa"/>
        <w:right w:w="115" w:type="dxa"/>
      </w:tblCellMar>
    </w:tblPr>
    <w:tcPr>
      <w:shd w:val="clear" w:color="auto" w:fill="DBEE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7DDE8"/>
      </w:tcPr>
    </w:tblStylePr>
    <w:tblStylePr w:type="band1Horz">
      <w:tblPr/>
      <w:tcPr>
        <w:shd w:val="clear" w:color="auto" w:fill="B7DDE8"/>
      </w:tcPr>
    </w:tblStylePr>
  </w:style>
  <w:style w:type="table" w:styleId="Tablaconcuadrcula5oscura-nfasis6">
    <w:name w:val="Grid Table 5 Dark Accent 6"/>
    <w:basedOn w:val="Tablanormal"/>
    <w:uiPriority w:val="50"/>
    <w:rsid w:val="00694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4-nfasis6">
    <w:name w:val="Grid Table 4 Accent 6"/>
    <w:basedOn w:val="Tablanormal"/>
    <w:uiPriority w:val="49"/>
    <w:rsid w:val="00694B2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5oscura-nfasis4">
    <w:name w:val="Grid Table 5 Dark Accent 4"/>
    <w:basedOn w:val="Tablanormal"/>
    <w:uiPriority w:val="50"/>
    <w:rsid w:val="001578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4">
    <w:name w:val="Grid Table 4"/>
    <w:basedOn w:val="Tablanormal"/>
    <w:uiPriority w:val="49"/>
    <w:rsid w:val="001578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B803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B803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1C7539"/>
    <w:rPr>
      <w:color w:val="605E5C"/>
      <w:shd w:val="clear" w:color="auto" w:fill="E1DFDD"/>
    </w:rPr>
  </w:style>
  <w:style w:type="table" w:customStyle="1" w:styleId="a4">
    <w:basedOn w:val="TableNormal1"/>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5">
    <w:basedOn w:val="TableNormal1"/>
    <w:pPr>
      <w:spacing w:after="0" w:line="240" w:lineRule="auto"/>
    </w:p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a">
    <w:basedOn w:val="TableNormal0"/>
    <w:pPr>
      <w:spacing w:after="0" w:line="240" w:lineRule="auto"/>
    </w:pPr>
    <w:tblPr>
      <w:tblStyleRowBandSize w:val="1"/>
      <w:tblStyleColBandSize w:val="1"/>
      <w:tblCellMar>
        <w:left w:w="115" w:type="dxa"/>
        <w:right w:w="115" w:type="dxa"/>
      </w:tblCellMar>
    </w:tblPr>
    <w:tcPr>
      <w:shd w:val="clear" w:color="auto" w:fill="E5DFEC"/>
    </w:tcPr>
  </w:style>
  <w:style w:type="table" w:customStyle="1" w:styleId="ab">
    <w:basedOn w:val="TableNormal0"/>
    <w:pPr>
      <w:spacing w:after="0" w:line="240" w:lineRule="auto"/>
    </w:p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6yheyOLO22QP8etRPSU2MWig==">AMUW2mWHOFjsG1tGBIybDYkRamnaQq0bnTbcmNRRkShGksfG3MTBwQc2jexS3LkOhFSjLaHoSMKopFrJR1i8p1qQ3gOFvHFgqTXlghNhxXa7m4TIMcDgRbP9n9d1lUoNh64RFhg8U+62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147</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Magaly</dc:creator>
  <cp:lastModifiedBy>USER</cp:lastModifiedBy>
  <cp:revision>3</cp:revision>
  <dcterms:created xsi:type="dcterms:W3CDTF">2023-01-25T04:42:00Z</dcterms:created>
  <dcterms:modified xsi:type="dcterms:W3CDTF">2023-01-25T05:03:00Z</dcterms:modified>
</cp:coreProperties>
</file>