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STEPHEN MUTETI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u w:val="single"/>
            <w:rtl w:val="0"/>
          </w:rPr>
          <w:t xml:space="preserve">stephenmuteti09@gmail.com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| +254757090042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u w:val="single"/>
            <w:rtl w:val="0"/>
          </w:rPr>
          <w:t xml:space="preserve">Leetcode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Nairobi, Kenya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6" w:sz="4" w:val="single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6" w:sz="4" w:val="singl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versatile Software Engineer, with a proven track record in cloud-based system design, distributed systems, and streaming technologies, currently contributing as a Mobile Money Solutions Architect at Huawei. I bring expertise in building and optimizing scalable, high-availability systems that support mission-critical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0000" w:space="6" w:sz="4" w:val="singl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9356"/>
          <w:tab w:val="left" w:leader="none" w:pos="11057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Huawei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Nairobi, Kenya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9356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Software Engineer (Mobile Money Solutions Architect)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07/2024 – Present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Architecting high-availability and scalable system architectures for Mpesa on Huawei Cloud Stack (HCS), ensuring seamless operations and support for millions of users.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Delivering deployment design, privileged identity management (PIM), and database activity monitoring (DAM) solutions for Mpesa.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56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Leading the design of centralized log management solutions to enhance operational transparency and efficiency.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56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comprehensive and concise documentation for the Mpesa System design, streamlining onboarding for new team members and enabling them to quickly familiarize themselves with the system architecture and functionality.</w:t>
      </w:r>
    </w:p>
    <w:p w:rsidR="00000000" w:rsidDel="00000000" w:rsidP="00000000" w:rsidRDefault="00000000" w:rsidRPr="00000000" w14:paraId="0000000F">
      <w:pPr>
        <w:tabs>
          <w:tab w:val="left" w:leader="none" w:pos="9356"/>
        </w:tabs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9356"/>
        </w:tabs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Ozonelead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Nairobi, Kenya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9356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Software Engineer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01/2022 - 06/2024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240" w:lineRule="auto"/>
        <w:ind w:left="502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System Design and optimization for the start-up’s software solutions.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240" w:lineRule="auto"/>
        <w:ind w:left="502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Coordinating the Software Engineering delivery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tabs>
          <w:tab w:val="left" w:leader="none" w:pos="9356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Consol Glass Kenya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Nairobi, Kenya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9356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Software Engineering Intern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08/2021 - 09/2021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line="240" w:lineRule="auto"/>
        <w:ind w:left="502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Aided in designing a web-based inventory management system, streamlining the tracking and organization of glass products and materials.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line="240" w:lineRule="auto"/>
        <w:ind w:left="502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Collaborated with cross-functional teams to identify pain points in the production process and designed software solutions resulting in increased efficiency and reduced errors.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000000" w:space="6" w:sz="4" w:val="singl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9356"/>
        </w:tabs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DSA Ladder </w:t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01/2024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Helping junior developers in building a robust understanding and practical skills in problem-solving which helps them to solve complex problems on their own.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56"/>
        </w:tabs>
        <w:spacing w:after="0" w:before="0" w:line="240" w:lineRule="auto"/>
        <w:ind w:left="502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cultivate a growth mentality in junior developers by encouraging them to learn continuously and be resilient. This helps them overcome challenges and develop critical thinking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9356"/>
        </w:tabs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9356"/>
        </w:tabs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BlazeAlert </w:t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2023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and developed BlazeAlert, a platform aimed at optimizing the reporting and response to fire incidents.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Reduced incident response time by 20%, resulting in a more effective and timely resolution of fire incidents.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Enhanced collaboration among stakeholders, leading to a 25% improvement in overall emergency management.</w:t>
      </w:r>
    </w:p>
    <w:p w:rsidR="00000000" w:rsidDel="00000000" w:rsidP="00000000" w:rsidRDefault="00000000" w:rsidRPr="00000000" w14:paraId="00000023">
      <w:pPr>
        <w:pBdr>
          <w:bottom w:color="000000" w:space="6" w:sz="4" w:val="single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000000" w:space="6" w:sz="4" w:val="singl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RELEVANT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line="240" w:lineRule="auto"/>
        <w:ind w:left="502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Cyber Security Certificate by Huawei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line="240" w:lineRule="auto"/>
        <w:ind w:left="502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Huawei Mobile Money Certificate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line="240" w:lineRule="auto"/>
        <w:ind w:left="502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Huawei HMTP certificate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line="240" w:lineRule="auto"/>
        <w:ind w:left="502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Maintenance service certificate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line="240" w:lineRule="auto"/>
        <w:ind w:left="502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Management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000000" w:space="6" w:sz="4" w:val="singl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SKILLS</w:t>
      </w:r>
      <w:r w:rsidDel="00000000" w:rsidR="00000000" w:rsidRPr="00000000">
        <w:rPr>
          <w:rtl w:val="0"/>
        </w:rPr>
      </w:r>
    </w:p>
    <w:tbl>
      <w:tblPr>
        <w:tblStyle w:val="Table1"/>
        <w:tblW w:w="11086.0" w:type="dxa"/>
        <w:jc w:val="left"/>
        <w:tblLayout w:type="fixed"/>
        <w:tblLook w:val="0400"/>
      </w:tblPr>
      <w:tblGrid>
        <w:gridCol w:w="4385"/>
        <w:gridCol w:w="6701"/>
        <w:tblGridChange w:id="0">
          <w:tblGrid>
            <w:gridCol w:w="4385"/>
            <w:gridCol w:w="6701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0"/>
                <w:numId w:val="7"/>
              </w:numPr>
              <w:spacing w:after="0" w:line="240" w:lineRule="auto"/>
              <w:ind w:left="36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Python &amp; React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7"/>
              </w:numPr>
              <w:spacing w:after="0" w:line="240" w:lineRule="auto"/>
              <w:ind w:left="36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Databases (MySQL and PostgreSQL)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7"/>
              </w:numPr>
              <w:spacing w:after="0" w:line="240" w:lineRule="auto"/>
              <w:ind w:left="36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Data Structures and Algorithms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7"/>
              </w:numPr>
              <w:spacing w:after="0" w:line="240" w:lineRule="auto"/>
              <w:ind w:left="36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Team collaboration &amp; communication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0"/>
                <w:numId w:val="8"/>
              </w:numPr>
              <w:spacing w:after="0" w:line="240" w:lineRule="auto"/>
              <w:ind w:left="36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System Design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9"/>
              </w:numPr>
              <w:spacing w:after="0" w:line="240" w:lineRule="auto"/>
              <w:ind w:left="36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Distributed Systems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9"/>
              </w:numPr>
              <w:spacing w:after="0" w:line="240" w:lineRule="auto"/>
              <w:ind w:left="36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Cloud Computing (Microservices and Containerization)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9"/>
              </w:numPr>
              <w:spacing w:after="0" w:line="240" w:lineRule="auto"/>
              <w:ind w:left="36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Analysing articulating the strengths of software systems to stakeholders</w:t>
            </w:r>
          </w:p>
        </w:tc>
      </w:tr>
    </w:tbl>
    <w:p w:rsidR="00000000" w:rsidDel="00000000" w:rsidP="00000000" w:rsidRDefault="00000000" w:rsidRPr="00000000" w14:paraId="00000034">
      <w:pPr>
        <w:pBdr>
          <w:bottom w:color="000000" w:space="6" w:sz="4" w:val="single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9356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Moi University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Eldoret, Kenya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9356"/>
        </w:tabs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Bachelor of Engineering (Software Engineering Major)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08/2017 - 12/2023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GPA: Second Class Honours (Upper Division)</w:t>
      </w:r>
      <w:r w:rsidDel="00000000" w:rsidR="00000000" w:rsidRPr="00000000">
        <w:rPr>
          <w:rtl w:val="0"/>
        </w:rPr>
      </w:r>
    </w:p>
    <w:sectPr>
      <w:pgSz w:h="20160" w:w="12240" w:orient="portrait"/>
      <w:pgMar w:bottom="284" w:top="284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502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o"/>
      <w:lvlJc w:val="left"/>
      <w:pPr>
        <w:ind w:left="502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o"/>
      <w:lvlJc w:val="left"/>
      <w:pPr>
        <w:ind w:left="502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o"/>
      <w:lvlJc w:val="left"/>
      <w:pPr>
        <w:ind w:left="502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o"/>
      <w:lvlJc w:val="left"/>
      <w:pPr>
        <w:ind w:left="502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K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7E0245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111C9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apple-tab-span" w:customStyle="1">
    <w:name w:val="apple-tab-span"/>
    <w:basedOn w:val="DefaultParagraphFont"/>
    <w:rsid w:val="00111C9E"/>
  </w:style>
  <w:style w:type="character" w:styleId="Hyperlink">
    <w:name w:val="Hyperlink"/>
    <w:basedOn w:val="DefaultParagraphFont"/>
    <w:uiPriority w:val="99"/>
    <w:unhideWhenUsed w:val="1"/>
    <w:rsid w:val="00111C9E"/>
    <w:rPr>
      <w:color w:val="0000ff"/>
      <w:u w:val="single"/>
    </w:rPr>
  </w:style>
  <w:style w:type="paragraph" w:styleId="ListParagraph">
    <w:name w:val="List Paragraph"/>
    <w:basedOn w:val="Normal"/>
    <w:uiPriority w:val="34"/>
    <w:qFormat w:val="1"/>
    <w:rsid w:val="00442EF0"/>
    <w:pPr>
      <w:ind w:left="720"/>
      <w:contextualSpacing w:val="1"/>
    </w:p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41F2B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41F2B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leetcode.com/u/Stephen_Muteti/" TargetMode="External"/><Relationship Id="rId9" Type="http://schemas.openxmlformats.org/officeDocument/2006/relationships/hyperlink" Target="https://github.com/Stephen-Muteti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stephenmuteti09@gmail.com" TargetMode="External"/><Relationship Id="rId8" Type="http://schemas.openxmlformats.org/officeDocument/2006/relationships/hyperlink" Target="https://www.linkedin.com/in/stephen-muteti-37b26015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P2nUDUiXMiIBkxtaucUm2JbSUA==">CgMxLjAyCGguZ2pkZ3hzMgloLjMwajB6bGw4AHIhMThMaHZjbWtIWnM4NUlhWkZWQW1nbWFBSkk4UWhIYUtH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2024-11-04T11:04:00Z</dcterms:created>
  <dc:creator>Stephen Muteti</dc:creator>
</cp:coreProperties>
</file>