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6719"/>
      <w:bookmarkStart w:id="1" w:name="_Toc11372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基本数据类型</w:t>
      </w:r>
      <w:bookmarkEnd w:id="0"/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在Java中有8种基本数据类型来存储数值、字符和布尔值，如图2.1所示。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</w:pPr>
      <w:r>
        <w:drawing>
          <wp:inline distT="0" distB="0" distL="114300" distR="114300">
            <wp:extent cx="4190365" cy="1410335"/>
            <wp:effectExtent l="0" t="0" r="635" b="1841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2.1   Java数据类型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2" w:name="_Toc8802"/>
      <w:bookmarkStart w:id="3" w:name="_Toc20803"/>
      <w:r>
        <w:rPr>
          <w:rFonts w:hint="eastAsia"/>
          <w:lang w:val="en-US" w:eastAsia="zh-CN"/>
        </w:rPr>
        <w:t>2.3.1 整数类型</w:t>
      </w:r>
      <w:bookmarkEnd w:id="2"/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整数类型用来存储整数数值，即没有小数部分的数值。可以是正数、负数，也可以是0。根据所占内存的大小不同，可以分为byte、short、int和long 4种类型。他们所占的内存和取值范围如表2.2所示。整数默认的类型为int型。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</w:pPr>
      <w:r>
        <w:drawing>
          <wp:inline distT="0" distB="0" distL="114300" distR="114300">
            <wp:extent cx="4171315" cy="1085850"/>
            <wp:effectExtent l="0" t="0" r="63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   整数类型(1个字节是8位)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1.byte型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yte关键字来定义byte型变量,可以一次定义多个变量并对其进行赋值,也可以不进行赋值。byte型是整型中分配内存空间最少的，只分配1个字节，取值范围也是最小的，只在-128~127之间，在使用时一定要注意，以免数据溢出产生错误。</w:t>
      </w:r>
    </w:p>
    <w:p>
      <w:pPr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【例2.1】定义byte型变量,并对其进行简单赋值操作,验证其几点要素;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BytePractice{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 = 45 , b = 127 , c ;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System.out.println(a+b);//整数类型的默认类型为int,所以再给byte类型进行运算时会先将其转换为int类型,然后进行运算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//System.out.println(c); 我们声明了变量却未给其赋值,这里会报未初始化变量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b = 128 ; byte类型的内存空间为1字节，取值范围为-128-127，所以这里会报损失精度的问题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System.out.println(b);*/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2.Short型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型是短整型，使用short关键字来定义short型变量，可以一次定义多个变量并对其赋值，也可以不进行赋值。系统给short型在内存中分配2个字节，取值范围也比byte大得多，在-32768~32767之间，虽然取值范围变大，但仍要注意溢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【例2.2】定义short型变量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a = 23 ;   //定义short型变量a、b、c,并赋值给a、b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3.int型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int型即整型,使用int关键字来定义int型变量，</w:t>
      </w:r>
      <w:r>
        <w:rPr>
          <w:rFonts w:hint="eastAsia"/>
          <w:lang w:val="en-US" w:eastAsia="zh-CN"/>
        </w:rPr>
        <w:t>可以一次定义多个变量并对其赋值，也可以不进行赋值。int型变量取值范围很大，在-2147483648~2147483647之间，足够在一般情况下使用，所以是整数变量中应用最广泛的。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【例2.3】定义int型变量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23 , b = 78 ;   ////定义int型变量a、b、c,并赋值给a、b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4.long型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型即为长整形,使用long关键字来定义long型变量，可以一次定义多个变量并对其进行赋值，也可以不进行赋值。而在对long型变量进行赋值时结尾必须加上“L”或“l”（因为I和i的大写相似，所以我们一般使用L，便于阅读。），否则将不被认为是long型，而会被默认作为int型处理，这时可能会出现溢出内存的错误。所以当数值过大超过int型范围时就用long型，系统分给long型8个字节，取值范围更大，在-9223372036854775808~9223372036854775807之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【例2.4】定义long型变量，并对其进行一些分析；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LongPractice{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long a = 3890 , b；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//当我们定义一个变量时如果他的数值超过int的范围,却又不对其进行末尾强制,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 = 922337203685477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那么程序会将其当做int处理,则会发生错误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提示我们数值过大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922337203685477L;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922337203685477l;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 = 922337203685477 L;  我们在定义long型变量时要注意,初始化的后面紧跟"L"或"l",不能有空格的存在,否则会提示错误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我们在定义long型数据时末尾最好加L，因为l和1是不好区分的；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上面的四种整数类型在Java程序中有3种表示形式，分别为十进制、八进制、和十六进制。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71135" cy="1370965"/>
            <wp:effectExtent l="0" t="0" r="5715" b="6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【例</w:t>
      </w:r>
      <w:r>
        <w:rPr>
          <w:rFonts w:hint="eastAsia"/>
          <w:lang w:val="en-US" w:eastAsia="zh-CN"/>
        </w:rPr>
        <w:t>2.5</w:t>
      </w:r>
      <w:r>
        <w:rPr>
          <w:rFonts w:hint="eastAsia"/>
          <w:lang w:eastAsia="zh-CN"/>
        </w:rPr>
        <w:t>】整数的各型运算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IntegerPractice{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 = 127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short b = 3276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 = 214748364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d = 21474836423444L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resultL = a + b + c + d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resultD = a + b + c + d ;当一个高精度的数据类型向低精度转换时，会报可能损失精度的错误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 dd = (int)d;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dd = new Long(d).intValue();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resultD = a + b + c + dd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System.out.println("结果为"+resultL);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System.out.println("结果为"+resultD);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shd w:val="clear" w:fill="FFFFFF" w:themeFill="background1"/>
        </w:rPr>
        <w:drawing>
          <wp:inline distT="0" distB="0" distL="114300" distR="114300">
            <wp:extent cx="5272405" cy="436880"/>
            <wp:effectExtent l="0" t="0" r="4445" b="1270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4" w:name="_Toc5069"/>
      <w:bookmarkStart w:id="5" w:name="_Toc6624"/>
      <w:r>
        <w:rPr>
          <w:rFonts w:hint="eastAsia"/>
          <w:lang w:val="en-US" w:eastAsia="zh-CN"/>
        </w:rPr>
        <w:t>2.3.2 浮点类型</w:t>
      </w:r>
      <w:bookmarkEnd w:id="4"/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浮点类型表示有小数部分的数字。Java语言中浮点类型分为单精度浮点类型（float）和双精度浮点类型（double），它们具有不同的取值范围，如图所示。浮点型默认的类型为double。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038090" cy="619760"/>
            <wp:effectExtent l="0" t="0" r="10160" b="889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float型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Float型即为单精度浮点型，使用float关键字来定义float型变量，可以一次定义一个或多个变量并对其进行赋值，也可以不进行赋值。在对float型进行赋值时末尾必须加上“f”或“F”，如果不加，系统会将其默认作为double型来处理，float型的取值范围在1.4E-45~</w:t>
      </w:r>
      <w:r>
        <w:rPr>
          <w:rFonts w:hint="eastAsia"/>
        </w:rPr>
        <w:t>3.4028235E38</w:t>
      </w:r>
      <w:r>
        <w:rPr>
          <w:rFonts w:hint="eastAsia"/>
          <w:lang w:eastAsia="zh-CN"/>
        </w:rPr>
        <w:t>之间。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【例</w:t>
      </w:r>
      <w:r>
        <w:rPr>
          <w:rFonts w:hint="eastAsia"/>
          <w:lang w:val="en-US" w:eastAsia="zh-CN"/>
        </w:rPr>
        <w:t>2.6</w:t>
      </w:r>
      <w:r>
        <w:rPr>
          <w:rFonts w:hint="eastAsia"/>
          <w:lang w:eastAsia="zh-CN"/>
        </w:rPr>
        <w:t>】对</w:t>
      </w:r>
      <w:r>
        <w:rPr>
          <w:rFonts w:hint="eastAsia"/>
          <w:lang w:val="en-US" w:eastAsia="zh-CN"/>
        </w:rPr>
        <w:t>float型进行定义；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FloatPractice{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 = 1.4E-45F ;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System.out.println(a);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2.double型</w:t>
      </w:r>
    </w:p>
    <w:p>
      <w:r>
        <w:drawing>
          <wp:inline distT="0" distB="0" distL="114300" distR="114300">
            <wp:extent cx="5269230" cy="627380"/>
            <wp:effectExtent l="0" t="0" r="7620" b="127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单精度和双精度的区别在于</w:t>
      </w:r>
    </w:p>
    <w:p>
      <w:pPr>
        <w:shd w:val="clear" w:fill="A4A4A4" w:themeFill="background1" w:themeFillShade="A5"/>
      </w:pPr>
      <w:r>
        <w:rPr>
          <w:rFonts w:hint="eastAsia"/>
        </w:rPr>
        <w:t>单精度实数在内存中占32bit 有效数字</w:t>
      </w:r>
      <w:r>
        <w:rPr>
          <w:rFonts w:hint="eastAsia"/>
          <w:lang w:eastAsia="zh-CN"/>
        </w:rPr>
        <w:t>【所</w:t>
      </w:r>
      <w:r>
        <w:rPr>
          <w:rFonts w:hint="eastAsia"/>
        </w:rPr>
        <w:t>谓有效数字：具体地说，是指在分析工作中实际能够测量到的数字。所谓能够测量到的是包括最后一位估计的，不确定的数字。对于一个近似数，从左边第一个不是0的数字起，到精确到的位数止，所有的数字都叫做这个数的有数字。</w:t>
      </w:r>
      <w:r>
        <w:rPr>
          <w:rFonts w:hint="eastAsia" w:eastAsia="宋体"/>
          <w:lang w:eastAsia="zh-CN"/>
        </w:rPr>
        <w:t>】</w:t>
      </w:r>
      <w:r>
        <w:rPr>
          <w:rFonts w:hint="eastAsia"/>
        </w:rPr>
        <w:t>为6~7位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双精度实数占内存单元为64bit 有效数字为15~16位没有说明时,实型常量是作为双精度处理的,若要使用单精度需在后面加上字母f或F,如123.45f</w:t>
      </w:r>
      <w:r>
        <w:rPr>
          <w:rFonts w:hint="eastAsia"/>
          <w:lang w:eastAsia="zh-CN"/>
        </w:rPr>
        <w:t>。如果我们在实际操作中操作一个单精度型变量，且其有效数字超出</w:t>
      </w:r>
      <w:r>
        <w:rPr>
          <w:rFonts w:hint="eastAsia"/>
          <w:lang w:val="en-US" w:eastAsia="zh-CN"/>
        </w:rPr>
        <w:t>7位，那么我们若在其末尾加“F”或“f”，那么会只保留7位有效数字，7位后面的一位数字若大于等于5，则进1，否则其余的全部舍掉，若不加“F”或“f”，会提示错误可能损失精度，同理double型操作有效数字超出其范围也会如上操作，只保留16位有效数字，7位后面的一位数字若大于等于5，则进1，否则其余的全部舍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【例2.6】定义一个double型变量和float型变量，并对它们进行赋值、运算和输出；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DoublePractice{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 = 987.987123456789012D , b = 789.789879887918799d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c = 68.8978978977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aa = 987.987123F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//当我们定义一个float型变量却又不对其进行末尾"F"或"f",那么会提示错误可能损失精度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d = 987.987123456789012F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e = 987.987153456789012F , f = 987.987144456789012f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System.out.println(a+"和"+b)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System.out.println(c)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System.out.println(aa+"和"+d+"和"+e+"和"+f)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11175"/>
            <wp:effectExtent l="0" t="0" r="6350" b="317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6" w:name="_Toc16043"/>
      <w:bookmarkStart w:id="7" w:name="_Toc28090"/>
      <w:r>
        <w:rPr>
          <w:rFonts w:hint="eastAsia"/>
          <w:lang w:val="en-US" w:eastAsia="zh-CN"/>
        </w:rPr>
        <w:t>2.3.3 字符类型</w:t>
      </w:r>
      <w:bookmarkEnd w:id="6"/>
      <w:bookmarkEnd w:id="7"/>
    </w:p>
    <w:p>
      <w:pPr>
        <w:ind w:firstLine="420" w:firstLineChars="0"/>
      </w:pPr>
      <w:r>
        <w:rPr>
          <w:rFonts w:hint="eastAsia"/>
          <w:lang w:val="en-US" w:eastAsia="zh-CN"/>
        </w:rPr>
        <w:t>Char型即字符类型。使用char关键字进行声明，用于存储单个字符，系统分配两个字节的内存空间。在定义字符型变量时，</w:t>
      </w:r>
      <w:r>
        <w:rPr>
          <w:rFonts w:hint="eastAsia"/>
          <w:b/>
          <w:bCs/>
          <w:lang w:val="en-US" w:eastAsia="zh-CN"/>
        </w:rPr>
        <w:t>要用单引号‘’括起来</w:t>
      </w:r>
      <w:r>
        <w:rPr>
          <w:rFonts w:hint="eastAsia"/>
          <w:lang w:val="en-US" w:eastAsia="zh-CN"/>
        </w:rPr>
        <w:t>。如‘s’表示一个字符，且</w:t>
      </w:r>
      <w:r>
        <w:rPr>
          <w:rFonts w:hint="eastAsia"/>
          <w:b/>
          <w:bCs/>
          <w:lang w:val="en-US" w:eastAsia="zh-CN"/>
        </w:rPr>
        <w:t>单引号中只能有一个字符</w:t>
      </w:r>
      <w:r>
        <w:rPr>
          <w:rFonts w:hint="eastAsia"/>
          <w:lang w:val="en-US" w:eastAsia="zh-CN"/>
        </w:rPr>
        <w:t>，多了就不是字符类型，而是字符串类型，需要用双引号进行声明。</w:t>
      </w:r>
    </w:p>
    <w:p>
      <w:pPr>
        <w:pStyle w:val="5"/>
        <w:ind w:firstLine="420" w:firstLineChars="0"/>
      </w:pPr>
      <w:r>
        <w:rPr>
          <w:rFonts w:hint="eastAsia"/>
        </w:rPr>
        <w:t>Java 字符采用 Unicode 编码，每个字符占两个字节，因而可用十六进制编码形式表示。</w:t>
      </w:r>
      <w:r>
        <w:rPr>
          <w:rFonts w:hint="eastAsia" w:eastAsia="宋体"/>
          <w:lang w:eastAsia="zh-CN"/>
        </w:rPr>
        <w:t>【</w:t>
      </w:r>
      <w:r>
        <w:rPr>
          <w:rFonts w:hint="eastAsia"/>
        </w:rPr>
        <w:t>注：Unicode是全球语言统一编码</w:t>
      </w:r>
      <w:r>
        <w:rPr>
          <w:rFonts w:hint="eastAsia" w:eastAsia="宋体"/>
          <w:lang w:eastAsia="zh-CN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6055" cy="669290"/>
            <wp:effectExtent l="0" t="0" r="10795" b="1651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在字符类型中有一种特殊的字符，以反斜线“</w:t>
      </w:r>
      <w:r>
        <w:rPr>
          <w:rFonts w:hint="eastAsia"/>
          <w:lang w:val="en-US" w:eastAsia="zh-CN"/>
        </w:rPr>
        <w:t>\</w:t>
      </w:r>
      <w:r>
        <w:rPr>
          <w:rFonts w:hint="eastAsia"/>
          <w:lang w:eastAsia="zh-CN"/>
        </w:rPr>
        <w:t>”开头，后跟一个或多个字符，具有特定的含义，不同于字符原有的意义，叫做转义字符，</w:t>
      </w:r>
      <w:r>
        <w:rPr>
          <w:rFonts w:hint="eastAsia"/>
          <w:lang w:val="en-US" w:eastAsia="zh-CN"/>
        </w:rPr>
        <w:t>Java中的转义字符如下所示。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6055" cy="688975"/>
            <wp:effectExtent l="0" t="0" r="10795" b="1587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6055" cy="1020445"/>
            <wp:effectExtent l="0" t="0" r="10795" b="825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注意：转义字符也是字符，所以在使用时同样要加‘’单引号。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【例</w:t>
      </w:r>
      <w:r>
        <w:rPr>
          <w:rFonts w:hint="eastAsia"/>
          <w:lang w:val="en-US" w:eastAsia="zh-CN"/>
        </w:rPr>
        <w:t>2.7</w:t>
      </w:r>
      <w:r>
        <w:rPr>
          <w:rFonts w:hint="eastAsia"/>
          <w:lang w:eastAsia="zh-CN"/>
        </w:rPr>
        <w:t>】创建一个类</w:t>
      </w:r>
      <w:r>
        <w:rPr>
          <w:rFonts w:hint="eastAsia"/>
          <w:lang w:val="en-US" w:eastAsia="zh-CN"/>
        </w:rPr>
        <w:t>CharPractice</w:t>
      </w:r>
      <w:r>
        <w:rPr>
          <w:rFonts w:hint="eastAsia"/>
          <w:lang w:eastAsia="zh-CN"/>
        </w:rPr>
        <w:t>，实现将</w:t>
      </w:r>
      <w:r>
        <w:rPr>
          <w:rFonts w:hint="eastAsia"/>
          <w:lang w:val="en-US" w:eastAsia="zh-CN"/>
        </w:rPr>
        <w:t>Unicode表中某些位置上的一些字符以及一些字符在Unicode表中的位置在控制台上面输出。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CharPractice{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'd' , aa = 97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b = 97 , c = 'a'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d = '\\' , e = '\b' , f = '\n' , g = '\u2605' , h = '\u0052' ; //转义字符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i = '\u4e08';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System.out.println(a+"和"+aa+"和"+b+"和"+c)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System.out.println(d+"和"+e+"和"+"和"+g+"和"+h)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System.out.println(f)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System.out.println(i);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84530"/>
            <wp:effectExtent l="0" t="0" r="6350" b="12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8" w:name="_Toc12257"/>
      <w:bookmarkStart w:id="9" w:name="_Toc18830"/>
      <w:r>
        <w:rPr>
          <w:rFonts w:hint="eastAsia"/>
          <w:lang w:val="en-US" w:eastAsia="zh-CN"/>
        </w:rPr>
        <w:t>2.3.4 布尔类型</w:t>
      </w:r>
      <w:bookmarkEnd w:id="8"/>
      <w:bookmarkEnd w:id="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布尔类型又称逻辑类型，只有“true”和“false”两个值，分别代表布尔逻辑中的“真”和“假”，使用boolean关键字来声明布尔类型变量，通常被用在流程控制中作为判断条件。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【例2.8】声明一个布尔变量，并对其进行输出；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abc = true , cba = false 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System.out.println(abc+"还是"+cba) 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if(abc)System.out.println("真就是真！");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System.out.println("假就是假！");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if(cba)System.out.println("真就是真！");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System.out.println("假就是假！");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7350"/>
            <wp:effectExtent l="0" t="0" r="4445" b="1270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3.类型转换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前面曾说过Java是一种强类型语言,经常需要将一种数据类型转换为另一种数据类型。根据数据类型的分类我们也将这种转换分为两类，基本数据类型的转换和运用类型的转换，下面我们来分别说明一下；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基本数据类型转换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类型转换是将一个值从一种类型更改为另一种类型的一个过程。例如，可以将String类型数据“457”转换为一个数值型，而且可以将任意类型的数据转换为String类型。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如果从低精度数据类型向高精度数据类型转换，则永远不会溢出，并且总是成功的；而把高精度数据类型向低精度数据类型转换时则必然会有信息损失，有可能失败。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转换有两种方式，即隐式转换和显示转换。在下图给出了数值类型之间的合法转换。例如给定一个大整数123456789是一个大整数，它包含的位数比float类型所能表达的位数多。当将这个整数数值类型转换为float类型时，将会得到同样大小的结果，但却失去了一定的精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722880"/>
            <wp:effectExtent l="0" t="0" r="10795" b="1270"/>
            <wp:docPr id="1" name="图片 1" descr="t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 (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= 123456789;///n   float f = n;//f is 1.234567892E8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当使用上面两个数值进行二元操作时,先要将操作数转变为同一种类型,然后再进行计算。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如果两个操作数中有一个是double类型，另一个操作数就会转换为double类型。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否则，如果其中一个操作数是float类型，另一个操作数将会转换为float类型。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否则，如果其中一个操作数是long类型，另一个操作数将会转换为long类型。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否则，两个操作数都将被装换为int类型。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10" w:name="_Toc15780"/>
      <w:bookmarkStart w:id="11" w:name="_Toc19188"/>
      <w:r>
        <w:rPr>
          <w:rFonts w:hint="eastAsia"/>
          <w:lang w:val="en-US" w:eastAsia="zh-CN"/>
        </w:rPr>
        <w:t>3.1 隐式数据类型转换</w:t>
      </w:r>
      <w:bookmarkEnd w:id="10"/>
      <w:bookmarkEnd w:id="11"/>
    </w:p>
    <w:p>
      <w:pPr>
        <w:pStyle w:val="5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从低精度类型向高精度类型的转换，系统将会自动执行，程序员无需进行任何操作。这种类型的转换称为隐式转换，也叫自动类型转换。下列基本数据类型会涉及数据转换，不包括逻辑类型和字符类型。这些类型按精度从低到高排列顺序为</w:t>
      </w:r>
      <w:r>
        <w:rPr>
          <w:rFonts w:hint="eastAsia"/>
          <w:b/>
          <w:bCs/>
          <w:lang w:val="en-US" w:eastAsia="zh-CN"/>
        </w:rPr>
        <w:t>byte &lt; short &lt; int&lt; long &lt; float &lt; double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shd w:val="clear" w:fill="D7D7D7" w:themeFill="background1" w:themeFillShade="D8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eastAsia="zh-CN"/>
        </w:rPr>
        <w:t>注意：</w:t>
      </w:r>
      <w:r>
        <w:rPr>
          <w:rFonts w:hint="eastAsia"/>
          <w:b/>
          <w:bCs/>
        </w:rPr>
        <w:t>byte,short,char之间不会互相转换，他们三者在计算时首先会转换为int类型</w:t>
      </w:r>
      <w:r>
        <w:rPr>
          <w:rFonts w:hint="eastAsia" w:eastAsia="宋体"/>
          <w:b/>
          <w:bCs/>
          <w:lang w:eastAsia="zh-CN"/>
        </w:rPr>
        <w:t>，</w:t>
      </w:r>
      <w:r>
        <w:rPr>
          <w:rFonts w:hint="eastAsia"/>
          <w:b/>
          <w:bCs/>
        </w:rPr>
        <w:t>有多种类型的数据混合运算时，系统首先自动的将所有数据转换成容量最大的那一种数据类型，然后再进行计算。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【例3.11】将下面int型数据转换为float型数据；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int x = 50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float y = x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System.out.println(y) 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//输出的结果为50.0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隐式数据类型转换也需要遵守一定的规则，那么在运算时各个类型之间要怎么转换呢？各种情况下数据类型之间转换一般遵守如下规则。这些规则实际上是遵循上面的四条规则的。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9865" cy="899160"/>
            <wp:effectExtent l="0" t="0" r="6985" b="1524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【例</w:t>
      </w:r>
      <w:r>
        <w:rPr>
          <w:rFonts w:hint="eastAsia"/>
          <w:lang w:val="en-US" w:eastAsia="zh-CN"/>
        </w:rPr>
        <w:t>3.12</w:t>
      </w:r>
      <w:r>
        <w:rPr>
          <w:rFonts w:hint="eastAsia"/>
          <w:lang w:eastAsia="zh-CN"/>
        </w:rPr>
        <w:t>】创建一个类</w:t>
      </w:r>
      <w:r>
        <w:rPr>
          <w:rFonts w:hint="eastAsia"/>
          <w:lang w:val="en-US" w:eastAsia="zh-CN"/>
        </w:rPr>
        <w:t>ImplicitConvertPractice，在这个类中声明各种基本数据类型变量，然后进行一系列操作，查看结果。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ImplicitConvertPractice{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 = 127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short b = 37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ch = 'a'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System.out.println(ch)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xy = a + b + ch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 short和char一起运算时,他们会先转换为int型在进行计算,因为整数类型默认为int型: " + xy)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 = 50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c = 922068547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y = x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d = 92233747.9798698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System.out.println("当byte型和short型在一起运算时其运算结果为:" + (a+b) 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System.out.println("当byte、short型和int型在一起运算时其运算结果为:" + (a+b+x))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System.out.println("当byte、short、int型和long型在一起运算时其运算结果为:" + (a+b+c+x))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System.out.println("当byte、short、int、long型和float型在一起运算时其运算结果为:" + (a+b+x+c+y))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System.out.println("当byte、short、int、long、float型和double型在一起运算时其运算结果为:" + (a+b+c+x+y+d))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39825"/>
            <wp:effectExtent l="0" t="0" r="4445" b="317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12" w:name="_Toc747"/>
      <w:bookmarkStart w:id="13" w:name="_Toc22934"/>
      <w:r>
        <w:rPr>
          <w:rFonts w:hint="eastAsia"/>
          <w:lang w:val="en-US" w:eastAsia="zh-CN"/>
        </w:rPr>
        <w:t>3.2 显式数据类型转换</w:t>
      </w:r>
      <w:bookmarkEnd w:id="12"/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当把高精度的变量赋值给低精度的变量时，必须使用显示类型转换（又叫强制类型转换）。语法如下：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（低精度类型名）要转换的值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把一个高精度想一个低精度转换时，不可超出这些变量取值范围，否则会发生数据溢出的现象，此时会造成数据丢失，所以在使用强制类型转换时，一定要加倍小心，不要超出变量的取值范围，否则就得不到的想要结果。比如我们进行一次byte和short之间的显示转换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 = 127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b = 516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ab = (byte)b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//由于short的范围超出了byte的127所以发生溢出,数据损失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System.out.println(ab)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//结果为4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原理如下: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799840" cy="981075"/>
            <wp:effectExtent l="0" t="0" r="10160" b="9525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boolean类型不能被转换为其他类型,反之亦然;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【例3.21】我们创建一个类ExplicitConvertPractice，声明各种数据类型，并对其进行转换操作；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ExplicitConvertPractice{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 = 127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short b = 516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ab = (byte)b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abc = (byte)(b - a - a - a - a)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System.out.println("当数据范围过大时会发生数据损失: "+ ab 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//显示转换数据丢失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System.out.println("当数据范围合适时显示转换: "+ abc 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 = 50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d = 92247.8698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bx = (int)(d - x)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System.out.println("当double型和int型在一起强制转换时结果为为:" + bx 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8595" cy="542290"/>
            <wp:effectExtent l="0" t="0" r="8255" b="10160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【例3.12】:分析System.out.println(‘a’)与System.out.println(’a’+1) 的区别;byte b1=3,b2=4,b;    b=b1+b2;      b=3+4;  哪句是编译失败的呢？为什么呢？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QuestionPractice{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 = 'a'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System.out.println('a') ;//因为字符类型没有参与运算，所以仍以字符类型输出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System.out.println('a'+1) ;//字符类型和一个常量进行运算,字符类型和常量会都先转换为int类型,然后运算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b1 = 3 , b2 = 4 , b3 , b4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b3 = b1 + b2 ;  b1和b2是变量，因为变量的值会变化，不确定具体的值，所以默认使用int类型进行存储,他会先自动转换为int型,计算结果为int型,而b3是byte型,是强制转换,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b3 = (byte)(b1 + b2)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b4 = 3 + 4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//3和4都是常量，所以java在编译时期会检查该常量的和是否超出byte类型的范围。如果没有可以赋值。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System.out.println(b3);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System.out.println(b4);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15975"/>
            <wp:effectExtent l="0" t="0" r="4445" b="317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分析：当我们声明一个字符变量，并对它进行输出时，那么我们这是输出的就只是一个字符，当我们对着个字符比变量实现运算输出时，那么这时字符会先转换成</w:t>
      </w:r>
      <w:r>
        <w:rPr>
          <w:rFonts w:hint="eastAsia"/>
          <w:lang w:val="en-US" w:eastAsia="zh-CN"/>
        </w:rPr>
        <w:t>int型然后计算，结果以int型输出；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【例3.13】比较浮点类型的强制转换与Math类的round方法；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/*Math类提供了四舍五入的方法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static long round(double a)  返回参数中最接近的 long ，其中 long四舍五入为正无穷大。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static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round(float a) 返回参数中最接近的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，其中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四舍五入为正无穷大。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round()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//如果参数为正无穷大或者是大于等于Long.MAX_VALUE的值,那么转换后结果为Long.MAX_VALUE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Double.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Float.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.println(Long.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.println(Long.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//如果参数为NaN,那么转换后结果为0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Double.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NaN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//如果参数为负无穷小或者是大小于等于Long.MIN_VALUE的值,那么转换后结果为Long.MIN_VALUE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Double.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NEGATIVE_INFINITY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-3.45,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-3.65;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3.45;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3.65;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9223372036854775807:9223372036854775807,2147483647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9223372036854775807:9223372036854775807,2147483647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-9223372036854775808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-9223372036854775808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-3:-3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-3:-4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3:3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3:4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总结：浮点类型通过强制转换为正数类型时会舍去小数部分，不管正负都是这种处理方式，而Math类的round方法则返回四舍五入的结果。round方法的处理存在着如下的几种情况: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如果参数是NaN，结果为0。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如果参数为负无穷大或小于或等于</w:t>
      </w:r>
      <w:r>
        <w:t>Integer.MIN_VALUE</w:t>
      </w:r>
      <w:r>
        <w:rPr>
          <w:rFonts w:hint="default"/>
        </w:rPr>
        <w:t>的值，则结果等于</w:t>
      </w:r>
      <w:r>
        <w:t>Integer.MIN_VALUE</w:t>
      </w:r>
      <w:r>
        <w:rPr>
          <w:rFonts w:hint="default"/>
        </w:rPr>
        <w:t xml:space="preserve">的值。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如果参数为正无穷大或大于或等于</w:t>
      </w:r>
      <w:r>
        <w:t>Integer.MAX_VALUE</w:t>
      </w:r>
      <w:r>
        <w:rPr>
          <w:rFonts w:hint="default"/>
        </w:rPr>
        <w:t>的值，则结果等于</w:t>
      </w:r>
      <w:r>
        <w:t>Integer.MAX_VALUE</w:t>
      </w:r>
      <w:r>
        <w:rPr>
          <w:rFonts w:hint="default"/>
        </w:rPr>
        <w:t>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【例3.14】将boolean类型转变为数值类型；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booleanToNum()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?1:0);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//0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前面说过boolean不能和数值类型进行转换,但是有时候我们可能真的需要将boolean类型转变为数值,那么我们可以通过程序逻辑来完成这个操作,如上就是一个示例。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引用数据类型转换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8D8E"/>
    <w:multiLevelType w:val="singleLevel"/>
    <w:tmpl w:val="20BA8D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6CCA688"/>
    <w:multiLevelType w:val="singleLevel"/>
    <w:tmpl w:val="56CCA68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76D1C129"/>
    <w:multiLevelType w:val="singleLevel"/>
    <w:tmpl w:val="76D1C1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836"/>
    <w:rsid w:val="0384333F"/>
    <w:rsid w:val="08C1288E"/>
    <w:rsid w:val="176963EC"/>
    <w:rsid w:val="291821BA"/>
    <w:rsid w:val="2F007CC9"/>
    <w:rsid w:val="2F6F4062"/>
    <w:rsid w:val="31E309D3"/>
    <w:rsid w:val="32C745D6"/>
    <w:rsid w:val="34F11583"/>
    <w:rsid w:val="3A090A41"/>
    <w:rsid w:val="40D42665"/>
    <w:rsid w:val="420B3BED"/>
    <w:rsid w:val="49BF3DA6"/>
    <w:rsid w:val="4B6D699A"/>
    <w:rsid w:val="4C8608C5"/>
    <w:rsid w:val="53255CE9"/>
    <w:rsid w:val="535115FE"/>
    <w:rsid w:val="57E14B6C"/>
    <w:rsid w:val="5AAD726D"/>
    <w:rsid w:val="67516B5A"/>
    <w:rsid w:val="6ED9469C"/>
    <w:rsid w:val="71A61F69"/>
    <w:rsid w:val="73A03D94"/>
    <w:rsid w:val="76980D70"/>
    <w:rsid w:val="7BA84B66"/>
    <w:rsid w:val="7C63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仿宋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华文仿宋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华文仿宋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character" w:styleId="7">
    <w:name w:val="FollowedHyperlink"/>
    <w:basedOn w:val="6"/>
    <w:uiPriority w:val="0"/>
    <w:rPr>
      <w:color w:val="4A6782"/>
      <w:u w:val="none"/>
    </w:rPr>
  </w:style>
  <w:style w:type="character" w:styleId="8">
    <w:name w:val="HTML Typewriter"/>
    <w:basedOn w:val="6"/>
    <w:uiPriority w:val="0"/>
    <w:rPr>
      <w:rFonts w:ascii="DejaVu Sans Mono" w:hAnsi="DejaVu Sans Mono" w:eastAsia="DejaVu Sans Mono" w:cs="DejaVu Sans Mono"/>
      <w:sz w:val="21"/>
      <w:szCs w:val="21"/>
    </w:rPr>
  </w:style>
  <w:style w:type="character" w:styleId="9">
    <w:name w:val="Hyperlink"/>
    <w:basedOn w:val="6"/>
    <w:uiPriority w:val="0"/>
    <w:rPr>
      <w:color w:val="4A6782"/>
      <w:u w:val="none"/>
    </w:rPr>
  </w:style>
  <w:style w:type="character" w:styleId="10">
    <w:name w:val="HTML Code"/>
    <w:basedOn w:val="6"/>
    <w:uiPriority w:val="0"/>
    <w:rPr>
      <w:rFonts w:hint="default" w:ascii="DejaVu Sans Mono" w:hAnsi="DejaVu Sans Mono" w:eastAsia="DejaVu Sans Mono" w:cs="DejaVu Sans Mono"/>
      <w:sz w:val="21"/>
      <w:szCs w:val="21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tabletab"/>
    <w:basedOn w:val="6"/>
    <w:uiPriority w:val="0"/>
    <w:rPr>
      <w:bdr w:val="none" w:color="auto" w:sz="0" w:space="0"/>
    </w:rPr>
  </w:style>
  <w:style w:type="character" w:customStyle="1" w:styleId="14">
    <w:name w:val="deprecationcomment"/>
    <w:basedOn w:val="6"/>
    <w:uiPriority w:val="0"/>
  </w:style>
  <w:style w:type="character" w:customStyle="1" w:styleId="15">
    <w:name w:val="activetabletab"/>
    <w:basedOn w:val="6"/>
    <w:uiPriority w:val="0"/>
    <w:rPr>
      <w:bdr w:val="none" w:color="auto" w:sz="0" w:space="0"/>
    </w:rPr>
  </w:style>
  <w:style w:type="character" w:customStyle="1" w:styleId="16">
    <w:name w:val="emphasizedphrase"/>
    <w:basedOn w:val="6"/>
    <w:uiPriority w:val="0"/>
  </w:style>
  <w:style w:type="character" w:customStyle="1" w:styleId="17">
    <w:name w:val="interfacenam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microsoft.com/office/2006/relationships/keyMapCustomizations" Target="customization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Ring</cp:lastModifiedBy>
  <dcterms:modified xsi:type="dcterms:W3CDTF">2019-03-06T22:15:53Z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