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ind w:firstLineChars="200"/>
        <w:spacing w:line="360" w:lineRule="auto"/>
      </w:pPr>
      <w:r>
        <w:rPr>
          <w:sz w:val="24"/>
        </w:rPr>
        <w:t xml:space="preserve">下图是集群拓扑。</w:t>
      </w:r>
    </w:p>
    <w:p>
      <w:pPr/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a:blip r:embed="rIdImg1"/>
              </a:graphicData>
            </a:graphic>
          </wp:inline>
        </w:drawing>
      </w:r>
    </w:p>
    <w:p>
      <w:pPr/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a:blip r:embed="rIdImg2"/>
              </a:graphicData>
            </a:graphic>
          </wp:inline>
        </w:drawing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