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34A8F" w14:textId="57AAF854" w:rsidR="00345239" w:rsidRDefault="00CA2AD2" w:rsidP="00CA2AD2">
      <w:pPr>
        <w:pStyle w:val="Title"/>
      </w:pPr>
      <w:r>
        <w:t>ENGLISH ABSTRACT</w:t>
      </w:r>
    </w:p>
    <w:p w14:paraId="12EEE3E5" w14:textId="77777777" w:rsidR="00CA2AD2" w:rsidRPr="00CA2AD2" w:rsidRDefault="00CA2AD2" w:rsidP="00CA2AD2">
      <w:pPr>
        <w:rPr>
          <w:b/>
          <w:bCs/>
        </w:rPr>
      </w:pPr>
      <w:r w:rsidRPr="00CA2AD2">
        <w:rPr>
          <w:b/>
          <w:bCs/>
        </w:rPr>
        <w:t>Abstract: Innovation in ICT - Quantum Computing</w:t>
      </w:r>
    </w:p>
    <w:p w14:paraId="71A977EB" w14:textId="77777777" w:rsidR="00CA2AD2" w:rsidRPr="00CA2AD2" w:rsidRDefault="00CA2AD2" w:rsidP="00CA2AD2">
      <w:r w:rsidRPr="00CA2AD2">
        <w:t>Welcome to the future of technology! This video explores the groundbreaking world of quantum computing, a revolutionary advancement poised to transform IT and Computer Science. Unlike classical computers that operate with bits, quantum computers use qubits, which can exist in multiple states simultaneously, thanks to superposition. Additionally, qubits can be entangled, allowing quantum computers to process massive amounts of data at unprecedented speeds.</w:t>
      </w:r>
    </w:p>
    <w:p w14:paraId="0D6A6743" w14:textId="77777777" w:rsidR="00CA2AD2" w:rsidRPr="00CA2AD2" w:rsidRDefault="00CA2AD2" w:rsidP="00CA2AD2">
      <w:pPr>
        <w:rPr>
          <w:b/>
          <w:bCs/>
        </w:rPr>
      </w:pPr>
      <w:r w:rsidRPr="00CA2AD2">
        <w:rPr>
          <w:b/>
          <w:bCs/>
        </w:rPr>
        <w:t>Segment 1: Introduction to Quantum Computing</w:t>
      </w:r>
    </w:p>
    <w:p w14:paraId="4608369A" w14:textId="77777777" w:rsidR="00CA2AD2" w:rsidRPr="00CA2AD2" w:rsidRDefault="00CA2AD2" w:rsidP="00CA2AD2">
      <w:r w:rsidRPr="00CA2AD2">
        <w:t>We begin by explaining the basics of quantum computing, highlighting the differences between bits and qubits. Using engaging animations, we illustrate how superposition and entanglement enable quantum computers to perform complex calculations far beyond the capabilities of classical computers.</w:t>
      </w:r>
    </w:p>
    <w:p w14:paraId="442393CD" w14:textId="77777777" w:rsidR="00CA2AD2" w:rsidRPr="00CA2AD2" w:rsidRDefault="00CA2AD2" w:rsidP="00CA2AD2">
      <w:pPr>
        <w:rPr>
          <w:b/>
          <w:bCs/>
        </w:rPr>
      </w:pPr>
      <w:r w:rsidRPr="00CA2AD2">
        <w:rPr>
          <w:b/>
          <w:bCs/>
        </w:rPr>
        <w:t>Segment 2: The Mechanics of Quantum Computing</w:t>
      </w:r>
    </w:p>
    <w:p w14:paraId="23EA01DB" w14:textId="77777777" w:rsidR="00CA2AD2" w:rsidRPr="00CA2AD2" w:rsidRDefault="00CA2AD2" w:rsidP="00CA2AD2">
      <w:r w:rsidRPr="00CA2AD2">
        <w:t>Dive into the mechanics of quantum computing, focusing on quantum gates such as the Hadamard gate, Pauli-X gate, and CNOT gate. Through visual demonstrations, we show how these gates manipulate qubits' probabilities, allowing for intricate and powerful computations.</w:t>
      </w:r>
    </w:p>
    <w:p w14:paraId="6355F4FD" w14:textId="77777777" w:rsidR="00CA2AD2" w:rsidRPr="00CA2AD2" w:rsidRDefault="00CA2AD2" w:rsidP="00CA2AD2">
      <w:pPr>
        <w:rPr>
          <w:b/>
          <w:bCs/>
        </w:rPr>
      </w:pPr>
      <w:r w:rsidRPr="00CA2AD2">
        <w:rPr>
          <w:b/>
          <w:bCs/>
        </w:rPr>
        <w:t>Segment 3: Applications and Impacts</w:t>
      </w:r>
    </w:p>
    <w:p w14:paraId="73A48438" w14:textId="77777777" w:rsidR="00CA2AD2" w:rsidRPr="00CA2AD2" w:rsidRDefault="00CA2AD2" w:rsidP="00CA2AD2">
      <w:r w:rsidRPr="00CA2AD2">
        <w:t>Discover the real-world applications of quantum computing across various industries. In healthcare, quantum computing can accelerate drug discovery by simulating molecular interactions. In finance, it can optimize portfolios and manage risk with unmatched precision. The logistics sector benefits from more efficient route planning and resource allocation. We showcase leading companies like IBM, Google, and Microsoft, who are at the forefront of developing and utilizing quantum computers.</w:t>
      </w:r>
    </w:p>
    <w:p w14:paraId="09715148" w14:textId="77777777" w:rsidR="00CA2AD2" w:rsidRPr="00CA2AD2" w:rsidRDefault="00CA2AD2" w:rsidP="00CA2AD2">
      <w:pPr>
        <w:rPr>
          <w:b/>
          <w:bCs/>
        </w:rPr>
      </w:pPr>
      <w:r w:rsidRPr="00CA2AD2">
        <w:rPr>
          <w:b/>
          <w:bCs/>
        </w:rPr>
        <w:t>Segment 4: Challenges and Future Prospects</w:t>
      </w:r>
    </w:p>
    <w:p w14:paraId="5B47F139" w14:textId="77777777" w:rsidR="00CA2AD2" w:rsidRPr="00CA2AD2" w:rsidRDefault="00CA2AD2" w:rsidP="00CA2AD2">
      <w:r w:rsidRPr="00CA2AD2">
        <w:t>Despite its potential, quantum computing faces significant challenges. Qubits are extremely delicate and require low temperatures to maintain their state. Quantum error correction is another major hurdle. However, the future looks promising, with researchers developing more stable qubits and advanced error correction techniques. We highlight Google's achievement of quantum supremacy with their Sycamore processor.</w:t>
      </w:r>
    </w:p>
    <w:p w14:paraId="71FE0F24" w14:textId="77777777" w:rsidR="00CA2AD2" w:rsidRPr="00CA2AD2" w:rsidRDefault="00CA2AD2" w:rsidP="00CA2AD2">
      <w:pPr>
        <w:rPr>
          <w:b/>
          <w:bCs/>
        </w:rPr>
      </w:pPr>
      <w:r w:rsidRPr="00CA2AD2">
        <w:rPr>
          <w:b/>
          <w:bCs/>
        </w:rPr>
        <w:t>Segment 5: How to Get Involved</w:t>
      </w:r>
    </w:p>
    <w:p w14:paraId="3A97C673" w14:textId="77777777" w:rsidR="00CA2AD2" w:rsidRPr="00CA2AD2" w:rsidRDefault="00CA2AD2" w:rsidP="00CA2AD2">
      <w:r w:rsidRPr="00CA2AD2">
        <w:t xml:space="preserve">Excited about quantum computing? Now is the perfect time to get involved. Whether you're a student, researcher, or enthusiast, numerous resources are available. Platforms like IBM's </w:t>
      </w:r>
      <w:proofErr w:type="spellStart"/>
      <w:r w:rsidRPr="00CA2AD2">
        <w:t>Qiskit</w:t>
      </w:r>
      <w:proofErr w:type="spellEnd"/>
      <w:r w:rsidRPr="00CA2AD2">
        <w:t xml:space="preserve"> and Google's Cirq </w:t>
      </w:r>
      <w:r w:rsidRPr="00CA2AD2">
        <w:lastRenderedPageBreak/>
        <w:t>offer tools and tutorials to start your quantum journey. Join the revolution and be part of the next big leap in technology.</w:t>
      </w:r>
    </w:p>
    <w:p w14:paraId="6BA4F2AE" w14:textId="77777777" w:rsidR="00CA2AD2" w:rsidRPr="00CA2AD2" w:rsidRDefault="00CA2AD2" w:rsidP="00CA2AD2">
      <w:pPr>
        <w:rPr>
          <w:b/>
          <w:bCs/>
        </w:rPr>
      </w:pPr>
      <w:r w:rsidRPr="00CA2AD2">
        <w:rPr>
          <w:b/>
          <w:bCs/>
        </w:rPr>
        <w:t>Closing Scene</w:t>
      </w:r>
    </w:p>
    <w:p w14:paraId="31FEF34D" w14:textId="77777777" w:rsidR="00CA2AD2" w:rsidRPr="00CA2AD2" w:rsidRDefault="00CA2AD2" w:rsidP="00CA2AD2">
      <w:r w:rsidRPr="00CA2AD2">
        <w:t>Thank you for joining us on this journey into the world of quantum computing. Stay curious, stay innovative, and continue exploring the frontiers of technology.</w:t>
      </w:r>
    </w:p>
    <w:p w14:paraId="1CC88EA4" w14:textId="77777777" w:rsidR="00CA2AD2" w:rsidRPr="00CA2AD2" w:rsidRDefault="00CA2AD2" w:rsidP="00CA2AD2">
      <w:pPr>
        <w:rPr>
          <w:b/>
          <w:bCs/>
        </w:rPr>
      </w:pPr>
      <w:r w:rsidRPr="00CA2AD2">
        <w:rPr>
          <w:b/>
          <w:bCs/>
        </w:rPr>
        <w:t>Call to Action</w:t>
      </w:r>
    </w:p>
    <w:p w14:paraId="5514EFDC" w14:textId="77777777" w:rsidR="00CA2AD2" w:rsidRPr="00CA2AD2" w:rsidRDefault="00CA2AD2" w:rsidP="00CA2AD2">
      <w:r w:rsidRPr="00CA2AD2">
        <w:t>Don't forget to like, subscribe, and hit the bell icon to stay updated with the latest in tech and innovation.</w:t>
      </w:r>
    </w:p>
    <w:p w14:paraId="1F42B34D" w14:textId="77777777" w:rsidR="00CA2AD2" w:rsidRPr="00CA2AD2" w:rsidRDefault="00CA2AD2" w:rsidP="00CA2AD2">
      <w:r w:rsidRPr="00CA2AD2">
        <w:t>This video provides an insightful overview of quantum computing, its mechanics, applications, challenges, and how you can get involved in this exciting field.</w:t>
      </w:r>
    </w:p>
    <w:p w14:paraId="5042F1FC" w14:textId="77777777" w:rsidR="00CA2AD2" w:rsidRPr="00CA2AD2" w:rsidRDefault="00CA2AD2" w:rsidP="00CA2AD2"/>
    <w:sectPr w:rsidR="00CA2AD2" w:rsidRPr="00CA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A2AD2"/>
    <w:rsid w:val="00345239"/>
    <w:rsid w:val="004E6B44"/>
    <w:rsid w:val="00633553"/>
    <w:rsid w:val="00CA2AD2"/>
    <w:rsid w:val="00CD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F53E"/>
  <w15:chartTrackingRefBased/>
  <w15:docId w15:val="{6CB9689C-E2CC-4267-B967-98A8FE1F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AD2"/>
  </w:style>
  <w:style w:type="paragraph" w:styleId="Heading1">
    <w:name w:val="heading 1"/>
    <w:basedOn w:val="Normal"/>
    <w:next w:val="Normal"/>
    <w:link w:val="Heading1Char"/>
    <w:uiPriority w:val="9"/>
    <w:qFormat/>
    <w:rsid w:val="00CA2AD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2AD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A2AD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A2AD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A2AD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A2AD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A2AD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A2AD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A2AD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AD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A2AD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A2A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2AD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A2AD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A2AD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A2AD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A2AD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A2AD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A2AD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A2AD2"/>
    <w:rPr>
      <w:b/>
      <w:bCs/>
      <w:i/>
      <w:iCs/>
    </w:rPr>
  </w:style>
  <w:style w:type="paragraph" w:styleId="Caption">
    <w:name w:val="caption"/>
    <w:basedOn w:val="Normal"/>
    <w:next w:val="Normal"/>
    <w:uiPriority w:val="35"/>
    <w:semiHidden/>
    <w:unhideWhenUsed/>
    <w:qFormat/>
    <w:rsid w:val="00CA2AD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A2AD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A2AD2"/>
    <w:rPr>
      <w:color w:val="44546A" w:themeColor="text2"/>
      <w:sz w:val="28"/>
      <w:szCs w:val="28"/>
    </w:rPr>
  </w:style>
  <w:style w:type="character" w:styleId="Strong">
    <w:name w:val="Strong"/>
    <w:basedOn w:val="DefaultParagraphFont"/>
    <w:uiPriority w:val="22"/>
    <w:qFormat/>
    <w:rsid w:val="00CA2AD2"/>
    <w:rPr>
      <w:b/>
      <w:bCs/>
    </w:rPr>
  </w:style>
  <w:style w:type="character" w:styleId="Emphasis">
    <w:name w:val="Emphasis"/>
    <w:basedOn w:val="DefaultParagraphFont"/>
    <w:uiPriority w:val="20"/>
    <w:qFormat/>
    <w:rsid w:val="00CA2AD2"/>
    <w:rPr>
      <w:i/>
      <w:iCs/>
      <w:color w:val="000000" w:themeColor="text1"/>
    </w:rPr>
  </w:style>
  <w:style w:type="paragraph" w:styleId="NoSpacing">
    <w:name w:val="No Spacing"/>
    <w:uiPriority w:val="1"/>
    <w:qFormat/>
    <w:rsid w:val="00CA2AD2"/>
    <w:pPr>
      <w:spacing w:after="0" w:line="240" w:lineRule="auto"/>
    </w:pPr>
  </w:style>
  <w:style w:type="paragraph" w:styleId="Quote">
    <w:name w:val="Quote"/>
    <w:basedOn w:val="Normal"/>
    <w:next w:val="Normal"/>
    <w:link w:val="QuoteChar"/>
    <w:uiPriority w:val="29"/>
    <w:qFormat/>
    <w:rsid w:val="00CA2AD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A2AD2"/>
    <w:rPr>
      <w:i/>
      <w:iCs/>
      <w:color w:val="7B7B7B" w:themeColor="accent3" w:themeShade="BF"/>
      <w:sz w:val="24"/>
      <w:szCs w:val="24"/>
    </w:rPr>
  </w:style>
  <w:style w:type="paragraph" w:styleId="IntenseQuote">
    <w:name w:val="Intense Quote"/>
    <w:basedOn w:val="Normal"/>
    <w:next w:val="Normal"/>
    <w:link w:val="IntenseQuoteChar"/>
    <w:uiPriority w:val="30"/>
    <w:qFormat/>
    <w:rsid w:val="00CA2AD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A2AD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A2AD2"/>
    <w:rPr>
      <w:i/>
      <w:iCs/>
      <w:color w:val="595959" w:themeColor="text1" w:themeTint="A6"/>
    </w:rPr>
  </w:style>
  <w:style w:type="character" w:styleId="IntenseEmphasis">
    <w:name w:val="Intense Emphasis"/>
    <w:basedOn w:val="DefaultParagraphFont"/>
    <w:uiPriority w:val="21"/>
    <w:qFormat/>
    <w:rsid w:val="00CA2AD2"/>
    <w:rPr>
      <w:b/>
      <w:bCs/>
      <w:i/>
      <w:iCs/>
      <w:color w:val="auto"/>
    </w:rPr>
  </w:style>
  <w:style w:type="character" w:styleId="SubtleReference">
    <w:name w:val="Subtle Reference"/>
    <w:basedOn w:val="DefaultParagraphFont"/>
    <w:uiPriority w:val="31"/>
    <w:qFormat/>
    <w:rsid w:val="00CA2A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2AD2"/>
    <w:rPr>
      <w:b/>
      <w:bCs/>
      <w:caps w:val="0"/>
      <w:smallCaps/>
      <w:color w:val="auto"/>
      <w:spacing w:val="0"/>
      <w:u w:val="single"/>
    </w:rPr>
  </w:style>
  <w:style w:type="character" w:styleId="BookTitle">
    <w:name w:val="Book Title"/>
    <w:basedOn w:val="DefaultParagraphFont"/>
    <w:uiPriority w:val="33"/>
    <w:qFormat/>
    <w:rsid w:val="00CA2AD2"/>
    <w:rPr>
      <w:b/>
      <w:bCs/>
      <w:caps w:val="0"/>
      <w:smallCaps/>
      <w:spacing w:val="0"/>
    </w:rPr>
  </w:style>
  <w:style w:type="paragraph" w:styleId="TOCHeading">
    <w:name w:val="TOC Heading"/>
    <w:basedOn w:val="Heading1"/>
    <w:next w:val="Normal"/>
    <w:uiPriority w:val="39"/>
    <w:semiHidden/>
    <w:unhideWhenUsed/>
    <w:qFormat/>
    <w:rsid w:val="00CA2A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583478">
      <w:bodyDiv w:val="1"/>
      <w:marLeft w:val="0"/>
      <w:marRight w:val="0"/>
      <w:marTop w:val="0"/>
      <w:marBottom w:val="0"/>
      <w:divBdr>
        <w:top w:val="none" w:sz="0" w:space="0" w:color="auto"/>
        <w:left w:val="none" w:sz="0" w:space="0" w:color="auto"/>
        <w:bottom w:val="none" w:sz="0" w:space="0" w:color="auto"/>
        <w:right w:val="none" w:sz="0" w:space="0" w:color="auto"/>
      </w:divBdr>
    </w:div>
    <w:div w:id="17741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 Wahome</dc:creator>
  <cp:keywords/>
  <dc:description/>
  <cp:lastModifiedBy>Mwangi Wahome</cp:lastModifiedBy>
  <cp:revision>1</cp:revision>
  <dcterms:created xsi:type="dcterms:W3CDTF">2024-08-06T06:27:00Z</dcterms:created>
  <dcterms:modified xsi:type="dcterms:W3CDTF">2024-08-06T06:31:00Z</dcterms:modified>
</cp:coreProperties>
</file>