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5BA7" w14:textId="77777777" w:rsidR="00CD27EA" w:rsidRPr="00CD27EA" w:rsidRDefault="00CD27EA" w:rsidP="00CD27EA">
      <w:pPr>
        <w:rPr>
          <w:b/>
          <w:bCs/>
          <w:lang w:val="fr-FR"/>
        </w:rPr>
      </w:pPr>
      <w:r w:rsidRPr="00CD27EA">
        <w:rPr>
          <w:b/>
          <w:bCs/>
          <w:lang w:val="fr-FR"/>
        </w:rPr>
        <w:t>Document de Spécifications Techniques</w:t>
      </w:r>
    </w:p>
    <w:p w14:paraId="73D708D4" w14:textId="77777777" w:rsidR="00CD27EA" w:rsidRPr="00CD27EA" w:rsidRDefault="00CD27EA" w:rsidP="00CD27EA">
      <w:pPr>
        <w:rPr>
          <w:b/>
          <w:bCs/>
          <w:lang w:val="fr-FR"/>
        </w:rPr>
      </w:pPr>
      <w:r w:rsidRPr="00CD27EA">
        <w:rPr>
          <w:b/>
          <w:bCs/>
          <w:lang w:val="fr-FR"/>
        </w:rPr>
        <w:t>Application Web de Gestion INTIA Assurance</w:t>
      </w:r>
    </w:p>
    <w:p w14:paraId="1B7AB430" w14:textId="77777777" w:rsidR="00CD27EA" w:rsidRPr="00CD27EA" w:rsidRDefault="00CD27EA" w:rsidP="00CD27EA">
      <w:pPr>
        <w:rPr>
          <w:b/>
          <w:bCs/>
          <w:lang w:val="fr-FR"/>
        </w:rPr>
      </w:pPr>
      <w:r w:rsidRPr="00CD27EA">
        <w:rPr>
          <w:b/>
          <w:bCs/>
          <w:lang w:val="fr-FR"/>
        </w:rPr>
        <w:t>1. Introduction</w:t>
      </w:r>
    </w:p>
    <w:p w14:paraId="4D5F62FD" w14:textId="77777777" w:rsidR="00CD27EA" w:rsidRPr="00CD27EA" w:rsidRDefault="00CD27EA" w:rsidP="00CD27EA">
      <w:pPr>
        <w:rPr>
          <w:b/>
          <w:bCs/>
          <w:lang w:val="fr-FR"/>
        </w:rPr>
      </w:pPr>
      <w:r w:rsidRPr="00CD27EA">
        <w:rPr>
          <w:b/>
          <w:bCs/>
          <w:lang w:val="fr-FR"/>
        </w:rPr>
        <w:t>1.1 Objectif du projet</w:t>
      </w:r>
    </w:p>
    <w:p w14:paraId="5F655DAC" w14:textId="77777777" w:rsidR="00CD27EA" w:rsidRPr="00CD27EA" w:rsidRDefault="00CD27EA" w:rsidP="00CD27EA">
      <w:pPr>
        <w:rPr>
          <w:lang w:val="fr-FR"/>
        </w:rPr>
      </w:pPr>
      <w:r w:rsidRPr="00CD27EA">
        <w:rPr>
          <w:lang w:val="fr-FR"/>
        </w:rPr>
        <w:t>Développer une application web pour INTIA Assurance permettant la gestion des clients et des polices d'assurance pour la direction générale et les succursales de Douala et Yaoundé. L'application doit permettre d'ajouter, modifier, supprimer et consulter les informations.</w:t>
      </w:r>
    </w:p>
    <w:p w14:paraId="4EC7808D" w14:textId="77777777" w:rsidR="00CD27EA" w:rsidRPr="00CD27EA" w:rsidRDefault="00CD27EA" w:rsidP="00CD27EA">
      <w:pPr>
        <w:rPr>
          <w:b/>
          <w:bCs/>
          <w:lang w:val="fr-FR"/>
        </w:rPr>
      </w:pPr>
      <w:r w:rsidRPr="00CD27EA">
        <w:rPr>
          <w:b/>
          <w:bCs/>
          <w:lang w:val="fr-FR"/>
        </w:rPr>
        <w:t>1.2 Public cible</w:t>
      </w:r>
    </w:p>
    <w:p w14:paraId="569B7EBB" w14:textId="77777777" w:rsidR="00CD27EA" w:rsidRPr="00CD27EA" w:rsidRDefault="00CD27EA" w:rsidP="00CD27EA">
      <w:pPr>
        <w:numPr>
          <w:ilvl w:val="0"/>
          <w:numId w:val="25"/>
        </w:numPr>
        <w:rPr>
          <w:lang w:val="fr-FR"/>
        </w:rPr>
      </w:pPr>
      <w:r w:rsidRPr="00CD27EA">
        <w:rPr>
          <w:lang w:val="fr-FR"/>
        </w:rPr>
        <w:t>Employés d'INTIA Assurance (siège et succursales)</w:t>
      </w:r>
    </w:p>
    <w:p w14:paraId="2659C026" w14:textId="77777777" w:rsidR="00CD27EA" w:rsidRPr="00CD27EA" w:rsidRDefault="00CD27EA" w:rsidP="00CD27EA">
      <w:pPr>
        <w:numPr>
          <w:ilvl w:val="0"/>
          <w:numId w:val="25"/>
        </w:numPr>
        <w:rPr>
          <w:lang w:val="fr-FR"/>
        </w:rPr>
      </w:pPr>
      <w:r w:rsidRPr="00CD27EA">
        <w:rPr>
          <w:lang w:val="fr-FR"/>
        </w:rPr>
        <w:t>Administrateurs système</w:t>
      </w:r>
    </w:p>
    <w:p w14:paraId="5C2D4114" w14:textId="77777777" w:rsidR="00CD27EA" w:rsidRPr="00CD27EA" w:rsidRDefault="00CD27EA" w:rsidP="00CD27EA">
      <w:pPr>
        <w:rPr>
          <w:b/>
          <w:bCs/>
          <w:lang w:val="fr-FR"/>
        </w:rPr>
      </w:pPr>
      <w:r w:rsidRPr="00CD27EA">
        <w:rPr>
          <w:b/>
          <w:bCs/>
          <w:lang w:val="fr-FR"/>
        </w:rPr>
        <w:t>2. Architecture technique</w:t>
      </w:r>
    </w:p>
    <w:p w14:paraId="4F267CD9" w14:textId="77777777" w:rsidR="00CD27EA" w:rsidRPr="00CD27EA" w:rsidRDefault="00CD27EA" w:rsidP="00CD27EA">
      <w:pPr>
        <w:rPr>
          <w:b/>
          <w:bCs/>
          <w:lang w:val="fr-FR"/>
        </w:rPr>
      </w:pPr>
      <w:r w:rsidRPr="00CD27EA">
        <w:rPr>
          <w:b/>
          <w:bCs/>
          <w:lang w:val="fr-FR"/>
        </w:rPr>
        <w:t>2.1 Stack technologique</w:t>
      </w:r>
    </w:p>
    <w:p w14:paraId="12906FD8" w14:textId="07E7BB3A" w:rsidR="00CD27EA" w:rsidRPr="00CD27EA" w:rsidRDefault="00526E0A" w:rsidP="00CD27EA">
      <w:pPr>
        <w:numPr>
          <w:ilvl w:val="0"/>
          <w:numId w:val="26"/>
        </w:numPr>
        <w:rPr>
          <w:lang w:val="fr-FR"/>
        </w:rPr>
      </w:pPr>
      <w:r w:rsidRPr="00CD27EA">
        <w:rPr>
          <w:b/>
          <w:bCs/>
          <w:lang w:val="fr-FR"/>
        </w:rPr>
        <w:t>Framework</w:t>
      </w:r>
      <w:r w:rsidRPr="00CD27EA">
        <w:rPr>
          <w:lang w:val="fr-FR"/>
        </w:rPr>
        <w:t xml:space="preserve"> :</w:t>
      </w:r>
      <w:r w:rsidR="00CD27EA" w:rsidRPr="00CD27EA">
        <w:rPr>
          <w:lang w:val="fr-FR"/>
        </w:rPr>
        <w:t xml:space="preserve"> Laravel 10.x avec Blade</w:t>
      </w:r>
    </w:p>
    <w:p w14:paraId="4A1F713C" w14:textId="3C55707D" w:rsidR="00CD27EA" w:rsidRPr="00CD27EA" w:rsidRDefault="00CD27EA" w:rsidP="00CD27EA">
      <w:pPr>
        <w:numPr>
          <w:ilvl w:val="0"/>
          <w:numId w:val="26"/>
        </w:numPr>
        <w:rPr>
          <w:lang w:val="fr-FR"/>
        </w:rPr>
      </w:pPr>
      <w:r w:rsidRPr="00CD27EA">
        <w:rPr>
          <w:b/>
          <w:bCs/>
          <w:lang w:val="fr-FR"/>
        </w:rPr>
        <w:t xml:space="preserve">Base de </w:t>
      </w:r>
      <w:r w:rsidR="00526E0A" w:rsidRPr="00CD27EA">
        <w:rPr>
          <w:b/>
          <w:bCs/>
          <w:lang w:val="fr-FR"/>
        </w:rPr>
        <w:t>données</w:t>
      </w:r>
      <w:r w:rsidR="00526E0A" w:rsidRPr="00CD27EA">
        <w:rPr>
          <w:lang w:val="fr-FR"/>
        </w:rPr>
        <w:t xml:space="preserve"> :</w:t>
      </w:r>
      <w:r w:rsidRPr="00CD27EA">
        <w:rPr>
          <w:lang w:val="fr-FR"/>
        </w:rPr>
        <w:t xml:space="preserve"> MySQL 8.0</w:t>
      </w:r>
    </w:p>
    <w:p w14:paraId="3347D461" w14:textId="7FBD529F" w:rsidR="00CD27EA" w:rsidRPr="00CD27EA" w:rsidRDefault="00526E0A" w:rsidP="00CD27EA">
      <w:pPr>
        <w:numPr>
          <w:ilvl w:val="0"/>
          <w:numId w:val="26"/>
        </w:numPr>
        <w:rPr>
          <w:lang w:val="fr-FR"/>
        </w:rPr>
      </w:pPr>
      <w:r w:rsidRPr="00CD27EA">
        <w:rPr>
          <w:b/>
          <w:bCs/>
          <w:lang w:val="fr-FR"/>
        </w:rPr>
        <w:t>Frontend</w:t>
      </w:r>
      <w:r w:rsidRPr="00CD27EA">
        <w:rPr>
          <w:lang w:val="fr-FR"/>
        </w:rPr>
        <w:t xml:space="preserve"> :</w:t>
      </w:r>
      <w:r w:rsidR="00CD27EA" w:rsidRPr="00CD27EA">
        <w:rPr>
          <w:lang w:val="fr-FR"/>
        </w:rPr>
        <w:t xml:space="preserve"> HTML5, CSS3, JavaScript, Bootstrap 5</w:t>
      </w:r>
    </w:p>
    <w:p w14:paraId="7800A594" w14:textId="1D179846" w:rsidR="00CD27EA" w:rsidRPr="00CD27EA" w:rsidRDefault="00CD27EA" w:rsidP="00CD27EA">
      <w:pPr>
        <w:numPr>
          <w:ilvl w:val="0"/>
          <w:numId w:val="26"/>
        </w:numPr>
        <w:rPr>
          <w:lang w:val="fr-FR"/>
        </w:rPr>
      </w:pPr>
      <w:r w:rsidRPr="00CD27EA">
        <w:rPr>
          <w:b/>
          <w:bCs/>
          <w:lang w:val="fr-FR"/>
        </w:rPr>
        <w:t>Serveur</w:t>
      </w:r>
      <w:r w:rsidR="00526E0A">
        <w:rPr>
          <w:b/>
          <w:bCs/>
          <w:lang w:val="fr-FR"/>
        </w:rPr>
        <w:t xml:space="preserve"> </w:t>
      </w:r>
      <w:r w:rsidRPr="00CD27EA">
        <w:rPr>
          <w:lang w:val="fr-FR"/>
        </w:rPr>
        <w:t xml:space="preserve">: </w:t>
      </w:r>
      <w:r w:rsidRPr="00526E0A">
        <w:rPr>
          <w:lang w:val="fr-FR"/>
        </w:rPr>
        <w:t xml:space="preserve">Laragon </w:t>
      </w:r>
    </w:p>
    <w:p w14:paraId="4BDD0EC8" w14:textId="2D39684F" w:rsidR="00CD27EA" w:rsidRPr="00CD27EA" w:rsidRDefault="00CD27EA" w:rsidP="00CD27EA">
      <w:pPr>
        <w:numPr>
          <w:ilvl w:val="0"/>
          <w:numId w:val="26"/>
        </w:numPr>
        <w:rPr>
          <w:lang w:val="fr-FR"/>
        </w:rPr>
      </w:pPr>
      <w:r w:rsidRPr="00CD27EA">
        <w:rPr>
          <w:b/>
          <w:bCs/>
          <w:lang w:val="fr-FR"/>
        </w:rPr>
        <w:t>Gestion de version</w:t>
      </w:r>
      <w:r w:rsidR="00526E0A">
        <w:rPr>
          <w:b/>
          <w:bCs/>
          <w:lang w:val="fr-FR"/>
        </w:rPr>
        <w:t xml:space="preserve"> </w:t>
      </w:r>
      <w:r w:rsidRPr="00CD27EA">
        <w:rPr>
          <w:lang w:val="fr-FR"/>
        </w:rPr>
        <w:t>: Git</w:t>
      </w:r>
    </w:p>
    <w:p w14:paraId="69E95069" w14:textId="77777777" w:rsidR="00CD27EA" w:rsidRPr="00CD27EA" w:rsidRDefault="00CD27EA" w:rsidP="00CD27EA">
      <w:pPr>
        <w:rPr>
          <w:b/>
          <w:bCs/>
          <w:lang w:val="fr-FR"/>
        </w:rPr>
      </w:pPr>
      <w:r w:rsidRPr="00CD27EA">
        <w:rPr>
          <w:b/>
          <w:bCs/>
          <w:lang w:val="fr-FR"/>
        </w:rPr>
        <w:t>3. Fonctionnalités principales</w:t>
      </w:r>
    </w:p>
    <w:p w14:paraId="36BEC741" w14:textId="77777777" w:rsidR="00CD27EA" w:rsidRPr="00CD27EA" w:rsidRDefault="00CD27EA" w:rsidP="00CD27EA">
      <w:pPr>
        <w:rPr>
          <w:b/>
          <w:bCs/>
          <w:lang w:val="fr-FR"/>
        </w:rPr>
      </w:pPr>
      <w:r w:rsidRPr="00CD27EA">
        <w:rPr>
          <w:b/>
          <w:bCs/>
          <w:lang w:val="fr-FR"/>
        </w:rPr>
        <w:t>3.1 Authentification et gestion des utilisateurs</w:t>
      </w:r>
    </w:p>
    <w:p w14:paraId="4FEECCCC" w14:textId="77777777" w:rsidR="00CD27EA" w:rsidRPr="00CD27EA" w:rsidRDefault="00CD27EA" w:rsidP="00CD27EA">
      <w:pPr>
        <w:numPr>
          <w:ilvl w:val="0"/>
          <w:numId w:val="28"/>
        </w:numPr>
        <w:rPr>
          <w:lang w:val="fr-FR"/>
        </w:rPr>
      </w:pPr>
      <w:r w:rsidRPr="00CD27EA">
        <w:rPr>
          <w:lang w:val="fr-FR"/>
        </w:rPr>
        <w:t>Connexion sécurisée</w:t>
      </w:r>
    </w:p>
    <w:p w14:paraId="17339331" w14:textId="77777777" w:rsidR="00CD27EA" w:rsidRPr="00CD27EA" w:rsidRDefault="00CD27EA" w:rsidP="00CD27EA">
      <w:pPr>
        <w:numPr>
          <w:ilvl w:val="0"/>
          <w:numId w:val="28"/>
        </w:numPr>
        <w:rPr>
          <w:lang w:val="fr-FR"/>
        </w:rPr>
      </w:pPr>
      <w:r w:rsidRPr="00CD27EA">
        <w:rPr>
          <w:lang w:val="fr-FR"/>
        </w:rPr>
        <w:t>Différents niveaux d'accès (Admin, Gestionnaire, Agent)</w:t>
      </w:r>
    </w:p>
    <w:p w14:paraId="30A2738D" w14:textId="77777777" w:rsidR="00CD27EA" w:rsidRPr="00CD27EA" w:rsidRDefault="00CD27EA" w:rsidP="00CD27EA">
      <w:pPr>
        <w:numPr>
          <w:ilvl w:val="0"/>
          <w:numId w:val="28"/>
        </w:numPr>
        <w:rPr>
          <w:lang w:val="fr-FR"/>
        </w:rPr>
      </w:pPr>
      <w:r w:rsidRPr="00CD27EA">
        <w:rPr>
          <w:lang w:val="fr-FR"/>
        </w:rPr>
        <w:t>Association des utilisateurs aux succursales</w:t>
      </w:r>
    </w:p>
    <w:p w14:paraId="6337BD44" w14:textId="77777777" w:rsidR="00CD27EA" w:rsidRPr="00CD27EA" w:rsidRDefault="00CD27EA" w:rsidP="00CD27EA">
      <w:pPr>
        <w:rPr>
          <w:b/>
          <w:bCs/>
          <w:lang w:val="fr-FR"/>
        </w:rPr>
      </w:pPr>
      <w:r w:rsidRPr="00CD27EA">
        <w:rPr>
          <w:b/>
          <w:bCs/>
          <w:lang w:val="fr-FR"/>
        </w:rPr>
        <w:t>3.2 Gestion des clients</w:t>
      </w:r>
    </w:p>
    <w:p w14:paraId="6C64B9C2" w14:textId="77777777" w:rsidR="00CD27EA" w:rsidRPr="00CD27EA" w:rsidRDefault="00CD27EA" w:rsidP="00CD27EA">
      <w:pPr>
        <w:numPr>
          <w:ilvl w:val="0"/>
          <w:numId w:val="29"/>
        </w:numPr>
        <w:rPr>
          <w:lang w:val="fr-FR"/>
        </w:rPr>
      </w:pPr>
      <w:r w:rsidRPr="00CD27EA">
        <w:rPr>
          <w:lang w:val="fr-FR"/>
        </w:rPr>
        <w:t>Création de fiches clients (formulaire avec validation)</w:t>
      </w:r>
    </w:p>
    <w:p w14:paraId="6F37426E" w14:textId="77777777" w:rsidR="00CD27EA" w:rsidRPr="00CD27EA" w:rsidRDefault="00CD27EA" w:rsidP="00CD27EA">
      <w:pPr>
        <w:numPr>
          <w:ilvl w:val="0"/>
          <w:numId w:val="29"/>
        </w:numPr>
        <w:rPr>
          <w:lang w:val="fr-FR"/>
        </w:rPr>
      </w:pPr>
      <w:r w:rsidRPr="00CD27EA">
        <w:rPr>
          <w:lang w:val="fr-FR"/>
        </w:rPr>
        <w:t>Modification des informations clients</w:t>
      </w:r>
    </w:p>
    <w:p w14:paraId="35FC7903" w14:textId="77777777" w:rsidR="00CD27EA" w:rsidRPr="00CD27EA" w:rsidRDefault="00CD27EA" w:rsidP="00CD27EA">
      <w:pPr>
        <w:numPr>
          <w:ilvl w:val="0"/>
          <w:numId w:val="29"/>
        </w:numPr>
        <w:rPr>
          <w:lang w:val="fr-FR"/>
        </w:rPr>
      </w:pPr>
      <w:r w:rsidRPr="00CD27EA">
        <w:rPr>
          <w:lang w:val="fr-FR"/>
        </w:rPr>
        <w:t>Suppression (soft delete) pour maintenir l'historique</w:t>
      </w:r>
    </w:p>
    <w:p w14:paraId="31BB3617" w14:textId="77777777" w:rsidR="00CD27EA" w:rsidRPr="00CD27EA" w:rsidRDefault="00CD27EA" w:rsidP="00CD27EA">
      <w:pPr>
        <w:numPr>
          <w:ilvl w:val="0"/>
          <w:numId w:val="29"/>
        </w:numPr>
        <w:rPr>
          <w:lang w:val="fr-FR"/>
        </w:rPr>
      </w:pPr>
      <w:r w:rsidRPr="00CD27EA">
        <w:rPr>
          <w:lang w:val="fr-FR"/>
        </w:rPr>
        <w:t>Recherche et filtrage par nom, email, succursale</w:t>
      </w:r>
    </w:p>
    <w:p w14:paraId="7616ED90" w14:textId="77777777" w:rsidR="00CD27EA" w:rsidRPr="00CD27EA" w:rsidRDefault="00CD27EA" w:rsidP="00CD27EA">
      <w:pPr>
        <w:numPr>
          <w:ilvl w:val="0"/>
          <w:numId w:val="29"/>
        </w:numPr>
        <w:rPr>
          <w:lang w:val="fr-FR"/>
        </w:rPr>
      </w:pPr>
      <w:r w:rsidRPr="00CD27EA">
        <w:rPr>
          <w:lang w:val="fr-FR"/>
        </w:rPr>
        <w:t>Affichage paginé des résultats</w:t>
      </w:r>
    </w:p>
    <w:p w14:paraId="68A4AC04" w14:textId="77777777" w:rsidR="00CD27EA" w:rsidRPr="00CD27EA" w:rsidRDefault="00CD27EA" w:rsidP="00CD27EA">
      <w:pPr>
        <w:rPr>
          <w:b/>
          <w:bCs/>
          <w:lang w:val="fr-FR"/>
        </w:rPr>
      </w:pPr>
      <w:r w:rsidRPr="00CD27EA">
        <w:rPr>
          <w:b/>
          <w:bCs/>
          <w:lang w:val="fr-FR"/>
        </w:rPr>
        <w:t>3.3 Gestion des assurances</w:t>
      </w:r>
    </w:p>
    <w:p w14:paraId="1067F54A" w14:textId="77777777" w:rsidR="00CD27EA" w:rsidRPr="00CD27EA" w:rsidRDefault="00CD27EA" w:rsidP="00CD27EA">
      <w:pPr>
        <w:numPr>
          <w:ilvl w:val="0"/>
          <w:numId w:val="30"/>
        </w:numPr>
        <w:rPr>
          <w:lang w:val="fr-FR"/>
        </w:rPr>
      </w:pPr>
      <w:r w:rsidRPr="00CD27EA">
        <w:rPr>
          <w:lang w:val="fr-FR"/>
        </w:rPr>
        <w:t>Ajout de contrats d'assurance liés aux clients</w:t>
      </w:r>
    </w:p>
    <w:p w14:paraId="7F39D791" w14:textId="77777777" w:rsidR="00CD27EA" w:rsidRPr="00CD27EA" w:rsidRDefault="00CD27EA" w:rsidP="00CD27EA">
      <w:pPr>
        <w:numPr>
          <w:ilvl w:val="0"/>
          <w:numId w:val="30"/>
        </w:numPr>
        <w:rPr>
          <w:lang w:val="fr-FR"/>
        </w:rPr>
      </w:pPr>
      <w:r w:rsidRPr="00CD27EA">
        <w:rPr>
          <w:lang w:val="fr-FR"/>
        </w:rPr>
        <w:t>Modification des détails des polices</w:t>
      </w:r>
    </w:p>
    <w:p w14:paraId="690FE503" w14:textId="77777777" w:rsidR="00CD27EA" w:rsidRPr="00CD27EA" w:rsidRDefault="00CD27EA" w:rsidP="00CD27EA">
      <w:pPr>
        <w:numPr>
          <w:ilvl w:val="0"/>
          <w:numId w:val="30"/>
        </w:numPr>
        <w:rPr>
          <w:lang w:val="fr-FR"/>
        </w:rPr>
      </w:pPr>
      <w:r w:rsidRPr="00CD27EA">
        <w:rPr>
          <w:lang w:val="fr-FR"/>
        </w:rPr>
        <w:t>Consultation des assurances par client/par type</w:t>
      </w:r>
    </w:p>
    <w:p w14:paraId="21D1905D" w14:textId="77777777" w:rsidR="00CD27EA" w:rsidRPr="00CD27EA" w:rsidRDefault="00CD27EA" w:rsidP="00CD27EA">
      <w:pPr>
        <w:numPr>
          <w:ilvl w:val="0"/>
          <w:numId w:val="30"/>
        </w:numPr>
        <w:rPr>
          <w:lang w:val="fr-FR"/>
        </w:rPr>
      </w:pPr>
      <w:r w:rsidRPr="00CD27EA">
        <w:rPr>
          <w:lang w:val="fr-FR"/>
        </w:rPr>
        <w:lastRenderedPageBreak/>
        <w:t>Suivi des dates d'expiration</w:t>
      </w:r>
    </w:p>
    <w:p w14:paraId="7F9C0551" w14:textId="77777777" w:rsidR="00CD27EA" w:rsidRPr="00CD27EA" w:rsidRDefault="00CD27EA" w:rsidP="00CD27EA">
      <w:pPr>
        <w:numPr>
          <w:ilvl w:val="0"/>
          <w:numId w:val="30"/>
        </w:numPr>
        <w:rPr>
          <w:lang w:val="fr-FR"/>
        </w:rPr>
      </w:pPr>
      <w:r w:rsidRPr="00CD27EA">
        <w:rPr>
          <w:lang w:val="fr-FR"/>
        </w:rPr>
        <w:t>Historique des changements</w:t>
      </w:r>
    </w:p>
    <w:p w14:paraId="1F84E3D9" w14:textId="77777777" w:rsidR="00CD27EA" w:rsidRPr="00CD27EA" w:rsidRDefault="00CD27EA" w:rsidP="00CD27EA">
      <w:pPr>
        <w:rPr>
          <w:b/>
          <w:bCs/>
          <w:lang w:val="fr-FR"/>
        </w:rPr>
      </w:pPr>
      <w:r w:rsidRPr="00CD27EA">
        <w:rPr>
          <w:b/>
          <w:bCs/>
          <w:lang w:val="fr-FR"/>
        </w:rPr>
        <w:t>3.4 Tableau de bord</w:t>
      </w:r>
    </w:p>
    <w:p w14:paraId="4825B334" w14:textId="77777777" w:rsidR="00CD27EA" w:rsidRPr="00CD27EA" w:rsidRDefault="00CD27EA" w:rsidP="00CD27EA">
      <w:pPr>
        <w:numPr>
          <w:ilvl w:val="0"/>
          <w:numId w:val="31"/>
        </w:numPr>
        <w:rPr>
          <w:lang w:val="fr-FR"/>
        </w:rPr>
      </w:pPr>
      <w:r w:rsidRPr="00CD27EA">
        <w:rPr>
          <w:lang w:val="fr-FR"/>
        </w:rPr>
        <w:t>Statistiques simples (nombre de clients, polices actives)</w:t>
      </w:r>
    </w:p>
    <w:p w14:paraId="6958B4A5" w14:textId="77777777" w:rsidR="00CD27EA" w:rsidRPr="00CD27EA" w:rsidRDefault="00CD27EA" w:rsidP="00CD27EA">
      <w:pPr>
        <w:numPr>
          <w:ilvl w:val="0"/>
          <w:numId w:val="31"/>
        </w:numPr>
        <w:rPr>
          <w:lang w:val="fr-FR"/>
        </w:rPr>
      </w:pPr>
      <w:r w:rsidRPr="00CD27EA">
        <w:rPr>
          <w:lang w:val="fr-FR"/>
        </w:rPr>
        <w:t>Vue par succursale ou consolidée pour la direction</w:t>
      </w:r>
    </w:p>
    <w:p w14:paraId="0B170738" w14:textId="77777777" w:rsidR="00CD27EA" w:rsidRPr="00CD27EA" w:rsidRDefault="00CD27EA" w:rsidP="00CD27EA">
      <w:pPr>
        <w:rPr>
          <w:b/>
          <w:bCs/>
          <w:lang w:val="fr-FR"/>
        </w:rPr>
      </w:pPr>
      <w:r w:rsidRPr="00CD27EA">
        <w:rPr>
          <w:b/>
          <w:bCs/>
          <w:lang w:val="fr-FR"/>
        </w:rPr>
        <w:t>4. Modèle de données</w:t>
      </w:r>
    </w:p>
    <w:p w14:paraId="0D7CAAB1" w14:textId="77777777" w:rsidR="00CD27EA" w:rsidRPr="00CD27EA" w:rsidRDefault="00CD27EA" w:rsidP="00CD27EA">
      <w:pPr>
        <w:rPr>
          <w:b/>
          <w:bCs/>
          <w:lang w:val="fr-FR"/>
        </w:rPr>
      </w:pPr>
      <w:r w:rsidRPr="00CD27EA">
        <w:rPr>
          <w:b/>
          <w:bCs/>
          <w:lang w:val="fr-FR"/>
        </w:rPr>
        <w:t>4.1 Tables principales</w:t>
      </w:r>
    </w:p>
    <w:p w14:paraId="02ACF663" w14:textId="77777777" w:rsidR="00CD27EA" w:rsidRPr="00CD27EA" w:rsidRDefault="00CD27EA" w:rsidP="00CD27EA">
      <w:pPr>
        <w:numPr>
          <w:ilvl w:val="0"/>
          <w:numId w:val="32"/>
        </w:numPr>
        <w:rPr>
          <w:lang w:val="fr-FR"/>
        </w:rPr>
      </w:pPr>
      <w:r w:rsidRPr="00CD27EA">
        <w:rPr>
          <w:b/>
          <w:bCs/>
          <w:lang w:val="fr-FR"/>
        </w:rPr>
        <w:t>users</w:t>
      </w:r>
      <w:r w:rsidRPr="00CD27EA">
        <w:rPr>
          <w:lang w:val="fr-FR"/>
        </w:rPr>
        <w:t>: Utilisateurs de l'application</w:t>
      </w:r>
    </w:p>
    <w:p w14:paraId="4074DC47" w14:textId="77777777" w:rsidR="00CD27EA" w:rsidRPr="00CD27EA" w:rsidRDefault="00CD27EA" w:rsidP="00CD27EA">
      <w:pPr>
        <w:numPr>
          <w:ilvl w:val="0"/>
          <w:numId w:val="32"/>
        </w:numPr>
        <w:rPr>
          <w:lang w:val="fr-FR"/>
        </w:rPr>
      </w:pPr>
      <w:r w:rsidRPr="00CD27EA">
        <w:rPr>
          <w:b/>
          <w:bCs/>
          <w:lang w:val="fr-FR"/>
        </w:rPr>
        <w:t>roles</w:t>
      </w:r>
      <w:r w:rsidRPr="00CD27EA">
        <w:rPr>
          <w:lang w:val="fr-FR"/>
        </w:rPr>
        <w:t>: Rôles des utilisateurs</w:t>
      </w:r>
    </w:p>
    <w:p w14:paraId="5E335EFE" w14:textId="77777777" w:rsidR="00CD27EA" w:rsidRPr="00CD27EA" w:rsidRDefault="00CD27EA" w:rsidP="00CD27EA">
      <w:pPr>
        <w:numPr>
          <w:ilvl w:val="0"/>
          <w:numId w:val="32"/>
        </w:numPr>
        <w:rPr>
          <w:lang w:val="fr-FR"/>
        </w:rPr>
      </w:pPr>
      <w:r w:rsidRPr="00CD27EA">
        <w:rPr>
          <w:b/>
          <w:bCs/>
          <w:lang w:val="fr-FR"/>
        </w:rPr>
        <w:t>branches</w:t>
      </w:r>
      <w:r w:rsidRPr="00CD27EA">
        <w:rPr>
          <w:lang w:val="fr-FR"/>
        </w:rPr>
        <w:t>: Succursales (Direction, Douala, Yaoundé)</w:t>
      </w:r>
    </w:p>
    <w:p w14:paraId="73D026E3" w14:textId="77777777" w:rsidR="00CD27EA" w:rsidRPr="00CD27EA" w:rsidRDefault="00CD27EA" w:rsidP="00CD27EA">
      <w:pPr>
        <w:numPr>
          <w:ilvl w:val="0"/>
          <w:numId w:val="32"/>
        </w:numPr>
        <w:rPr>
          <w:lang w:val="fr-FR"/>
        </w:rPr>
      </w:pPr>
      <w:r w:rsidRPr="00CD27EA">
        <w:rPr>
          <w:b/>
          <w:bCs/>
          <w:lang w:val="fr-FR"/>
        </w:rPr>
        <w:t>clients</w:t>
      </w:r>
      <w:r w:rsidRPr="00CD27EA">
        <w:rPr>
          <w:lang w:val="fr-FR"/>
        </w:rPr>
        <w:t>: Informations des clients</w:t>
      </w:r>
    </w:p>
    <w:p w14:paraId="1370D2E5" w14:textId="77777777" w:rsidR="00CD27EA" w:rsidRPr="00CD27EA" w:rsidRDefault="00CD27EA" w:rsidP="00CD27EA">
      <w:pPr>
        <w:numPr>
          <w:ilvl w:val="0"/>
          <w:numId w:val="32"/>
        </w:numPr>
        <w:rPr>
          <w:lang w:val="fr-FR"/>
        </w:rPr>
      </w:pPr>
      <w:r w:rsidRPr="00CD27EA">
        <w:rPr>
          <w:b/>
          <w:bCs/>
          <w:lang w:val="fr-FR"/>
        </w:rPr>
        <w:t>insurance_types</w:t>
      </w:r>
      <w:r w:rsidRPr="00CD27EA">
        <w:rPr>
          <w:lang w:val="fr-FR"/>
        </w:rPr>
        <w:t>: Types d'assurances</w:t>
      </w:r>
    </w:p>
    <w:p w14:paraId="6A575B8D" w14:textId="77777777" w:rsidR="00CD27EA" w:rsidRPr="00CD27EA" w:rsidRDefault="00CD27EA" w:rsidP="00CD27EA">
      <w:pPr>
        <w:numPr>
          <w:ilvl w:val="0"/>
          <w:numId w:val="32"/>
        </w:numPr>
        <w:rPr>
          <w:lang w:val="fr-FR"/>
        </w:rPr>
      </w:pPr>
      <w:r w:rsidRPr="00CD27EA">
        <w:rPr>
          <w:b/>
          <w:bCs/>
          <w:lang w:val="fr-FR"/>
        </w:rPr>
        <w:t>insurance_policies</w:t>
      </w:r>
      <w:r w:rsidRPr="00CD27EA">
        <w:rPr>
          <w:lang w:val="fr-FR"/>
        </w:rPr>
        <w:t>: Contrats d'assurances</w:t>
      </w:r>
    </w:p>
    <w:p w14:paraId="3460318D" w14:textId="77777777" w:rsidR="00CD27EA" w:rsidRPr="00CD27EA" w:rsidRDefault="00CD27EA" w:rsidP="00CD27EA">
      <w:pPr>
        <w:numPr>
          <w:ilvl w:val="0"/>
          <w:numId w:val="32"/>
        </w:numPr>
        <w:rPr>
          <w:lang w:val="fr-FR"/>
        </w:rPr>
      </w:pPr>
      <w:r w:rsidRPr="00CD27EA">
        <w:rPr>
          <w:b/>
          <w:bCs/>
          <w:lang w:val="fr-FR"/>
        </w:rPr>
        <w:t>documents</w:t>
      </w:r>
      <w:r w:rsidRPr="00CD27EA">
        <w:rPr>
          <w:lang w:val="fr-FR"/>
        </w:rPr>
        <w:t>: Documents attachés (contrats, pièces justificatives)</w:t>
      </w:r>
    </w:p>
    <w:p w14:paraId="6959B554" w14:textId="77777777" w:rsidR="00CD27EA" w:rsidRPr="00CD27EA" w:rsidRDefault="00CD27EA" w:rsidP="00CD27EA">
      <w:pPr>
        <w:rPr>
          <w:b/>
          <w:bCs/>
          <w:lang w:val="fr-FR"/>
        </w:rPr>
      </w:pPr>
      <w:r w:rsidRPr="00CD27EA">
        <w:rPr>
          <w:b/>
          <w:bCs/>
          <w:lang w:val="fr-FR"/>
        </w:rPr>
        <w:t>4.2 Schéma simplifié</w:t>
      </w:r>
    </w:p>
    <w:p w14:paraId="318E3FD1" w14:textId="77777777" w:rsidR="00CD27EA" w:rsidRPr="00CD27EA" w:rsidRDefault="00CD27EA" w:rsidP="00CD27EA">
      <w:pPr>
        <w:rPr>
          <w:lang w:val="fr-FR"/>
        </w:rPr>
      </w:pPr>
      <w:r w:rsidRPr="00CD27EA">
        <w:rPr>
          <w:lang w:val="fr-FR"/>
        </w:rPr>
        <w:t>users(id, name, email, password, branch_id, role_id)</w:t>
      </w:r>
    </w:p>
    <w:p w14:paraId="393308C5" w14:textId="77777777" w:rsidR="00CD27EA" w:rsidRPr="00CD27EA" w:rsidRDefault="00CD27EA" w:rsidP="00CD27EA">
      <w:pPr>
        <w:rPr>
          <w:lang w:val="fr-FR"/>
        </w:rPr>
      </w:pPr>
      <w:r w:rsidRPr="00CD27EA">
        <w:rPr>
          <w:lang w:val="fr-FR"/>
        </w:rPr>
        <w:t>roles(id, name, permissions)</w:t>
      </w:r>
    </w:p>
    <w:p w14:paraId="75E45138" w14:textId="77777777" w:rsidR="00CD27EA" w:rsidRPr="00CD27EA" w:rsidRDefault="00CD27EA" w:rsidP="00CD27EA">
      <w:pPr>
        <w:rPr>
          <w:lang w:val="fr-FR"/>
        </w:rPr>
      </w:pPr>
      <w:r w:rsidRPr="00CD27EA">
        <w:rPr>
          <w:lang w:val="fr-FR"/>
        </w:rPr>
        <w:t>branches(id, name, location, contact_info)</w:t>
      </w:r>
    </w:p>
    <w:p w14:paraId="530CC183" w14:textId="77777777" w:rsidR="00CD27EA" w:rsidRPr="00CD27EA" w:rsidRDefault="00CD27EA" w:rsidP="00CD27EA">
      <w:pPr>
        <w:rPr>
          <w:lang w:val="fr-FR"/>
        </w:rPr>
      </w:pPr>
      <w:r w:rsidRPr="00CD27EA">
        <w:rPr>
          <w:lang w:val="fr-FR"/>
        </w:rPr>
        <w:t>clients(id, branch_id, code, first_name, last_name, birth_date, address, city, phone, email)</w:t>
      </w:r>
    </w:p>
    <w:p w14:paraId="2B689549" w14:textId="77777777" w:rsidR="00CD27EA" w:rsidRPr="00CD27EA" w:rsidRDefault="00CD27EA" w:rsidP="00CD27EA">
      <w:pPr>
        <w:rPr>
          <w:lang w:val="fr-FR"/>
        </w:rPr>
      </w:pPr>
      <w:r w:rsidRPr="00CD27EA">
        <w:rPr>
          <w:lang w:val="fr-FR"/>
        </w:rPr>
        <w:t>insurance_types(id, name, description, coverage_details)</w:t>
      </w:r>
    </w:p>
    <w:p w14:paraId="6633CB10" w14:textId="77777777" w:rsidR="00CD27EA" w:rsidRPr="00CD27EA" w:rsidRDefault="00CD27EA" w:rsidP="00CD27EA">
      <w:pPr>
        <w:rPr>
          <w:lang w:val="fr-FR"/>
        </w:rPr>
      </w:pPr>
      <w:r w:rsidRPr="00CD27EA">
        <w:rPr>
          <w:lang w:val="fr-FR"/>
        </w:rPr>
        <w:t>insurance_policies(id, client_id, insurance_type_id, policy_number, start_date, end_date, coverage_amount, annual_premium, status)</w:t>
      </w:r>
    </w:p>
    <w:p w14:paraId="6C0211D5" w14:textId="77777777" w:rsidR="00CD27EA" w:rsidRPr="00CD27EA" w:rsidRDefault="00CD27EA" w:rsidP="00CD27EA">
      <w:pPr>
        <w:rPr>
          <w:lang w:val="fr-FR"/>
        </w:rPr>
      </w:pPr>
      <w:r w:rsidRPr="00CD27EA">
        <w:rPr>
          <w:lang w:val="fr-FR"/>
        </w:rPr>
        <w:t>documents(id, client_id, insurance_policy_id, file_name, file_path, document_type)</w:t>
      </w:r>
    </w:p>
    <w:p w14:paraId="6D161A15" w14:textId="77777777" w:rsidR="00CD27EA" w:rsidRPr="00CD27EA" w:rsidRDefault="00CD27EA" w:rsidP="00CD27EA">
      <w:pPr>
        <w:rPr>
          <w:b/>
          <w:bCs/>
          <w:lang w:val="fr-FR"/>
        </w:rPr>
      </w:pPr>
      <w:r w:rsidRPr="00CD27EA">
        <w:rPr>
          <w:b/>
          <w:bCs/>
          <w:lang w:val="fr-FR"/>
        </w:rPr>
        <w:t>6. Sécurité</w:t>
      </w:r>
    </w:p>
    <w:p w14:paraId="03F379CA" w14:textId="77777777" w:rsidR="00CD27EA" w:rsidRPr="00CD27EA" w:rsidRDefault="00CD27EA" w:rsidP="00CD27EA">
      <w:pPr>
        <w:rPr>
          <w:b/>
          <w:bCs/>
          <w:lang w:val="fr-FR"/>
        </w:rPr>
      </w:pPr>
      <w:r w:rsidRPr="00CD27EA">
        <w:rPr>
          <w:b/>
          <w:bCs/>
          <w:lang w:val="fr-FR"/>
        </w:rPr>
        <w:t>6.1 Mesures de sécurité</w:t>
      </w:r>
    </w:p>
    <w:p w14:paraId="2E93EC10" w14:textId="77777777" w:rsidR="00CD27EA" w:rsidRPr="00CD27EA" w:rsidRDefault="00CD27EA" w:rsidP="00CD27EA">
      <w:pPr>
        <w:numPr>
          <w:ilvl w:val="0"/>
          <w:numId w:val="35"/>
        </w:numPr>
        <w:rPr>
          <w:lang w:val="fr-FR"/>
        </w:rPr>
      </w:pPr>
      <w:r w:rsidRPr="00CD27EA">
        <w:rPr>
          <w:lang w:val="fr-FR"/>
        </w:rPr>
        <w:t>Authentification avec Laravel Sanctum/Fortify</w:t>
      </w:r>
    </w:p>
    <w:p w14:paraId="7BD3E5B2" w14:textId="77777777" w:rsidR="00CD27EA" w:rsidRPr="00CD27EA" w:rsidRDefault="00CD27EA" w:rsidP="00CD27EA">
      <w:pPr>
        <w:numPr>
          <w:ilvl w:val="0"/>
          <w:numId w:val="35"/>
        </w:numPr>
        <w:rPr>
          <w:lang w:val="fr-FR"/>
        </w:rPr>
      </w:pPr>
      <w:r w:rsidRPr="00CD27EA">
        <w:rPr>
          <w:lang w:val="fr-FR"/>
        </w:rPr>
        <w:t>Protection CSRF sur tous les formulaires</w:t>
      </w:r>
    </w:p>
    <w:p w14:paraId="0B1FCD3C" w14:textId="77777777" w:rsidR="00CD27EA" w:rsidRPr="00CD27EA" w:rsidRDefault="00CD27EA" w:rsidP="00CD27EA">
      <w:pPr>
        <w:numPr>
          <w:ilvl w:val="0"/>
          <w:numId w:val="35"/>
        </w:numPr>
        <w:rPr>
          <w:lang w:val="fr-FR"/>
        </w:rPr>
      </w:pPr>
      <w:r w:rsidRPr="00CD27EA">
        <w:rPr>
          <w:lang w:val="fr-FR"/>
        </w:rPr>
        <w:t>Validation des entrées utilisateur</w:t>
      </w:r>
    </w:p>
    <w:p w14:paraId="5E113C1B" w14:textId="77777777" w:rsidR="00CD27EA" w:rsidRPr="00CD27EA" w:rsidRDefault="00CD27EA" w:rsidP="00CD27EA">
      <w:pPr>
        <w:numPr>
          <w:ilvl w:val="0"/>
          <w:numId w:val="35"/>
        </w:numPr>
        <w:rPr>
          <w:lang w:val="fr-FR"/>
        </w:rPr>
      </w:pPr>
      <w:r w:rsidRPr="00CD27EA">
        <w:rPr>
          <w:lang w:val="fr-FR"/>
        </w:rPr>
        <w:t>Politiques d'autorisation Laravel</w:t>
      </w:r>
    </w:p>
    <w:p w14:paraId="563BB252" w14:textId="77777777" w:rsidR="00CD27EA" w:rsidRPr="00526E0A" w:rsidRDefault="00CD27EA" w:rsidP="00CD27EA">
      <w:pPr>
        <w:numPr>
          <w:ilvl w:val="0"/>
          <w:numId w:val="35"/>
        </w:numPr>
        <w:rPr>
          <w:lang w:val="fr-FR"/>
        </w:rPr>
      </w:pPr>
      <w:r w:rsidRPr="00CD27EA">
        <w:rPr>
          <w:lang w:val="fr-FR"/>
        </w:rPr>
        <w:t>Journalisation des actions importantes</w:t>
      </w:r>
    </w:p>
    <w:p w14:paraId="0C2296B0" w14:textId="77777777" w:rsidR="00CD27EA" w:rsidRPr="00CD27EA" w:rsidRDefault="00CD27EA" w:rsidP="00CD27EA">
      <w:pPr>
        <w:ind w:left="720"/>
        <w:rPr>
          <w:lang w:val="fr-FR"/>
        </w:rPr>
      </w:pPr>
    </w:p>
    <w:p w14:paraId="4B34DDD0" w14:textId="77777777" w:rsidR="00CD27EA" w:rsidRPr="00CD27EA" w:rsidRDefault="00CD27EA" w:rsidP="00CD27EA">
      <w:pPr>
        <w:rPr>
          <w:b/>
          <w:bCs/>
          <w:lang w:val="fr-FR"/>
        </w:rPr>
      </w:pPr>
      <w:r w:rsidRPr="00CD27EA">
        <w:rPr>
          <w:b/>
          <w:bCs/>
          <w:lang w:val="fr-FR"/>
        </w:rPr>
        <w:lastRenderedPageBreak/>
        <w:t>6.2 Gestion des permissions</w:t>
      </w:r>
    </w:p>
    <w:p w14:paraId="462E4F3A" w14:textId="77777777" w:rsidR="00CD27EA" w:rsidRPr="00CD27EA" w:rsidRDefault="00CD27EA" w:rsidP="00CD27EA">
      <w:pPr>
        <w:numPr>
          <w:ilvl w:val="0"/>
          <w:numId w:val="36"/>
        </w:numPr>
        <w:rPr>
          <w:lang w:val="fr-FR"/>
        </w:rPr>
      </w:pPr>
      <w:r w:rsidRPr="00CD27EA">
        <w:rPr>
          <w:lang w:val="fr-FR"/>
        </w:rPr>
        <w:t>Restriction d'accès par rôle</w:t>
      </w:r>
    </w:p>
    <w:p w14:paraId="79A235AA" w14:textId="77777777" w:rsidR="00CD27EA" w:rsidRPr="00CD27EA" w:rsidRDefault="00CD27EA" w:rsidP="00CD27EA">
      <w:pPr>
        <w:numPr>
          <w:ilvl w:val="0"/>
          <w:numId w:val="36"/>
        </w:numPr>
        <w:rPr>
          <w:lang w:val="fr-FR"/>
        </w:rPr>
      </w:pPr>
      <w:r w:rsidRPr="00CD27EA">
        <w:rPr>
          <w:lang w:val="fr-FR"/>
        </w:rPr>
        <w:t>Permissions spécifiques par succursale</w:t>
      </w:r>
    </w:p>
    <w:p w14:paraId="5EF1B38A" w14:textId="77777777" w:rsidR="00CD27EA" w:rsidRPr="00CD27EA" w:rsidRDefault="00CD27EA" w:rsidP="00CD27EA">
      <w:pPr>
        <w:numPr>
          <w:ilvl w:val="0"/>
          <w:numId w:val="36"/>
        </w:numPr>
        <w:rPr>
          <w:lang w:val="fr-FR"/>
        </w:rPr>
      </w:pPr>
      <w:r w:rsidRPr="00CD27EA">
        <w:rPr>
          <w:lang w:val="fr-FR"/>
        </w:rPr>
        <w:t>Audit des connexions et actions sensibles</w:t>
      </w:r>
    </w:p>
    <w:p w14:paraId="400D1862" w14:textId="77777777" w:rsidR="00CD27EA" w:rsidRPr="00CD27EA" w:rsidRDefault="00CD27EA" w:rsidP="00CD27EA">
      <w:pPr>
        <w:rPr>
          <w:b/>
          <w:bCs/>
          <w:lang w:val="fr-FR"/>
        </w:rPr>
      </w:pPr>
      <w:r w:rsidRPr="00CD27EA">
        <w:rPr>
          <w:b/>
          <w:bCs/>
          <w:lang w:val="fr-FR"/>
        </w:rPr>
        <w:t>7.4 Calendrier simplifié</w:t>
      </w:r>
    </w:p>
    <w:p w14:paraId="516D4137" w14:textId="77777777" w:rsidR="00CD27EA" w:rsidRPr="00CD27EA" w:rsidRDefault="00CD27EA" w:rsidP="00CD27EA">
      <w:pPr>
        <w:numPr>
          <w:ilvl w:val="0"/>
          <w:numId w:val="39"/>
        </w:numPr>
        <w:rPr>
          <w:lang w:val="fr-FR"/>
        </w:rPr>
      </w:pPr>
      <w:r w:rsidRPr="00CD27EA">
        <w:rPr>
          <w:b/>
          <w:bCs/>
          <w:lang w:val="fr-FR"/>
        </w:rPr>
        <w:t>Semaine 1</w:t>
      </w:r>
      <w:r w:rsidRPr="00CD27EA">
        <w:rPr>
          <w:lang w:val="fr-FR"/>
        </w:rPr>
        <w:t>: Configuration et authentification</w:t>
      </w:r>
    </w:p>
    <w:p w14:paraId="676BBE1C" w14:textId="77777777" w:rsidR="00CD27EA" w:rsidRPr="00CD27EA" w:rsidRDefault="00CD27EA" w:rsidP="00CD27EA">
      <w:pPr>
        <w:numPr>
          <w:ilvl w:val="0"/>
          <w:numId w:val="39"/>
        </w:numPr>
        <w:rPr>
          <w:lang w:val="fr-FR"/>
        </w:rPr>
      </w:pPr>
      <w:r w:rsidRPr="00CD27EA">
        <w:rPr>
          <w:b/>
          <w:bCs/>
          <w:lang w:val="fr-FR"/>
        </w:rPr>
        <w:t>Semaine 2-3</w:t>
      </w:r>
      <w:r w:rsidRPr="00CD27EA">
        <w:rPr>
          <w:lang w:val="fr-FR"/>
        </w:rPr>
        <w:t>: Développement des modules principaux</w:t>
      </w:r>
    </w:p>
    <w:p w14:paraId="2B691DED" w14:textId="77777777" w:rsidR="00CD27EA" w:rsidRPr="00CD27EA" w:rsidRDefault="00CD27EA" w:rsidP="00CD27EA">
      <w:pPr>
        <w:numPr>
          <w:ilvl w:val="0"/>
          <w:numId w:val="39"/>
        </w:numPr>
        <w:rPr>
          <w:lang w:val="fr-FR"/>
        </w:rPr>
      </w:pPr>
      <w:r w:rsidRPr="00CD27EA">
        <w:rPr>
          <w:b/>
          <w:bCs/>
          <w:lang w:val="fr-FR"/>
        </w:rPr>
        <w:t>Semaine 4</w:t>
      </w:r>
      <w:r w:rsidRPr="00CD27EA">
        <w:rPr>
          <w:lang w:val="fr-FR"/>
        </w:rPr>
        <w:t>: Finalisation, tests et déploiement</w:t>
      </w:r>
    </w:p>
    <w:p w14:paraId="7AADDA32" w14:textId="77777777" w:rsidR="00CD27EA" w:rsidRPr="00CD27EA" w:rsidRDefault="00CD27EA" w:rsidP="00CD27EA">
      <w:pPr>
        <w:rPr>
          <w:b/>
          <w:bCs/>
          <w:lang w:val="fr-FR"/>
        </w:rPr>
      </w:pPr>
      <w:r w:rsidRPr="00CD27EA">
        <w:rPr>
          <w:b/>
          <w:bCs/>
          <w:lang w:val="fr-FR"/>
        </w:rPr>
        <w:t>8. Tests</w:t>
      </w:r>
    </w:p>
    <w:p w14:paraId="7A98ACD7" w14:textId="77777777" w:rsidR="00CD27EA" w:rsidRPr="00CD27EA" w:rsidRDefault="00CD27EA" w:rsidP="00CD27EA">
      <w:pPr>
        <w:rPr>
          <w:b/>
          <w:bCs/>
          <w:lang w:val="fr-FR"/>
        </w:rPr>
      </w:pPr>
      <w:r w:rsidRPr="00CD27EA">
        <w:rPr>
          <w:b/>
          <w:bCs/>
          <w:lang w:val="fr-FR"/>
        </w:rPr>
        <w:t>8.1 Stratégie de test</w:t>
      </w:r>
    </w:p>
    <w:p w14:paraId="4E2BBDE6" w14:textId="77777777" w:rsidR="00CD27EA" w:rsidRPr="00CD27EA" w:rsidRDefault="00CD27EA" w:rsidP="00CD27EA">
      <w:pPr>
        <w:numPr>
          <w:ilvl w:val="0"/>
          <w:numId w:val="40"/>
        </w:numPr>
        <w:rPr>
          <w:lang w:val="fr-FR"/>
        </w:rPr>
      </w:pPr>
      <w:r w:rsidRPr="00CD27EA">
        <w:rPr>
          <w:lang w:val="fr-FR"/>
        </w:rPr>
        <w:t>Tests unitaires pour les fonctions critiques</w:t>
      </w:r>
    </w:p>
    <w:p w14:paraId="7F20FBE4" w14:textId="77777777" w:rsidR="00CD27EA" w:rsidRPr="00CD27EA" w:rsidRDefault="00CD27EA" w:rsidP="00CD27EA">
      <w:pPr>
        <w:numPr>
          <w:ilvl w:val="0"/>
          <w:numId w:val="40"/>
        </w:numPr>
        <w:rPr>
          <w:lang w:val="fr-FR"/>
        </w:rPr>
      </w:pPr>
      <w:r w:rsidRPr="00CD27EA">
        <w:rPr>
          <w:lang w:val="fr-FR"/>
        </w:rPr>
        <w:t>Tests d'intégration pour les flux principaux</w:t>
      </w:r>
    </w:p>
    <w:p w14:paraId="2F6C43C7" w14:textId="77777777" w:rsidR="00CD27EA" w:rsidRPr="00CD27EA" w:rsidRDefault="00CD27EA" w:rsidP="00CD27EA">
      <w:pPr>
        <w:numPr>
          <w:ilvl w:val="0"/>
          <w:numId w:val="40"/>
        </w:numPr>
        <w:rPr>
          <w:lang w:val="fr-FR"/>
        </w:rPr>
      </w:pPr>
      <w:r w:rsidRPr="00CD27EA">
        <w:rPr>
          <w:lang w:val="fr-FR"/>
        </w:rPr>
        <w:t>Tests manuels de l'interface utilisateur</w:t>
      </w:r>
    </w:p>
    <w:p w14:paraId="6770FD23" w14:textId="77777777" w:rsidR="00CD27EA" w:rsidRPr="00CD27EA" w:rsidRDefault="00CD27EA" w:rsidP="00CD27EA">
      <w:pPr>
        <w:rPr>
          <w:b/>
          <w:bCs/>
          <w:lang w:val="fr-FR"/>
        </w:rPr>
      </w:pPr>
      <w:r w:rsidRPr="00CD27EA">
        <w:rPr>
          <w:b/>
          <w:bCs/>
          <w:lang w:val="fr-FR"/>
        </w:rPr>
        <w:t>9. Déploiement</w:t>
      </w:r>
    </w:p>
    <w:p w14:paraId="74AC0B5E" w14:textId="77777777" w:rsidR="00CD27EA" w:rsidRPr="00CD27EA" w:rsidRDefault="00CD27EA" w:rsidP="00CD27EA">
      <w:pPr>
        <w:rPr>
          <w:b/>
          <w:bCs/>
          <w:lang w:val="fr-FR"/>
        </w:rPr>
      </w:pPr>
      <w:r w:rsidRPr="00CD27EA">
        <w:rPr>
          <w:b/>
          <w:bCs/>
          <w:lang w:val="fr-FR"/>
        </w:rPr>
        <w:t>9.1 Prérequis serveur</w:t>
      </w:r>
    </w:p>
    <w:p w14:paraId="073D0552" w14:textId="77777777" w:rsidR="00CD27EA" w:rsidRPr="00CD27EA" w:rsidRDefault="00CD27EA" w:rsidP="00CD27EA">
      <w:pPr>
        <w:numPr>
          <w:ilvl w:val="0"/>
          <w:numId w:val="41"/>
        </w:numPr>
        <w:rPr>
          <w:lang w:val="fr-FR"/>
        </w:rPr>
      </w:pPr>
      <w:r w:rsidRPr="00CD27EA">
        <w:rPr>
          <w:lang w:val="fr-FR"/>
        </w:rPr>
        <w:t>PHP 8.1+ avec extensions requises</w:t>
      </w:r>
    </w:p>
    <w:p w14:paraId="4B01CB1E" w14:textId="77777777" w:rsidR="00CD27EA" w:rsidRPr="00CD27EA" w:rsidRDefault="00CD27EA" w:rsidP="00CD27EA">
      <w:pPr>
        <w:numPr>
          <w:ilvl w:val="0"/>
          <w:numId w:val="41"/>
        </w:numPr>
        <w:rPr>
          <w:lang w:val="fr-FR"/>
        </w:rPr>
      </w:pPr>
      <w:r w:rsidRPr="00CD27EA">
        <w:rPr>
          <w:lang w:val="fr-FR"/>
        </w:rPr>
        <w:t>MySQL 8.0+</w:t>
      </w:r>
    </w:p>
    <w:p w14:paraId="1EDA1DCF" w14:textId="77777777" w:rsidR="00CD27EA" w:rsidRPr="00CD27EA" w:rsidRDefault="00CD27EA" w:rsidP="00CD27EA">
      <w:pPr>
        <w:numPr>
          <w:ilvl w:val="0"/>
          <w:numId w:val="41"/>
        </w:numPr>
        <w:rPr>
          <w:lang w:val="fr-FR"/>
        </w:rPr>
      </w:pPr>
      <w:r w:rsidRPr="00CD27EA">
        <w:rPr>
          <w:lang w:val="fr-FR"/>
        </w:rPr>
        <w:t>Serveur web configuré pour Laravel</w:t>
      </w:r>
    </w:p>
    <w:p w14:paraId="5DE23A69" w14:textId="77777777" w:rsidR="00CD27EA" w:rsidRPr="00CD27EA" w:rsidRDefault="00CD27EA" w:rsidP="00CD27EA">
      <w:pPr>
        <w:rPr>
          <w:b/>
          <w:bCs/>
          <w:lang w:val="fr-FR"/>
        </w:rPr>
      </w:pPr>
      <w:r w:rsidRPr="00CD27EA">
        <w:rPr>
          <w:b/>
          <w:bCs/>
          <w:lang w:val="fr-FR"/>
        </w:rPr>
        <w:t>9.2 Procédure de déploiement</w:t>
      </w:r>
    </w:p>
    <w:p w14:paraId="4AE7BAB7" w14:textId="77777777" w:rsidR="00CD27EA" w:rsidRPr="00CD27EA" w:rsidRDefault="00CD27EA" w:rsidP="00CD27EA">
      <w:pPr>
        <w:numPr>
          <w:ilvl w:val="0"/>
          <w:numId w:val="42"/>
        </w:numPr>
        <w:rPr>
          <w:lang w:val="fr-FR"/>
        </w:rPr>
      </w:pPr>
      <w:r w:rsidRPr="00CD27EA">
        <w:rPr>
          <w:lang w:val="fr-FR"/>
        </w:rPr>
        <w:t>Configuration des variables d'environnement</w:t>
      </w:r>
    </w:p>
    <w:p w14:paraId="36F2DFE3" w14:textId="77777777" w:rsidR="00CD27EA" w:rsidRPr="00CD27EA" w:rsidRDefault="00CD27EA" w:rsidP="00CD27EA">
      <w:pPr>
        <w:numPr>
          <w:ilvl w:val="0"/>
          <w:numId w:val="42"/>
        </w:numPr>
        <w:rPr>
          <w:lang w:val="fr-FR"/>
        </w:rPr>
      </w:pPr>
      <w:r w:rsidRPr="00CD27EA">
        <w:rPr>
          <w:lang w:val="fr-FR"/>
        </w:rPr>
        <w:t>Migration de la base de données</w:t>
      </w:r>
    </w:p>
    <w:p w14:paraId="1E83E667" w14:textId="77777777" w:rsidR="00CD27EA" w:rsidRPr="00CD27EA" w:rsidRDefault="00CD27EA" w:rsidP="00CD27EA">
      <w:pPr>
        <w:numPr>
          <w:ilvl w:val="0"/>
          <w:numId w:val="42"/>
        </w:numPr>
        <w:rPr>
          <w:lang w:val="fr-FR"/>
        </w:rPr>
      </w:pPr>
      <w:r w:rsidRPr="00CD27EA">
        <w:rPr>
          <w:lang w:val="fr-FR"/>
        </w:rPr>
        <w:t>Publication des assets</w:t>
      </w:r>
    </w:p>
    <w:p w14:paraId="2078F6AD" w14:textId="6D0D6523" w:rsidR="00C7702F" w:rsidRPr="00CD27EA" w:rsidRDefault="00CD27EA" w:rsidP="0068532F">
      <w:pPr>
        <w:numPr>
          <w:ilvl w:val="0"/>
          <w:numId w:val="42"/>
        </w:numPr>
        <w:rPr>
          <w:lang w:val="fr-FR"/>
        </w:rPr>
      </w:pPr>
      <w:r w:rsidRPr="00CD27EA">
        <w:rPr>
          <w:lang w:val="fr-FR"/>
        </w:rPr>
        <w:t>Configuration du serveur web</w:t>
      </w:r>
    </w:p>
    <w:sectPr w:rsidR="00C7702F" w:rsidRPr="00CD27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C0A"/>
    <w:multiLevelType w:val="multilevel"/>
    <w:tmpl w:val="8AC8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3596"/>
    <w:multiLevelType w:val="multilevel"/>
    <w:tmpl w:val="CE2A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94766"/>
    <w:multiLevelType w:val="multilevel"/>
    <w:tmpl w:val="A34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92890"/>
    <w:multiLevelType w:val="hybridMultilevel"/>
    <w:tmpl w:val="936AE906"/>
    <w:lvl w:ilvl="0" w:tplc="F844EC5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FB3FDE"/>
    <w:multiLevelType w:val="multilevel"/>
    <w:tmpl w:val="E19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06CB5"/>
    <w:multiLevelType w:val="multilevel"/>
    <w:tmpl w:val="470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7515F"/>
    <w:multiLevelType w:val="multilevel"/>
    <w:tmpl w:val="026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517C9"/>
    <w:multiLevelType w:val="multilevel"/>
    <w:tmpl w:val="61AC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70072"/>
    <w:multiLevelType w:val="multilevel"/>
    <w:tmpl w:val="6870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A240A"/>
    <w:multiLevelType w:val="multilevel"/>
    <w:tmpl w:val="941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026B0"/>
    <w:multiLevelType w:val="multilevel"/>
    <w:tmpl w:val="E08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654F3"/>
    <w:multiLevelType w:val="multilevel"/>
    <w:tmpl w:val="511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22A70"/>
    <w:multiLevelType w:val="multilevel"/>
    <w:tmpl w:val="8D3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D1310"/>
    <w:multiLevelType w:val="multilevel"/>
    <w:tmpl w:val="E38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A6057"/>
    <w:multiLevelType w:val="multilevel"/>
    <w:tmpl w:val="4D10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243E0"/>
    <w:multiLevelType w:val="multilevel"/>
    <w:tmpl w:val="6E9C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85835"/>
    <w:multiLevelType w:val="multilevel"/>
    <w:tmpl w:val="808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B0E0A"/>
    <w:multiLevelType w:val="multilevel"/>
    <w:tmpl w:val="6FF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11414"/>
    <w:multiLevelType w:val="multilevel"/>
    <w:tmpl w:val="0F30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8210D"/>
    <w:multiLevelType w:val="multilevel"/>
    <w:tmpl w:val="6B5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C1894"/>
    <w:multiLevelType w:val="multilevel"/>
    <w:tmpl w:val="1248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B32E3"/>
    <w:multiLevelType w:val="multilevel"/>
    <w:tmpl w:val="D50C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A1560"/>
    <w:multiLevelType w:val="multilevel"/>
    <w:tmpl w:val="5832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5D3EAA"/>
    <w:multiLevelType w:val="multilevel"/>
    <w:tmpl w:val="635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D02E8"/>
    <w:multiLevelType w:val="multilevel"/>
    <w:tmpl w:val="770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C6B0B"/>
    <w:multiLevelType w:val="multilevel"/>
    <w:tmpl w:val="B940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6B0042"/>
    <w:multiLevelType w:val="multilevel"/>
    <w:tmpl w:val="03A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53087"/>
    <w:multiLevelType w:val="multilevel"/>
    <w:tmpl w:val="E782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82FB5"/>
    <w:multiLevelType w:val="multilevel"/>
    <w:tmpl w:val="D39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800A4"/>
    <w:multiLevelType w:val="multilevel"/>
    <w:tmpl w:val="81A2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A68E3"/>
    <w:multiLevelType w:val="multilevel"/>
    <w:tmpl w:val="185A9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FE7D11"/>
    <w:multiLevelType w:val="multilevel"/>
    <w:tmpl w:val="92B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C5ABE"/>
    <w:multiLevelType w:val="multilevel"/>
    <w:tmpl w:val="CAB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AF05E4"/>
    <w:multiLevelType w:val="multilevel"/>
    <w:tmpl w:val="5B9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5721B"/>
    <w:multiLevelType w:val="multilevel"/>
    <w:tmpl w:val="842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B38CE"/>
    <w:multiLevelType w:val="multilevel"/>
    <w:tmpl w:val="F4C6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468ED"/>
    <w:multiLevelType w:val="multilevel"/>
    <w:tmpl w:val="38C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E24C5A"/>
    <w:multiLevelType w:val="multilevel"/>
    <w:tmpl w:val="BAA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2473B"/>
    <w:multiLevelType w:val="multilevel"/>
    <w:tmpl w:val="B6EC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61BCC"/>
    <w:multiLevelType w:val="multilevel"/>
    <w:tmpl w:val="53BA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F6D9B"/>
    <w:multiLevelType w:val="multilevel"/>
    <w:tmpl w:val="65DE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275C4"/>
    <w:multiLevelType w:val="multilevel"/>
    <w:tmpl w:val="87D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384714">
    <w:abstractNumId w:val="3"/>
  </w:num>
  <w:num w:numId="2" w16cid:durableId="1914850245">
    <w:abstractNumId w:val="1"/>
  </w:num>
  <w:num w:numId="3" w16cid:durableId="1355375681">
    <w:abstractNumId w:val="0"/>
  </w:num>
  <w:num w:numId="4" w16cid:durableId="1420364865">
    <w:abstractNumId w:val="26"/>
  </w:num>
  <w:num w:numId="5" w16cid:durableId="314191026">
    <w:abstractNumId w:val="29"/>
  </w:num>
  <w:num w:numId="6" w16cid:durableId="249050383">
    <w:abstractNumId w:val="38"/>
  </w:num>
  <w:num w:numId="7" w16cid:durableId="1222399922">
    <w:abstractNumId w:val="18"/>
  </w:num>
  <w:num w:numId="8" w16cid:durableId="793642321">
    <w:abstractNumId w:val="5"/>
  </w:num>
  <w:num w:numId="9" w16cid:durableId="1019769953">
    <w:abstractNumId w:val="13"/>
  </w:num>
  <w:num w:numId="10" w16cid:durableId="1093471164">
    <w:abstractNumId w:val="4"/>
  </w:num>
  <w:num w:numId="11" w16cid:durableId="720059091">
    <w:abstractNumId w:val="34"/>
  </w:num>
  <w:num w:numId="12" w16cid:durableId="973020879">
    <w:abstractNumId w:val="39"/>
  </w:num>
  <w:num w:numId="13" w16cid:durableId="1492520619">
    <w:abstractNumId w:val="6"/>
  </w:num>
  <w:num w:numId="14" w16cid:durableId="148252712">
    <w:abstractNumId w:val="31"/>
  </w:num>
  <w:num w:numId="15" w16cid:durableId="1288972116">
    <w:abstractNumId w:val="20"/>
  </w:num>
  <w:num w:numId="16" w16cid:durableId="1108425697">
    <w:abstractNumId w:val="35"/>
  </w:num>
  <w:num w:numId="17" w16cid:durableId="1656032732">
    <w:abstractNumId w:val="32"/>
  </w:num>
  <w:num w:numId="18" w16cid:durableId="1721830020">
    <w:abstractNumId w:val="28"/>
  </w:num>
  <w:num w:numId="19" w16cid:durableId="152726406">
    <w:abstractNumId w:val="2"/>
  </w:num>
  <w:num w:numId="20" w16cid:durableId="1116408054">
    <w:abstractNumId w:val="15"/>
  </w:num>
  <w:num w:numId="21" w16cid:durableId="699430734">
    <w:abstractNumId w:val="37"/>
  </w:num>
  <w:num w:numId="22" w16cid:durableId="456877514">
    <w:abstractNumId w:val="16"/>
  </w:num>
  <w:num w:numId="23" w16cid:durableId="381294917">
    <w:abstractNumId w:val="22"/>
  </w:num>
  <w:num w:numId="24" w16cid:durableId="288046970">
    <w:abstractNumId w:val="8"/>
  </w:num>
  <w:num w:numId="25" w16cid:durableId="1438718742">
    <w:abstractNumId w:val="25"/>
  </w:num>
  <w:num w:numId="26" w16cid:durableId="774255767">
    <w:abstractNumId w:val="27"/>
  </w:num>
  <w:num w:numId="27" w16cid:durableId="1214195369">
    <w:abstractNumId w:val="17"/>
  </w:num>
  <w:num w:numId="28" w16cid:durableId="1149131494">
    <w:abstractNumId w:val="24"/>
  </w:num>
  <w:num w:numId="29" w16cid:durableId="1666275178">
    <w:abstractNumId w:val="33"/>
  </w:num>
  <w:num w:numId="30" w16cid:durableId="2029718595">
    <w:abstractNumId w:val="21"/>
  </w:num>
  <w:num w:numId="31" w16cid:durableId="1180389389">
    <w:abstractNumId w:val="9"/>
  </w:num>
  <w:num w:numId="32" w16cid:durableId="1864392380">
    <w:abstractNumId w:val="19"/>
  </w:num>
  <w:num w:numId="33" w16cid:durableId="446436737">
    <w:abstractNumId w:val="10"/>
  </w:num>
  <w:num w:numId="34" w16cid:durableId="1678461120">
    <w:abstractNumId w:val="12"/>
  </w:num>
  <w:num w:numId="35" w16cid:durableId="1000617012">
    <w:abstractNumId w:val="14"/>
  </w:num>
  <w:num w:numId="36" w16cid:durableId="313142501">
    <w:abstractNumId w:val="36"/>
  </w:num>
  <w:num w:numId="37" w16cid:durableId="1419058870">
    <w:abstractNumId w:val="7"/>
  </w:num>
  <w:num w:numId="38" w16cid:durableId="1860117257">
    <w:abstractNumId w:val="30"/>
  </w:num>
  <w:num w:numId="39" w16cid:durableId="941767410">
    <w:abstractNumId w:val="23"/>
  </w:num>
  <w:num w:numId="40" w16cid:durableId="38013408">
    <w:abstractNumId w:val="11"/>
  </w:num>
  <w:num w:numId="41" w16cid:durableId="263849026">
    <w:abstractNumId w:val="41"/>
  </w:num>
  <w:num w:numId="42" w16cid:durableId="91377937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2F"/>
    <w:rsid w:val="001B5695"/>
    <w:rsid w:val="001D2227"/>
    <w:rsid w:val="00411DCF"/>
    <w:rsid w:val="00526E0A"/>
    <w:rsid w:val="0057172B"/>
    <w:rsid w:val="0068532F"/>
    <w:rsid w:val="00765F15"/>
    <w:rsid w:val="00802496"/>
    <w:rsid w:val="00C7702F"/>
    <w:rsid w:val="00CD27EA"/>
    <w:rsid w:val="00D55F3E"/>
    <w:rsid w:val="00F5637B"/>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7EA32"/>
  <w15:chartTrackingRefBased/>
  <w15:docId w15:val="{2CCC8D14-AA17-42F0-B8F7-951F4CE8B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02F"/>
    <w:rPr>
      <w:rFonts w:eastAsiaTheme="majorEastAsia" w:cstheme="majorBidi"/>
      <w:color w:val="272727" w:themeColor="text1" w:themeTint="D8"/>
    </w:rPr>
  </w:style>
  <w:style w:type="paragraph" w:styleId="Title">
    <w:name w:val="Title"/>
    <w:basedOn w:val="Normal"/>
    <w:next w:val="Normal"/>
    <w:link w:val="TitleChar"/>
    <w:uiPriority w:val="10"/>
    <w:qFormat/>
    <w:rsid w:val="00C77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02F"/>
    <w:pPr>
      <w:spacing w:before="160"/>
      <w:jc w:val="center"/>
    </w:pPr>
    <w:rPr>
      <w:i/>
      <w:iCs/>
      <w:color w:val="404040" w:themeColor="text1" w:themeTint="BF"/>
    </w:rPr>
  </w:style>
  <w:style w:type="character" w:customStyle="1" w:styleId="QuoteChar">
    <w:name w:val="Quote Char"/>
    <w:basedOn w:val="DefaultParagraphFont"/>
    <w:link w:val="Quote"/>
    <w:uiPriority w:val="29"/>
    <w:rsid w:val="00C7702F"/>
    <w:rPr>
      <w:i/>
      <w:iCs/>
      <w:color w:val="404040" w:themeColor="text1" w:themeTint="BF"/>
    </w:rPr>
  </w:style>
  <w:style w:type="paragraph" w:styleId="ListParagraph">
    <w:name w:val="List Paragraph"/>
    <w:basedOn w:val="Normal"/>
    <w:uiPriority w:val="34"/>
    <w:qFormat/>
    <w:rsid w:val="00C7702F"/>
    <w:pPr>
      <w:ind w:left="720"/>
      <w:contextualSpacing/>
    </w:pPr>
  </w:style>
  <w:style w:type="character" w:styleId="IntenseEmphasis">
    <w:name w:val="Intense Emphasis"/>
    <w:basedOn w:val="DefaultParagraphFont"/>
    <w:uiPriority w:val="21"/>
    <w:qFormat/>
    <w:rsid w:val="00C7702F"/>
    <w:rPr>
      <w:i/>
      <w:iCs/>
      <w:color w:val="0F4761" w:themeColor="accent1" w:themeShade="BF"/>
    </w:rPr>
  </w:style>
  <w:style w:type="paragraph" w:styleId="IntenseQuote">
    <w:name w:val="Intense Quote"/>
    <w:basedOn w:val="Normal"/>
    <w:next w:val="Normal"/>
    <w:link w:val="IntenseQuoteChar"/>
    <w:uiPriority w:val="30"/>
    <w:qFormat/>
    <w:rsid w:val="00C77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02F"/>
    <w:rPr>
      <w:i/>
      <w:iCs/>
      <w:color w:val="0F4761" w:themeColor="accent1" w:themeShade="BF"/>
    </w:rPr>
  </w:style>
  <w:style w:type="character" w:styleId="IntenseReference">
    <w:name w:val="Intense Reference"/>
    <w:basedOn w:val="DefaultParagraphFont"/>
    <w:uiPriority w:val="32"/>
    <w:qFormat/>
    <w:rsid w:val="00C77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711790">
      <w:bodyDiv w:val="1"/>
      <w:marLeft w:val="0"/>
      <w:marRight w:val="0"/>
      <w:marTop w:val="0"/>
      <w:marBottom w:val="0"/>
      <w:divBdr>
        <w:top w:val="none" w:sz="0" w:space="0" w:color="auto"/>
        <w:left w:val="none" w:sz="0" w:space="0" w:color="auto"/>
        <w:bottom w:val="none" w:sz="0" w:space="0" w:color="auto"/>
        <w:right w:val="none" w:sz="0" w:space="0" w:color="auto"/>
      </w:divBdr>
    </w:div>
    <w:div w:id="1103647941">
      <w:bodyDiv w:val="1"/>
      <w:marLeft w:val="0"/>
      <w:marRight w:val="0"/>
      <w:marTop w:val="0"/>
      <w:marBottom w:val="0"/>
      <w:divBdr>
        <w:top w:val="none" w:sz="0" w:space="0" w:color="auto"/>
        <w:left w:val="none" w:sz="0" w:space="0" w:color="auto"/>
        <w:bottom w:val="none" w:sz="0" w:space="0" w:color="auto"/>
        <w:right w:val="none" w:sz="0" w:space="0" w:color="auto"/>
      </w:divBdr>
    </w:div>
    <w:div w:id="1854831532">
      <w:bodyDiv w:val="1"/>
      <w:marLeft w:val="0"/>
      <w:marRight w:val="0"/>
      <w:marTop w:val="0"/>
      <w:marBottom w:val="0"/>
      <w:divBdr>
        <w:top w:val="none" w:sz="0" w:space="0" w:color="auto"/>
        <w:left w:val="none" w:sz="0" w:space="0" w:color="auto"/>
        <w:bottom w:val="none" w:sz="0" w:space="0" w:color="auto"/>
        <w:right w:val="none" w:sz="0" w:space="0" w:color="auto"/>
      </w:divBdr>
    </w:div>
    <w:div w:id="194734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493</Words>
  <Characters>2813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Jacques</dc:creator>
  <cp:keywords/>
  <dc:description/>
  <cp:lastModifiedBy>Stephan Jacques</cp:lastModifiedBy>
  <cp:revision>4</cp:revision>
  <dcterms:created xsi:type="dcterms:W3CDTF">2025-05-02T12:58:00Z</dcterms:created>
  <dcterms:modified xsi:type="dcterms:W3CDTF">2025-05-02T16:49:00Z</dcterms:modified>
</cp:coreProperties>
</file>