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60" w:line="259" w:lineRule="auto"/>
        <w:contextualSpacing w:val="0"/>
        <w:jc w:val="center"/>
        <w:rPr>
          <w:rFonts w:ascii="Times New Roman" w:cs="Times New Roman" w:eastAsia="Times New Roman" w:hAnsi="Times New Roman"/>
          <w:sz w:val="24"/>
          <w:szCs w:val="24"/>
        </w:rPr>
      </w:pPr>
      <w:r w:rsidDel="00000000" w:rsidR="00000000" w:rsidRPr="00000000">
        <w:drawing>
          <wp:inline distB="0" distT="0" distL="114300" distR="114300">
            <wp:extent cx="2273300" cy="11842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273300" cy="1184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59" w:lineRule="auto"/>
        <w:contextualSpacing w:val="0"/>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Computer Games Development CW208</w:t>
      </w:r>
    </w:p>
    <w:p w:rsidR="00000000" w:rsidDel="00000000" w:rsidP="00000000" w:rsidRDefault="00000000" w:rsidRPr="00000000">
      <w:pPr>
        <w:pBdr/>
        <w:spacing w:after="160" w:line="259" w:lineRule="auto"/>
        <w:contextualSpacing w:val="0"/>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Software Requirements Specification</w:t>
      </w:r>
    </w:p>
    <w:p w:rsidR="00000000" w:rsidDel="00000000" w:rsidP="00000000" w:rsidRDefault="00000000" w:rsidRPr="00000000">
      <w:pPr>
        <w:pBd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56"/>
          <w:szCs w:val="56"/>
          <w:rtl w:val="0"/>
        </w:rPr>
        <w:t xml:space="preserve">Year IV</w:t>
      </w:r>
      <w:r w:rsidDel="00000000" w:rsidR="00000000" w:rsidRPr="00000000">
        <w:rPr>
          <w:rtl w:val="0"/>
        </w:rPr>
      </w:r>
    </w:p>
    <w:p w:rsidR="00000000" w:rsidDel="00000000" w:rsidP="00000000" w:rsidRDefault="00000000" w:rsidRPr="00000000">
      <w:pPr>
        <w:pBdr/>
        <w:spacing w:after="160" w:line="259"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[Stephen Ennis]</w:t>
      </w:r>
    </w:p>
    <w:p w:rsidR="00000000" w:rsidDel="00000000" w:rsidP="00000000" w:rsidRDefault="00000000" w:rsidRPr="00000000">
      <w:pPr>
        <w:pBdr/>
        <w:spacing w:after="160" w:line="259"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[C00181305]</w:t>
      </w:r>
    </w:p>
    <w:p w:rsidR="00000000" w:rsidDel="00000000" w:rsidP="00000000" w:rsidRDefault="00000000" w:rsidRPr="00000000">
      <w:pPr>
        <w:pStyle w:val="Title"/>
        <w:pBdr/>
        <w:contextualSpacing w:val="0"/>
        <w:jc w:val="center"/>
        <w:rPr>
          <w:rFonts w:ascii="Times New Roman" w:cs="Times New Roman" w:eastAsia="Times New Roman" w:hAnsi="Times New Roman"/>
          <w:sz w:val="32"/>
          <w:szCs w:val="32"/>
        </w:rPr>
      </w:pPr>
      <w:bookmarkStart w:colFirst="0" w:colLast="0" w:name="_6yh1rlpcvk66" w:id="0"/>
      <w:bookmarkEnd w:id="0"/>
      <w:r w:rsidDel="00000000" w:rsidR="00000000" w:rsidRPr="00000000">
        <w:rPr>
          <w:rFonts w:ascii="Times New Roman" w:cs="Times New Roman" w:eastAsia="Times New Roman" w:hAnsi="Times New Roman"/>
          <w:sz w:val="32"/>
          <w:szCs w:val="32"/>
          <w:rtl w:val="0"/>
        </w:rPr>
        <w:t xml:space="preserve">[24/04/2017]</w:t>
      </w:r>
    </w:p>
    <w:p w:rsidR="00000000" w:rsidDel="00000000" w:rsidP="00000000" w:rsidRDefault="00000000" w:rsidRPr="00000000">
      <w:pPr>
        <w:pStyle w:val="Title"/>
        <w:pBdr/>
        <w:contextualSpacing w:val="0"/>
        <w:jc w:val="center"/>
        <w:rPr>
          <w:rFonts w:ascii="Times New Roman" w:cs="Times New Roman" w:eastAsia="Times New Roman" w:hAnsi="Times New Roman"/>
          <w:sz w:val="32"/>
          <w:szCs w:val="32"/>
        </w:rPr>
      </w:pPr>
      <w:bookmarkStart w:colFirst="0" w:colLast="0" w:name="_or0quc9mnf9v" w:id="1"/>
      <w:bookmarkEnd w:id="1"/>
      <w:r w:rsidDel="00000000" w:rsidR="00000000" w:rsidRPr="00000000">
        <w:rPr>
          <w:rFonts w:ascii="Times New Roman" w:cs="Times New Roman" w:eastAsia="Times New Roman" w:hAnsi="Times New Roman"/>
          <w:sz w:val="32"/>
          <w:szCs w:val="32"/>
          <w:rtl w:val="0"/>
        </w:rPr>
        <w:t xml:space="preserve">[Oisin Cawley]</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b w:val="1"/>
        </w:rPr>
      </w:pPr>
      <w:r w:rsidDel="00000000" w:rsidR="00000000" w:rsidRPr="00000000">
        <w:rPr>
          <w:b w:val="1"/>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rFonts w:ascii="Times New Roman" w:cs="Times New Roman" w:eastAsia="Times New Roman" w:hAnsi="Times New Roman"/>
              <w:color w:val="1155cc"/>
              <w:sz w:val="24"/>
              <w:szCs w:val="24"/>
              <w:u w:val="single"/>
            </w:rPr>
          </w:pPr>
          <w:r w:rsidDel="00000000" w:rsidR="00000000" w:rsidRPr="00000000">
            <w:fldChar w:fldCharType="begin"/>
            <w:instrText xml:space="preserve"> TOC \h \u \z \n </w:instrText>
            <w:fldChar w:fldCharType="separate"/>
          </w:r>
          <w:hyperlink w:anchor="_k5vr2u3y5ea">
            <w:r w:rsidDel="00000000" w:rsidR="00000000" w:rsidRPr="00000000">
              <w:rPr>
                <w:rFonts w:ascii="Times New Roman" w:cs="Times New Roman" w:eastAsia="Times New Roman" w:hAnsi="Times New Roman"/>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yvatmhrrrhi2">
            <w:r w:rsidDel="00000000" w:rsidR="00000000" w:rsidRPr="00000000">
              <w:rPr>
                <w:rFonts w:ascii="Times New Roman" w:cs="Times New Roman" w:eastAsia="Times New Roman" w:hAnsi="Times New Roman"/>
                <w:color w:val="1155cc"/>
                <w:sz w:val="24"/>
                <w:szCs w:val="24"/>
                <w:u w:val="single"/>
                <w:rtl w:val="0"/>
              </w:rPr>
              <w:t xml:space="preserve">Background</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qb3ajb6ab0ps">
            <w:r w:rsidDel="00000000" w:rsidR="00000000" w:rsidRPr="00000000">
              <w:rPr>
                <w:rFonts w:ascii="Times New Roman" w:cs="Times New Roman" w:eastAsia="Times New Roman" w:hAnsi="Times New Roman"/>
                <w:color w:val="1155cc"/>
                <w:sz w:val="24"/>
                <w:szCs w:val="24"/>
                <w:u w:val="single"/>
                <w:rtl w:val="0"/>
              </w:rPr>
              <w:t xml:space="preserve">Aesthetics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1ci93xb">
            <w:r w:rsidDel="00000000" w:rsidR="00000000" w:rsidRPr="00000000">
              <w:rPr>
                <w:rFonts w:ascii="Times New Roman" w:cs="Times New Roman" w:eastAsia="Times New Roman" w:hAnsi="Times New Roman"/>
                <w:color w:val="1155cc"/>
                <w:sz w:val="24"/>
                <w:szCs w:val="24"/>
                <w:u w:val="single"/>
                <w:rtl w:val="0"/>
              </w:rPr>
              <w:t xml:space="preserve">Overview</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tpx0q5cycn13">
            <w:r w:rsidDel="00000000" w:rsidR="00000000" w:rsidRPr="00000000">
              <w:rPr>
                <w:rFonts w:ascii="Times New Roman" w:cs="Times New Roman" w:eastAsia="Times New Roman" w:hAnsi="Times New Roman"/>
                <w:color w:val="1155cc"/>
                <w:sz w:val="24"/>
                <w:szCs w:val="24"/>
                <w:u w:val="single"/>
                <w:rtl w:val="0"/>
              </w:rPr>
              <w:t xml:space="preserve">2D Rendering</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2t0lq53x33bg">
            <w:r w:rsidDel="00000000" w:rsidR="00000000" w:rsidRPr="00000000">
              <w:rPr>
                <w:rFonts w:ascii="Times New Roman" w:cs="Times New Roman" w:eastAsia="Times New Roman" w:hAnsi="Times New Roman"/>
                <w:color w:val="1155cc"/>
                <w:sz w:val="24"/>
                <w:szCs w:val="24"/>
                <w:u w:val="single"/>
                <w:rtl w:val="0"/>
              </w:rPr>
              <w:t xml:space="preserve">User Interface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9m422wa12ye7">
            <w:r w:rsidDel="00000000" w:rsidR="00000000" w:rsidRPr="00000000">
              <w:rPr>
                <w:rFonts w:ascii="Times New Roman" w:cs="Times New Roman" w:eastAsia="Times New Roman" w:hAnsi="Times New Roman"/>
                <w:color w:val="1155cc"/>
                <w:sz w:val="24"/>
                <w:szCs w:val="24"/>
                <w:u w:val="single"/>
                <w:rtl w:val="0"/>
              </w:rPr>
              <w:t xml:space="preserve">Technical Notes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hm0scx4n71v9">
            <w:r w:rsidDel="00000000" w:rsidR="00000000" w:rsidRPr="00000000">
              <w:rPr>
                <w:rFonts w:ascii="Times New Roman" w:cs="Times New Roman" w:eastAsia="Times New Roman" w:hAnsi="Times New Roman"/>
                <w:color w:val="1155cc"/>
                <w:sz w:val="24"/>
                <w:szCs w:val="24"/>
                <w:u w:val="single"/>
                <w:rtl w:val="0"/>
              </w:rPr>
              <w:t xml:space="preserve">Features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3oa19bbf0oqs">
            <w:r w:rsidDel="00000000" w:rsidR="00000000" w:rsidRPr="00000000">
              <w:rPr>
                <w:rFonts w:ascii="Times New Roman" w:cs="Times New Roman" w:eastAsia="Times New Roman" w:hAnsi="Times New Roman"/>
                <w:color w:val="1155cc"/>
                <w:sz w:val="24"/>
                <w:szCs w:val="24"/>
                <w:u w:val="single"/>
                <w:rtl w:val="0"/>
              </w:rPr>
              <w:t xml:space="preserve">Camera</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9pk9k9ltpqhd">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srb68jsnjbrl">
            <w:r w:rsidDel="00000000" w:rsidR="00000000" w:rsidRPr="00000000">
              <w:rPr>
                <w:rFonts w:ascii="Times New Roman" w:cs="Times New Roman" w:eastAsia="Times New Roman" w:hAnsi="Times New Roman"/>
                <w:color w:val="1155cc"/>
                <w:sz w:val="24"/>
                <w:szCs w:val="24"/>
                <w:u w:val="single"/>
                <w:rtl w:val="0"/>
              </w:rPr>
              <w:t xml:space="preserve">Health System</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h618gq9g3a0a">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h2h9ya2f63c9">
            <w:r w:rsidDel="00000000" w:rsidR="00000000" w:rsidRPr="00000000">
              <w:rPr>
                <w:rFonts w:ascii="Times New Roman" w:cs="Times New Roman" w:eastAsia="Times New Roman" w:hAnsi="Times New Roman"/>
                <w:color w:val="1155cc"/>
                <w:sz w:val="24"/>
                <w:szCs w:val="24"/>
                <w:u w:val="single"/>
                <w:rtl w:val="0"/>
              </w:rPr>
              <w:t xml:space="preserve">Collision Manager</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uei673x2fgwy">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dz3utjnnbylm">
            <w:r w:rsidDel="00000000" w:rsidR="00000000" w:rsidRPr="00000000">
              <w:rPr>
                <w:rFonts w:ascii="Times New Roman" w:cs="Times New Roman" w:eastAsia="Times New Roman" w:hAnsi="Times New Roman"/>
                <w:color w:val="1155cc"/>
                <w:sz w:val="24"/>
                <w:szCs w:val="24"/>
                <w:u w:val="single"/>
                <w:rtl w:val="0"/>
              </w:rPr>
              <w:t xml:space="preserve">Map</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2ugolukle9t8">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2xldqc7yh25w">
            <w:r w:rsidDel="00000000" w:rsidR="00000000" w:rsidRPr="00000000">
              <w:rPr>
                <w:rFonts w:ascii="Times New Roman" w:cs="Times New Roman" w:eastAsia="Times New Roman" w:hAnsi="Times New Roman"/>
                <w:color w:val="1155cc"/>
                <w:sz w:val="24"/>
                <w:szCs w:val="24"/>
                <w:u w:val="single"/>
                <w:rtl w:val="0"/>
              </w:rPr>
              <w:t xml:space="preserve">Game Over</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963le5br9t21">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y46sdo8miluu">
            <w:r w:rsidDel="00000000" w:rsidR="00000000" w:rsidRPr="00000000">
              <w:rPr>
                <w:rFonts w:ascii="Times New Roman" w:cs="Times New Roman" w:eastAsia="Times New Roman" w:hAnsi="Times New Roman"/>
                <w:color w:val="1155cc"/>
                <w:sz w:val="24"/>
                <w:szCs w:val="24"/>
                <w:u w:val="single"/>
                <w:rtl w:val="0"/>
              </w:rPr>
              <w:t xml:space="preserve">Menu</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30pfus1t7egi">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2unlul822ip7">
            <w:r w:rsidDel="00000000" w:rsidR="00000000" w:rsidRPr="00000000">
              <w:rPr>
                <w:rFonts w:ascii="Times New Roman" w:cs="Times New Roman" w:eastAsia="Times New Roman" w:hAnsi="Times New Roman"/>
                <w:color w:val="1155cc"/>
                <w:sz w:val="24"/>
                <w:szCs w:val="24"/>
                <w:u w:val="single"/>
                <w:rtl w:val="0"/>
              </w:rPr>
              <w:t xml:space="preserve">SceneManager</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c7vkroynhyw">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9vvx08fmzmf7">
            <w:r w:rsidDel="00000000" w:rsidR="00000000" w:rsidRPr="00000000">
              <w:rPr>
                <w:rFonts w:ascii="Times New Roman" w:cs="Times New Roman" w:eastAsia="Times New Roman" w:hAnsi="Times New Roman"/>
                <w:color w:val="1155cc"/>
                <w:sz w:val="24"/>
                <w:szCs w:val="24"/>
                <w:u w:val="single"/>
                <w:rtl w:val="0"/>
              </w:rPr>
              <w:t xml:space="preserve">Health and Damage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m1q4s2oqwvnz">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gnzsygf0fxyr">
            <w:r w:rsidDel="00000000" w:rsidR="00000000" w:rsidRPr="00000000">
              <w:rPr>
                <w:rFonts w:ascii="Times New Roman" w:cs="Times New Roman" w:eastAsia="Times New Roman" w:hAnsi="Times New Roman"/>
                <w:color w:val="1155cc"/>
                <w:sz w:val="24"/>
                <w:szCs w:val="24"/>
                <w:u w:val="single"/>
                <w:rtl w:val="0"/>
              </w:rPr>
              <w:t xml:space="preserve">GOAP</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qh79tj3151k4">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mk81xmlza5cr">
            <w:r w:rsidDel="00000000" w:rsidR="00000000" w:rsidRPr="00000000">
              <w:rPr>
                <w:rFonts w:ascii="Times New Roman" w:cs="Times New Roman" w:eastAsia="Times New Roman" w:hAnsi="Times New Roman"/>
                <w:color w:val="1155cc"/>
                <w:sz w:val="24"/>
                <w:szCs w:val="24"/>
                <w:u w:val="single"/>
                <w:rtl w:val="0"/>
              </w:rPr>
              <w:t xml:space="preserve">Advanced GOAP</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vt2c9ma7z46r">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ec1nwjhky0pl">
            <w:r w:rsidDel="00000000" w:rsidR="00000000" w:rsidRPr="00000000">
              <w:rPr>
                <w:rFonts w:ascii="Times New Roman" w:cs="Times New Roman" w:eastAsia="Times New Roman" w:hAnsi="Times New Roman"/>
                <w:color w:val="1155cc"/>
                <w:sz w:val="24"/>
                <w:szCs w:val="24"/>
                <w:u w:val="single"/>
                <w:rtl w:val="0"/>
              </w:rPr>
              <w:t xml:space="preserve">GameData</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oubspsj3x423">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yku7of9iojrr">
            <w:r w:rsidDel="00000000" w:rsidR="00000000" w:rsidRPr="00000000">
              <w:rPr>
                <w:rFonts w:ascii="Times New Roman" w:cs="Times New Roman" w:eastAsia="Times New Roman" w:hAnsi="Times New Roman"/>
                <w:color w:val="1155cc"/>
                <w:sz w:val="24"/>
                <w:szCs w:val="24"/>
                <w:u w:val="single"/>
                <w:rtl w:val="0"/>
              </w:rPr>
              <w:t xml:space="preserve">Game UI</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hkuuc3sb0wkz">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5qwgq0z4ezqb">
            <w:r w:rsidDel="00000000" w:rsidR="00000000" w:rsidRPr="00000000">
              <w:rPr>
                <w:rFonts w:ascii="Times New Roman" w:cs="Times New Roman" w:eastAsia="Times New Roman" w:hAnsi="Times New Roman"/>
                <w:color w:val="1155cc"/>
                <w:sz w:val="24"/>
                <w:szCs w:val="24"/>
                <w:u w:val="single"/>
                <w:rtl w:val="0"/>
              </w:rPr>
              <w:t xml:space="preserve">FSM</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1pky6dplaet3">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ivlr1iodxcvg">
            <w:r w:rsidDel="00000000" w:rsidR="00000000" w:rsidRPr="00000000">
              <w:rPr>
                <w:rFonts w:ascii="Times New Roman" w:cs="Times New Roman" w:eastAsia="Times New Roman" w:hAnsi="Times New Roman"/>
                <w:color w:val="1155cc"/>
                <w:sz w:val="24"/>
                <w:szCs w:val="24"/>
                <w:u w:val="single"/>
                <w:rtl w:val="0"/>
              </w:rPr>
              <w:t xml:space="preserve">Pathfinding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oa40u6oa7yrk">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5r3mieszq2qg">
            <w:r w:rsidDel="00000000" w:rsidR="00000000" w:rsidRPr="00000000">
              <w:rPr>
                <w:rFonts w:ascii="Times New Roman" w:cs="Times New Roman" w:eastAsia="Times New Roman" w:hAnsi="Times New Roman"/>
                <w:color w:val="1155cc"/>
                <w:sz w:val="24"/>
                <w:szCs w:val="24"/>
                <w:u w:val="single"/>
                <w:rtl w:val="0"/>
              </w:rPr>
              <w:t xml:space="preserve">Advanced Pathfinding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452mxtcebu4h">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x4b77pi2759h">
            <w:r w:rsidDel="00000000" w:rsidR="00000000" w:rsidRPr="00000000">
              <w:rPr>
                <w:rFonts w:ascii="Times New Roman" w:cs="Times New Roman" w:eastAsia="Times New Roman" w:hAnsi="Times New Roman"/>
                <w:color w:val="1155cc"/>
                <w:sz w:val="24"/>
                <w:szCs w:val="24"/>
                <w:u w:val="single"/>
                <w:rtl w:val="0"/>
              </w:rPr>
              <w:t xml:space="preserve">Create Cover</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23l32ckn2542">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fav353u4rtyz">
            <w:r w:rsidDel="00000000" w:rsidR="00000000" w:rsidRPr="00000000">
              <w:rPr>
                <w:rFonts w:ascii="Times New Roman" w:cs="Times New Roman" w:eastAsia="Times New Roman" w:hAnsi="Times New Roman"/>
                <w:color w:val="1155cc"/>
                <w:sz w:val="24"/>
                <w:szCs w:val="24"/>
                <w:u w:val="single"/>
                <w:rtl w:val="0"/>
              </w:rPr>
              <w:t xml:space="preserve">Game loader</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vkupclfs17yx">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yhmwvuhxjk70">
            <w:r w:rsidDel="00000000" w:rsidR="00000000" w:rsidRPr="00000000">
              <w:rPr>
                <w:rFonts w:ascii="Times New Roman" w:cs="Times New Roman" w:eastAsia="Times New Roman" w:hAnsi="Times New Roman"/>
                <w:color w:val="1155cc"/>
                <w:sz w:val="24"/>
                <w:szCs w:val="24"/>
                <w:u w:val="single"/>
                <w:rtl w:val="0"/>
              </w:rPr>
              <w:t xml:space="preserve">Ammo Pool</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bof4hkhi5fm1">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n2ygco6ledwv">
            <w:r w:rsidDel="00000000" w:rsidR="00000000" w:rsidRPr="00000000">
              <w:rPr>
                <w:rFonts w:ascii="Times New Roman" w:cs="Times New Roman" w:eastAsia="Times New Roman" w:hAnsi="Times New Roman"/>
                <w:color w:val="1155cc"/>
                <w:sz w:val="24"/>
                <w:szCs w:val="24"/>
                <w:u w:val="single"/>
                <w:rtl w:val="0"/>
              </w:rPr>
              <w:t xml:space="preserve">Bullets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Times New Roman" w:cs="Times New Roman" w:eastAsia="Times New Roman" w:hAnsi="Times New Roman"/>
              <w:color w:val="1155cc"/>
              <w:sz w:val="24"/>
              <w:szCs w:val="24"/>
              <w:u w:val="single"/>
            </w:rPr>
          </w:pPr>
          <w:hyperlink w:anchor="_x29pk63117mw">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Times New Roman" w:cs="Times New Roman" w:eastAsia="Times New Roman" w:hAnsi="Times New Roman"/>
              <w:color w:val="1155cc"/>
              <w:sz w:val="24"/>
              <w:szCs w:val="24"/>
              <w:u w:val="single"/>
            </w:rPr>
          </w:pPr>
          <w:hyperlink w:anchor="_ptq5i9j6efqp">
            <w:r w:rsidDel="00000000" w:rsidR="00000000" w:rsidRPr="00000000">
              <w:rPr>
                <w:rFonts w:ascii="Times New Roman" w:cs="Times New Roman" w:eastAsia="Times New Roman" w:hAnsi="Times New Roman"/>
                <w:color w:val="1155cc"/>
                <w:sz w:val="24"/>
                <w:szCs w:val="24"/>
                <w:u w:val="single"/>
                <w:rtl w:val="0"/>
              </w:rPr>
              <w:t xml:space="preserve">Unit</w:t>
            </w:r>
          </w:hyperlink>
          <w:r w:rsidDel="00000000" w:rsidR="00000000" w:rsidRPr="00000000">
            <w:rPr>
              <w:rtl w:val="0"/>
            </w:rPr>
          </w:r>
        </w:p>
        <w:p w:rsidR="00000000" w:rsidDel="00000000" w:rsidP="00000000" w:rsidRDefault="00000000" w:rsidRPr="00000000">
          <w:pPr>
            <w:pBdr/>
            <w:spacing w:after="80" w:before="60" w:line="240" w:lineRule="auto"/>
            <w:ind w:left="720" w:firstLine="0"/>
            <w:contextualSpacing w:val="0"/>
            <w:rPr>
              <w:rFonts w:ascii="Times New Roman" w:cs="Times New Roman" w:eastAsia="Times New Roman" w:hAnsi="Times New Roman"/>
              <w:color w:val="1155cc"/>
              <w:sz w:val="24"/>
              <w:szCs w:val="24"/>
              <w:u w:val="single"/>
            </w:rPr>
          </w:pPr>
          <w:hyperlink w:anchor="_vnwz8liea9zf">
            <w:r w:rsidDel="00000000" w:rsidR="00000000" w:rsidRPr="00000000">
              <w:rPr>
                <w:rFonts w:ascii="Times New Roman" w:cs="Times New Roman" w:eastAsia="Times New Roman" w:hAnsi="Times New Roman"/>
                <w:color w:val="1155cc"/>
                <w:sz w:val="24"/>
                <w:szCs w:val="24"/>
                <w:u w:val="single"/>
                <w:rtl w:val="0"/>
              </w:rPr>
              <w:t xml:space="preserve">Conditions of Satisfaction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after="160" w:line="259" w:lineRule="auto"/>
        <w:contextualSpacing w:val="0"/>
        <w:rPr>
          <w:rFonts w:ascii="Times New Roman" w:cs="Times New Roman" w:eastAsia="Times New Roman" w:hAnsi="Times New Roman"/>
          <w:sz w:val="24"/>
          <w:szCs w:val="24"/>
        </w:rPr>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after="60" w:before="240" w:line="259" w:lineRule="auto"/>
        <w:contextualSpacing w:val="0"/>
        <w:rPr>
          <w:rFonts w:ascii="Times New Roman" w:cs="Times New Roman" w:eastAsia="Times New Roman" w:hAnsi="Times New Roman"/>
          <w:sz w:val="24"/>
          <w:szCs w:val="24"/>
        </w:rPr>
      </w:pPr>
      <w:bookmarkStart w:colFirst="0" w:colLast="0" w:name="_gjdgxs" w:id="2"/>
      <w:bookmarkEnd w:id="2"/>
      <w:r w:rsidDel="00000000" w:rsidR="00000000" w:rsidRPr="00000000">
        <w:rPr>
          <w:rtl w:val="0"/>
        </w:rPr>
      </w:r>
    </w:p>
    <w:p w:rsidR="00000000" w:rsidDel="00000000" w:rsidP="00000000" w:rsidRDefault="00000000" w:rsidRPr="00000000">
      <w:pPr>
        <w:pStyle w:val="Heading1"/>
        <w:pBdr/>
        <w:spacing w:after="60" w:before="240" w:line="259" w:lineRule="auto"/>
        <w:contextualSpacing w:val="0"/>
        <w:rPr>
          <w:rFonts w:ascii="Times New Roman" w:cs="Times New Roman" w:eastAsia="Times New Roman" w:hAnsi="Times New Roman"/>
          <w:color w:val="9900ff"/>
          <w:sz w:val="24"/>
          <w:szCs w:val="24"/>
        </w:rPr>
      </w:pPr>
      <w:bookmarkStart w:colFirst="0" w:colLast="0" w:name="_k5vr2u3y5ea" w:id="3"/>
      <w:bookmarkEnd w:id="3"/>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pPr>
        <w:pBd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 2D top down arena. There are two teams of four units each. The teams start at opposite ends of the map. They must try to fight survive until the time limit is up.</w:t>
      </w:r>
    </w:p>
    <w:p w:rsidR="00000000" w:rsidDel="00000000" w:rsidP="00000000" w:rsidRDefault="00000000" w:rsidRPr="00000000">
      <w:pPr>
        <w:pBd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AI; the “random” AI and GOAP AI. The purpose of this project is to investigate which will perform better and behave more realistically. The random AI works by randomly choosing whether to move to cover ot to move to a random location. The GOAP AI works by an implementation of Goal Oriented Action Planning which finds the optimal path to use to survive.</w:t>
      </w:r>
    </w:p>
    <w:p w:rsidR="00000000" w:rsidDel="00000000" w:rsidP="00000000" w:rsidRDefault="00000000" w:rsidRPr="00000000">
      <w:pPr>
        <w:pBd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P will display debug information. Space ends skips to last screen if debug enabled. Minus and Plus change playback speed.</w:t>
      </w:r>
    </w:p>
    <w:p w:rsidR="00000000" w:rsidDel="00000000" w:rsidP="00000000" w:rsidRDefault="00000000" w:rsidRPr="00000000">
      <w:pPr>
        <w:pStyle w:val="Heading1"/>
        <w:pBdr/>
        <w:spacing w:after="60" w:before="240" w:line="259" w:lineRule="auto"/>
        <w:contextualSpacing w:val="0"/>
        <w:rPr>
          <w:rFonts w:ascii="Times New Roman" w:cs="Times New Roman" w:eastAsia="Times New Roman" w:hAnsi="Times New Roman"/>
          <w:b w:val="1"/>
          <w:sz w:val="24"/>
          <w:szCs w:val="24"/>
        </w:rPr>
      </w:pPr>
      <w:bookmarkStart w:colFirst="0" w:colLast="0" w:name="_yvatmhrrrhi2" w:id="4"/>
      <w:bookmarkEnd w:id="4"/>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pPr>
        <w:pBdr/>
        <w:contextualSpacing w:val="0"/>
        <w:rPr/>
      </w:pPr>
      <w:r w:rsidDel="00000000" w:rsidR="00000000" w:rsidRPr="00000000">
        <w:rPr>
          <w:rtl w:val="0"/>
        </w:rPr>
        <w:t xml:space="preserve">The project design draws inspiration from the XCOM series of games. In these games you control a squad but in a turn based system. I always found this game interesting in how you have to plan out your moves and make sure the squad sticks together and looks out for one another. I decided to implement an AI that could a simplified version of this in real time.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 does the project take place?</w:t>
      </w:r>
      <w:r w:rsidDel="00000000" w:rsidR="00000000" w:rsidRPr="00000000">
        <w:rPr>
          <w:rtl w:val="0"/>
        </w:rPr>
      </w:r>
    </w:p>
    <w:p w:rsidR="00000000" w:rsidDel="00000000" w:rsidP="00000000" w:rsidRDefault="00000000" w:rsidRPr="00000000">
      <w:pPr>
        <w:pBd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takes place in an outdoor arena. There are walls around preventing free motion and the AI must pathfind around them. The walls also provide cover.</w:t>
      </w:r>
    </w:p>
    <w:p w:rsidR="00000000" w:rsidDel="00000000" w:rsidP="00000000" w:rsidRDefault="00000000" w:rsidRPr="00000000">
      <w:pPr>
        <w:pBdr/>
        <w:spacing w:after="160" w:line="259" w:lineRule="auto"/>
        <w:contextualSpacing w:val="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b w:val="1"/>
          <w:sz w:val="24"/>
          <w:szCs w:val="24"/>
          <w:rtl w:val="0"/>
        </w:rPr>
        <w:t xml:space="preserve">What is the main focus?</w:t>
      </w:r>
      <w:r w:rsidDel="00000000" w:rsidR="00000000" w:rsidRPr="00000000">
        <w:rPr>
          <w:rtl w:val="0"/>
        </w:rPr>
      </w:r>
    </w:p>
    <w:p w:rsidR="00000000" w:rsidDel="00000000" w:rsidP="00000000" w:rsidRDefault="00000000" w:rsidRPr="00000000">
      <w:pPr>
        <w:pBd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aim of the game is to kill the opponent's units while trying to avoid getting hit.</w:t>
      </w:r>
      <w:r w:rsidDel="00000000" w:rsidR="00000000" w:rsidRPr="00000000">
        <w:rPr>
          <w:rtl w:val="0"/>
        </w:rPr>
      </w:r>
    </w:p>
    <w:p w:rsidR="00000000" w:rsidDel="00000000" w:rsidP="00000000" w:rsidRDefault="00000000" w:rsidRPr="00000000">
      <w:pPr>
        <w:pBd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spacing w:after="60" w:before="240"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after="60" w:before="240" w:line="259" w:lineRule="auto"/>
        <w:contextualSpacing w:val="0"/>
        <w:rPr>
          <w:rFonts w:ascii="Times New Roman" w:cs="Times New Roman" w:eastAsia="Times New Roman" w:hAnsi="Times New Roman"/>
          <w:b w:val="1"/>
          <w:sz w:val="24"/>
          <w:szCs w:val="24"/>
        </w:rPr>
      </w:pPr>
      <w:bookmarkStart w:colFirst="0" w:colLast="0" w:name="_qb3ajb6ab0ps" w:id="5"/>
      <w:bookmarkEnd w:id="5"/>
      <w:r w:rsidDel="00000000" w:rsidR="00000000" w:rsidRPr="00000000">
        <w:rPr>
          <w:rFonts w:ascii="Times New Roman" w:cs="Times New Roman" w:eastAsia="Times New Roman" w:hAnsi="Times New Roman"/>
          <w:b w:val="1"/>
          <w:sz w:val="24"/>
          <w:szCs w:val="24"/>
          <w:rtl w:val="0"/>
        </w:rPr>
        <w:t xml:space="preserve">Aesthetics</w:t>
      </w:r>
    </w:p>
    <w:p w:rsidR="00000000" w:rsidDel="00000000" w:rsidP="00000000" w:rsidRDefault="00000000" w:rsidRPr="00000000">
      <w:pPr>
        <w:pStyle w:val="Heading2"/>
        <w:pBdr/>
        <w:spacing w:after="60" w:before="240" w:line="259" w:lineRule="auto"/>
        <w:contextualSpacing w:val="0"/>
        <w:rPr>
          <w:rFonts w:ascii="Times New Roman" w:cs="Times New Roman" w:eastAsia="Times New Roman" w:hAnsi="Times New Roman"/>
          <w:sz w:val="24"/>
          <w:szCs w:val="24"/>
        </w:rPr>
      </w:pPr>
      <w:bookmarkStart w:colFirst="0" w:colLast="0" w:name="_1ci93xb" w:id="6"/>
      <w:bookmarkEnd w:id="6"/>
      <w:r w:rsidDel="00000000" w:rsidR="00000000" w:rsidRPr="00000000">
        <w:rPr>
          <w:rFonts w:ascii="Times New Roman" w:cs="Times New Roman" w:eastAsia="Times New Roman" w:hAnsi="Times New Roman"/>
          <w:b w:val="1"/>
          <w:i w:val="1"/>
          <w:sz w:val="24"/>
          <w:szCs w:val="24"/>
          <w:rtl w:val="0"/>
        </w:rPr>
        <w:t xml:space="preserve">Overview</w:t>
      </w:r>
      <w:r w:rsidDel="00000000" w:rsidR="00000000" w:rsidRPr="00000000">
        <w:rPr>
          <w:rtl w:val="0"/>
        </w:rPr>
      </w:r>
    </w:p>
    <w:p w:rsidR="00000000" w:rsidDel="00000000" w:rsidP="00000000" w:rsidRDefault="00000000" w:rsidRPr="00000000">
      <w:pPr>
        <w:pBd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be rendered using SFML. There are no animations. </w:t>
      </w:r>
    </w:p>
    <w:p w:rsidR="00000000" w:rsidDel="00000000" w:rsidP="00000000" w:rsidRDefault="00000000" w:rsidRPr="00000000">
      <w:pPr>
        <w:pStyle w:val="Heading2"/>
        <w:pBdr/>
        <w:spacing w:after="60" w:before="240" w:line="259" w:lineRule="auto"/>
        <w:contextualSpacing w:val="0"/>
        <w:rPr>
          <w:rFonts w:ascii="Times New Roman" w:cs="Times New Roman" w:eastAsia="Times New Roman" w:hAnsi="Times New Roman"/>
          <w:sz w:val="24"/>
          <w:szCs w:val="24"/>
        </w:rPr>
      </w:pPr>
      <w:bookmarkStart w:colFirst="0" w:colLast="0" w:name="_tpx0q5cycn13" w:id="7"/>
      <w:bookmarkEnd w:id="7"/>
      <w:r w:rsidDel="00000000" w:rsidR="00000000" w:rsidRPr="00000000">
        <w:rPr>
          <w:rFonts w:ascii="Times New Roman" w:cs="Times New Roman" w:eastAsia="Times New Roman" w:hAnsi="Times New Roman"/>
          <w:b w:val="1"/>
          <w:i w:val="1"/>
          <w:sz w:val="24"/>
          <w:szCs w:val="24"/>
          <w:rtl w:val="0"/>
        </w:rPr>
        <w:t xml:space="preserve">2D Rendering</w:t>
      </w:r>
      <w:r w:rsidDel="00000000" w:rsidR="00000000" w:rsidRPr="00000000">
        <w:rPr>
          <w:rtl w:val="0"/>
        </w:rPr>
      </w:r>
    </w:p>
    <w:p w:rsidR="00000000" w:rsidDel="00000000" w:rsidP="00000000" w:rsidRDefault="00000000" w:rsidRPr="00000000">
      <w:pPr>
        <w:pBdr/>
        <w:spacing w:after="160" w:line="259" w:lineRule="auto"/>
        <w:contextualSpacing w:val="0"/>
        <w:rPr>
          <w:rFonts w:ascii="Times New Roman" w:cs="Times New Roman" w:eastAsia="Times New Roman" w:hAnsi="Times New Roman"/>
          <w:sz w:val="24"/>
          <w:szCs w:val="24"/>
        </w:rPr>
      </w:pPr>
      <w:bookmarkStart w:colFirst="0" w:colLast="0" w:name="_2m39iczgk415" w:id="8"/>
      <w:bookmarkEnd w:id="8"/>
      <w:r w:rsidDel="00000000" w:rsidR="00000000" w:rsidRPr="00000000">
        <w:rPr>
          <w:rFonts w:ascii="Times New Roman" w:cs="Times New Roman" w:eastAsia="Times New Roman" w:hAnsi="Times New Roman"/>
          <w:sz w:val="24"/>
          <w:szCs w:val="24"/>
          <w:rtl w:val="0"/>
        </w:rPr>
        <w:t xml:space="preserve">Textures will be drawn to the screen using SFML sprites. The image file is loaded into a SFML Texture object and that can then be used to create the sprite. Sprites can be drawn to the screen.</w:t>
      </w:r>
    </w:p>
    <w:p w:rsidR="00000000" w:rsidDel="00000000" w:rsidP="00000000" w:rsidRDefault="00000000" w:rsidRPr="00000000">
      <w:pPr>
        <w:pBdr/>
        <w:spacing w:after="160" w:line="259" w:lineRule="auto"/>
        <w:contextualSpacing w:val="0"/>
        <w:rPr>
          <w:rFonts w:ascii="Times New Roman" w:cs="Times New Roman" w:eastAsia="Times New Roman" w:hAnsi="Times New Roman"/>
          <w:b w:val="1"/>
          <w:i w:val="1"/>
          <w:sz w:val="24"/>
          <w:szCs w:val="24"/>
        </w:rPr>
      </w:pPr>
      <w:bookmarkStart w:colFirst="0" w:colLast="0" w:name="_7o07kmgrp7qp" w:id="9"/>
      <w:bookmarkEnd w:id="9"/>
      <w:r w:rsidDel="00000000" w:rsidR="00000000" w:rsidRPr="00000000">
        <w:rPr>
          <w:rFonts w:ascii="Times New Roman" w:cs="Times New Roman" w:eastAsia="Times New Roman" w:hAnsi="Times New Roman"/>
          <w:b w:val="1"/>
          <w:i w:val="1"/>
          <w:sz w:val="24"/>
          <w:szCs w:val="24"/>
          <w:rtl w:val="0"/>
        </w:rPr>
        <w:t xml:space="preserve">Camera</w:t>
      </w:r>
    </w:p>
    <w:p w:rsidR="00000000" w:rsidDel="00000000" w:rsidP="00000000" w:rsidRDefault="00000000" w:rsidRPr="00000000">
      <w:pPr>
        <w:pBdr/>
        <w:spacing w:after="160" w:line="259" w:lineRule="auto"/>
        <w:contextualSpacing w:val="0"/>
        <w:rPr>
          <w:rFonts w:ascii="Times New Roman" w:cs="Times New Roman" w:eastAsia="Times New Roman" w:hAnsi="Times New Roman"/>
          <w:sz w:val="24"/>
          <w:szCs w:val="24"/>
        </w:rPr>
      </w:pPr>
      <w:bookmarkStart w:colFirst="0" w:colLast="0" w:name="_2bn6wsx" w:id="10"/>
      <w:bookmarkEnd w:id="10"/>
      <w:r w:rsidDel="00000000" w:rsidR="00000000" w:rsidRPr="00000000">
        <w:rPr>
          <w:rFonts w:ascii="Times New Roman" w:cs="Times New Roman" w:eastAsia="Times New Roman" w:hAnsi="Times New Roman"/>
          <w:sz w:val="24"/>
          <w:szCs w:val="24"/>
          <w:rtl w:val="0"/>
        </w:rPr>
        <w:t xml:space="preserve">The camera can move and zoom when the player presses the w,a,s,d or arrow keys and scroll wheel.</w:t>
      </w:r>
      <w:r w:rsidDel="00000000" w:rsidR="00000000" w:rsidRPr="00000000">
        <w:rPr>
          <w:rtl w:val="0"/>
        </w:rPr>
      </w:r>
    </w:p>
    <w:p w:rsidR="00000000" w:rsidDel="00000000" w:rsidP="00000000" w:rsidRDefault="00000000" w:rsidRPr="00000000">
      <w:pPr>
        <w:pStyle w:val="Heading1"/>
        <w:pBdr/>
        <w:spacing w:after="60" w:before="240" w:line="259" w:lineRule="auto"/>
        <w:contextualSpacing w:val="0"/>
        <w:rPr>
          <w:rFonts w:ascii="Times New Roman" w:cs="Times New Roman" w:eastAsia="Times New Roman" w:hAnsi="Times New Roman"/>
          <w:b w:val="1"/>
          <w:i w:val="1"/>
          <w:sz w:val="24"/>
          <w:szCs w:val="24"/>
        </w:rPr>
      </w:pPr>
      <w:bookmarkStart w:colFirst="0" w:colLast="0" w:name="_2t0lq53x33bg" w:id="11"/>
      <w:bookmarkEnd w:id="11"/>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Fonts w:ascii="Times New Roman" w:cs="Times New Roman" w:eastAsia="Times New Roman" w:hAnsi="Times New Roman"/>
          <w:sz w:val="24"/>
          <w:szCs w:val="24"/>
          <w:rtl w:val="0"/>
        </w:rPr>
        <w:t xml:space="preserve">The user will see the health and ammo of all the units in both teams along the top of the screen. There is an ID number there and beside the actual position of the unit in the world to see which are which. A cover status icon indicates units in cover and a red x will indicate dead units.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m422wa12ye7" w:id="12"/>
      <w:bookmarkEnd w:id="12"/>
      <w:r w:rsidDel="00000000" w:rsidR="00000000" w:rsidRPr="00000000">
        <w:rPr>
          <w:rtl w:val="0"/>
        </w:rPr>
        <w:t xml:space="preserve">Technical Notes</w:t>
      </w:r>
    </w:p>
    <w:p w:rsidR="00000000" w:rsidDel="00000000" w:rsidP="00000000" w:rsidRDefault="00000000" w:rsidRPr="00000000">
      <w:pPr>
        <w:pBdr/>
        <w:contextualSpacing w:val="0"/>
        <w:rPr/>
      </w:pPr>
      <w:r w:rsidDel="00000000" w:rsidR="00000000" w:rsidRPr="00000000">
        <w:rPr>
          <w:rtl w:val="0"/>
        </w:rPr>
        <w:t xml:space="preserve">SFML</w:t>
      </w:r>
    </w:p>
    <w:p w:rsidR="00000000" w:rsidDel="00000000" w:rsidP="00000000" w:rsidRDefault="00000000" w:rsidRPr="00000000">
      <w:pPr>
        <w:pBdr/>
        <w:contextualSpacing w:val="0"/>
        <w:rPr/>
      </w:pPr>
      <w:r w:rsidDel="00000000" w:rsidR="00000000" w:rsidRPr="00000000">
        <w:rPr>
          <w:rtl w:val="0"/>
        </w:rPr>
        <w:t xml:space="preserve">Tiled</w:t>
      </w:r>
    </w:p>
    <w:p w:rsidR="00000000" w:rsidDel="00000000" w:rsidP="00000000" w:rsidRDefault="00000000" w:rsidRPr="00000000">
      <w:pPr>
        <w:pBdr/>
        <w:contextualSpacing w:val="0"/>
        <w:rPr/>
      </w:pPr>
      <w:r w:rsidDel="00000000" w:rsidR="00000000" w:rsidRPr="00000000">
        <w:rPr>
          <w:rtl w:val="0"/>
        </w:rPr>
        <w:t xml:space="preserve">RapidJson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hm0scx4n71v9" w:id="13"/>
      <w:bookmarkEnd w:id="13"/>
      <w:r w:rsidDel="00000000" w:rsidR="00000000" w:rsidRPr="00000000">
        <w:rPr>
          <w:rtl w:val="0"/>
        </w:rPr>
        <w:t xml:space="preserve">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oa19bbf0oqs" w:id="14"/>
      <w:bookmarkEnd w:id="14"/>
      <w:r w:rsidDel="00000000" w:rsidR="00000000" w:rsidRPr="00000000">
        <w:rPr>
          <w:rtl w:val="0"/>
        </w:rPr>
        <w:t xml:space="preserve">Camera</w:t>
      </w:r>
    </w:p>
    <w:p w:rsidR="00000000" w:rsidDel="00000000" w:rsidP="00000000" w:rsidRDefault="00000000" w:rsidRPr="00000000">
      <w:pPr>
        <w:pBdr/>
        <w:contextualSpacing w:val="0"/>
        <w:rPr/>
      </w:pPr>
      <w:r w:rsidDel="00000000" w:rsidR="00000000" w:rsidRPr="00000000">
        <w:rPr>
          <w:rtl w:val="0"/>
        </w:rPr>
        <w:t xml:space="preserve">User can move the camera and also zoom it</w:t>
      </w:r>
    </w:p>
    <w:p w:rsidR="00000000" w:rsidDel="00000000" w:rsidP="00000000" w:rsidRDefault="00000000" w:rsidRPr="00000000">
      <w:pPr>
        <w:pStyle w:val="Heading3"/>
        <w:pBdr/>
        <w:contextualSpacing w:val="0"/>
        <w:rPr/>
      </w:pPr>
      <w:bookmarkStart w:colFirst="0" w:colLast="0" w:name="_9pk9k9ltpqhd" w:id="15"/>
      <w:bookmarkEnd w:id="15"/>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User can use arrow keys or w,a,s,d to pan the camera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User can use the mouse wheel to zoom in and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rb68jsnjbrl" w:id="16"/>
      <w:bookmarkEnd w:id="16"/>
      <w:r w:rsidDel="00000000" w:rsidR="00000000" w:rsidRPr="00000000">
        <w:rPr>
          <w:rtl w:val="0"/>
        </w:rPr>
        <w:t xml:space="preserve">Health System</w:t>
      </w:r>
    </w:p>
    <w:p w:rsidR="00000000" w:rsidDel="00000000" w:rsidP="00000000" w:rsidRDefault="00000000" w:rsidRPr="00000000">
      <w:pPr>
        <w:pBdr/>
        <w:contextualSpacing w:val="0"/>
        <w:rPr/>
      </w:pPr>
      <w:r w:rsidDel="00000000" w:rsidR="00000000" w:rsidRPr="00000000">
        <w:rPr>
          <w:rtl w:val="0"/>
        </w:rPr>
        <w:t xml:space="preserve">Units have a health and this is displayed to the user. Damage is applied and drops health</w:t>
      </w:r>
    </w:p>
    <w:p w:rsidR="00000000" w:rsidDel="00000000" w:rsidP="00000000" w:rsidRDefault="00000000" w:rsidRPr="00000000">
      <w:pPr>
        <w:pStyle w:val="Heading3"/>
        <w:pBdr/>
        <w:contextualSpacing w:val="0"/>
        <w:rPr/>
      </w:pPr>
      <w:bookmarkStart w:colFirst="0" w:colLast="0" w:name="_h618gq9g3a0a" w:id="17"/>
      <w:bookmarkEnd w:id="17"/>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Visible to user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Drops when damage is taken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2h9ya2f63c9" w:id="18"/>
      <w:bookmarkEnd w:id="18"/>
      <w:r w:rsidDel="00000000" w:rsidR="00000000" w:rsidRPr="00000000">
        <w:rPr>
          <w:rtl w:val="0"/>
        </w:rPr>
        <w:t xml:space="preserve">Collision Manager</w:t>
      </w:r>
    </w:p>
    <w:p w:rsidR="00000000" w:rsidDel="00000000" w:rsidP="00000000" w:rsidRDefault="00000000" w:rsidRPr="00000000">
      <w:pPr>
        <w:pBdr/>
        <w:contextualSpacing w:val="0"/>
        <w:rPr/>
      </w:pPr>
      <w:r w:rsidDel="00000000" w:rsidR="00000000" w:rsidRPr="00000000">
        <w:rPr>
          <w:rtl w:val="0"/>
        </w:rPr>
        <w:t xml:space="preserve">Collision manager contains a vector of pointers to all collidable objects in the world. It can use this to get a rectangle from it and check collisions. It can also do raycasting. There is collision filtering using bit masks to prevent unnecessary collision checks. Create Collidable class to give objects the ability to collide. </w:t>
      </w:r>
    </w:p>
    <w:p w:rsidR="00000000" w:rsidDel="00000000" w:rsidP="00000000" w:rsidRDefault="00000000" w:rsidRPr="00000000">
      <w:pPr>
        <w:pStyle w:val="Heading3"/>
        <w:pBdr/>
        <w:contextualSpacing w:val="0"/>
        <w:rPr/>
      </w:pPr>
      <w:bookmarkStart w:colFirst="0" w:colLast="0" w:name="_uei673x2fgwy" w:id="19"/>
      <w:bookmarkEnd w:id="19"/>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Bullets destroyed on collision with wall or unit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Collision detection between ammo pick up and unit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Ray Casting can be done to detect enemies in range of sight of unit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z3utjnnbylm" w:id="20"/>
      <w:bookmarkEnd w:id="20"/>
      <w:r w:rsidDel="00000000" w:rsidR="00000000" w:rsidRPr="00000000">
        <w:rPr>
          <w:rtl w:val="0"/>
        </w:rPr>
        <w:t xml:space="preserve">Map</w:t>
      </w:r>
    </w:p>
    <w:p w:rsidR="00000000" w:rsidDel="00000000" w:rsidP="00000000" w:rsidRDefault="00000000" w:rsidRPr="00000000">
      <w:pPr>
        <w:pBdr/>
        <w:contextualSpacing w:val="0"/>
        <w:rPr/>
      </w:pPr>
      <w:r w:rsidDel="00000000" w:rsidR="00000000" w:rsidRPr="00000000">
        <w:rPr>
          <w:rtl w:val="0"/>
        </w:rPr>
        <w:t xml:space="preserve">Map created in Tiled. Loaded in with RapidJSON and drawn to the screen.</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ugolukle9t8" w:id="21"/>
      <w:bookmarkEnd w:id="21"/>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Can see tilemap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xldqc7yh25w" w:id="22"/>
      <w:bookmarkEnd w:id="22"/>
      <w:r w:rsidDel="00000000" w:rsidR="00000000" w:rsidRPr="00000000">
        <w:rPr>
          <w:rtl w:val="0"/>
        </w:rPr>
        <w:t xml:space="preserve">Game Over</w:t>
      </w:r>
    </w:p>
    <w:p w:rsidR="00000000" w:rsidDel="00000000" w:rsidP="00000000" w:rsidRDefault="00000000" w:rsidRPr="00000000">
      <w:pPr>
        <w:pBdr/>
        <w:contextualSpacing w:val="0"/>
        <w:rPr/>
      </w:pPr>
      <w:r w:rsidDel="00000000" w:rsidR="00000000" w:rsidRPr="00000000">
        <w:rPr>
          <w:rtl w:val="0"/>
        </w:rPr>
        <w:t xml:space="preserve">A game over condition that shows stats for each team</w:t>
      </w:r>
    </w:p>
    <w:p w:rsidR="00000000" w:rsidDel="00000000" w:rsidP="00000000" w:rsidRDefault="00000000" w:rsidRPr="00000000">
      <w:pPr>
        <w:pStyle w:val="Heading3"/>
        <w:pBdr/>
        <w:contextualSpacing w:val="0"/>
        <w:rPr/>
      </w:pPr>
      <w:bookmarkStart w:colFirst="0" w:colLast="0" w:name="_963le5br9t21" w:id="23"/>
      <w:bookmarkEnd w:id="23"/>
      <w:r w:rsidDel="00000000" w:rsidR="00000000" w:rsidRPr="00000000">
        <w:rPr>
          <w:rtl w:val="0"/>
        </w:rPr>
        <w:t xml:space="preserve">Conditions of Satisfaction</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Can see game time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 see type of AI each team was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 see kills,deaths,shots and nodes traversed for each team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 press space to return to the menu and start again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46sdo8miluu" w:id="24"/>
      <w:bookmarkEnd w:id="24"/>
      <w:r w:rsidDel="00000000" w:rsidR="00000000" w:rsidRPr="00000000">
        <w:rPr>
          <w:rtl w:val="0"/>
        </w:rPr>
        <w:t xml:space="preserve">Menu</w:t>
      </w:r>
    </w:p>
    <w:p w:rsidR="00000000" w:rsidDel="00000000" w:rsidP="00000000" w:rsidRDefault="00000000" w:rsidRPr="00000000">
      <w:pPr>
        <w:pBdr/>
        <w:contextualSpacing w:val="0"/>
        <w:rPr/>
      </w:pPr>
      <w:r w:rsidDel="00000000" w:rsidR="00000000" w:rsidRPr="00000000">
        <w:rPr>
          <w:rtl w:val="0"/>
        </w:rPr>
        <w:t xml:space="preserve">Start menu that shows options </w:t>
      </w:r>
    </w:p>
    <w:p w:rsidR="00000000" w:rsidDel="00000000" w:rsidP="00000000" w:rsidRDefault="00000000" w:rsidRPr="00000000">
      <w:pPr>
        <w:pStyle w:val="Heading3"/>
        <w:pBdr/>
        <w:contextualSpacing w:val="0"/>
        <w:rPr/>
      </w:pPr>
      <w:bookmarkStart w:colFirst="0" w:colLast="0" w:name="_30pfus1t7egi" w:id="25"/>
      <w:bookmarkEnd w:id="25"/>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Shows 3 options you can select by pressing 1,2,3</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1 starts with Random vs Random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2 starts with Random vs GOAP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3 starts with GOAP vs GOAP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unlul822ip7" w:id="26"/>
      <w:bookmarkEnd w:id="26"/>
      <w:r w:rsidDel="00000000" w:rsidR="00000000" w:rsidRPr="00000000">
        <w:rPr>
          <w:rtl w:val="0"/>
        </w:rPr>
        <w:t xml:space="preserve">SceneManager</w:t>
      </w:r>
    </w:p>
    <w:p w:rsidR="00000000" w:rsidDel="00000000" w:rsidP="00000000" w:rsidRDefault="00000000" w:rsidRPr="00000000">
      <w:pPr>
        <w:pBdr/>
        <w:contextualSpacing w:val="0"/>
        <w:rPr/>
      </w:pPr>
      <w:r w:rsidDel="00000000" w:rsidR="00000000" w:rsidRPr="00000000">
        <w:rPr>
          <w:rtl w:val="0"/>
        </w:rPr>
        <w:t xml:space="preserve">Each scene has its own class. Can do code on start,end,update,draw,poll events. Delta time is passed down to updates, event passed from pollevents.</w:t>
      </w:r>
    </w:p>
    <w:p w:rsidR="00000000" w:rsidDel="00000000" w:rsidP="00000000" w:rsidRDefault="00000000" w:rsidRPr="00000000">
      <w:pPr>
        <w:pStyle w:val="Heading3"/>
        <w:pBdr/>
        <w:contextualSpacing w:val="0"/>
        <w:rPr/>
      </w:pPr>
      <w:bookmarkStart w:colFirst="0" w:colLast="0" w:name="_c7vkroynhyw" w:id="27"/>
      <w:bookmarkEnd w:id="27"/>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Can push scenes without replacing the current scene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 pop scenes by replacing with specified scene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Only update and render scene on the top of the stack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9vvx08fmzmf7" w:id="28"/>
      <w:bookmarkEnd w:id="28"/>
      <w:r w:rsidDel="00000000" w:rsidR="00000000" w:rsidRPr="00000000">
        <w:rPr>
          <w:rtl w:val="0"/>
        </w:rPr>
        <w:t xml:space="preserve">Health and Damage</w:t>
      </w:r>
    </w:p>
    <w:p w:rsidR="00000000" w:rsidDel="00000000" w:rsidP="00000000" w:rsidRDefault="00000000" w:rsidRPr="00000000">
      <w:pPr>
        <w:pBdr/>
        <w:contextualSpacing w:val="0"/>
        <w:rPr/>
      </w:pPr>
      <w:r w:rsidDel="00000000" w:rsidR="00000000" w:rsidRPr="00000000">
        <w:rPr>
          <w:rtl w:val="0"/>
        </w:rPr>
        <w:t xml:space="preserve">Units have health. Bullets have damage. </w:t>
      </w:r>
    </w:p>
    <w:p w:rsidR="00000000" w:rsidDel="00000000" w:rsidP="00000000" w:rsidRDefault="00000000" w:rsidRPr="00000000">
      <w:pPr>
        <w:pStyle w:val="Heading3"/>
        <w:pBdr/>
        <w:contextualSpacing w:val="0"/>
        <w:rPr/>
      </w:pPr>
      <w:bookmarkStart w:colFirst="0" w:colLast="0" w:name="_m1q4s2oqwvnz" w:id="29"/>
      <w:bookmarkEnd w:id="29"/>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Lose health on collision with bullet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If in cover for long enough then start to regain health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nzsygf0fxyr" w:id="30"/>
      <w:bookmarkEnd w:id="30"/>
      <w:r w:rsidDel="00000000" w:rsidR="00000000" w:rsidRPr="00000000">
        <w:rPr>
          <w:rtl w:val="0"/>
        </w:rPr>
        <w:t xml:space="preserve">GOAP </w:t>
      </w:r>
    </w:p>
    <w:p w:rsidR="00000000" w:rsidDel="00000000" w:rsidP="00000000" w:rsidRDefault="00000000" w:rsidRPr="00000000">
      <w:pPr>
        <w:pBdr/>
        <w:contextualSpacing w:val="0"/>
        <w:rPr/>
      </w:pPr>
      <w:r w:rsidDel="00000000" w:rsidR="00000000" w:rsidRPr="00000000">
        <w:rPr>
          <w:rtl w:val="0"/>
        </w:rPr>
        <w:t xml:space="preserve">Have GoapActions which can be subclassed to define specific behaviour. Have GoapAgent which a AI that wants to use GOAP must inherit from. GOAP planner to plan actions.</w:t>
      </w:r>
    </w:p>
    <w:p w:rsidR="00000000" w:rsidDel="00000000" w:rsidP="00000000" w:rsidRDefault="00000000" w:rsidRPr="00000000">
      <w:pPr>
        <w:pStyle w:val="Heading3"/>
        <w:pBdr/>
        <w:contextualSpacing w:val="0"/>
        <w:rPr/>
      </w:pPr>
      <w:bookmarkStart w:colFirst="0" w:colLast="0" w:name="_qh79tj3151k4" w:id="31"/>
      <w:bookmarkEnd w:id="31"/>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Can define action preconditions and effects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 add actions to goap agent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 get world and goal state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 plan best queue of actions to reach goal state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k81xmlza5cr" w:id="32"/>
      <w:bookmarkEnd w:id="32"/>
      <w:r w:rsidDel="00000000" w:rsidR="00000000" w:rsidRPr="00000000">
        <w:rPr>
          <w:rtl w:val="0"/>
        </w:rPr>
        <w:t xml:space="preserve">Advanced GOAP</w:t>
      </w:r>
    </w:p>
    <w:p w:rsidR="00000000" w:rsidDel="00000000" w:rsidP="00000000" w:rsidRDefault="00000000" w:rsidRPr="00000000">
      <w:pPr>
        <w:pBdr/>
        <w:contextualSpacing w:val="0"/>
        <w:rPr/>
      </w:pPr>
      <w:r w:rsidDel="00000000" w:rsidR="00000000" w:rsidRPr="00000000">
        <w:rPr>
          <w:rtl w:val="0"/>
        </w:rPr>
        <w:t xml:space="preserve">Create actions for the unit to take cover, flank, get ammo and move to a random node. </w:t>
      </w:r>
    </w:p>
    <w:p w:rsidR="00000000" w:rsidDel="00000000" w:rsidP="00000000" w:rsidRDefault="00000000" w:rsidRPr="00000000">
      <w:pPr>
        <w:pStyle w:val="Heading3"/>
        <w:pBdr/>
        <w:contextualSpacing w:val="0"/>
        <w:rPr/>
      </w:pPr>
      <w:bookmarkStart w:colFirst="0" w:colLast="0" w:name="_vt2c9ma7z46r" w:id="33"/>
      <w:bookmarkEnd w:id="33"/>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If not in range to perform action to get a path to where we need to be to complete action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Unit can take cover if enemies are spotted or not in cover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Unit can try to flank an enemy (moving to cover that is closer) if hidden in cover for 5 seconds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Unit can move to and get ammo pick 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4ihhsr3nj6y" w:id="34"/>
      <w:bookmarkEnd w:id="34"/>
      <w:r w:rsidDel="00000000" w:rsidR="00000000" w:rsidRPr="00000000">
        <w:rPr>
          <w:rtl w:val="0"/>
        </w:rPr>
      </w:r>
    </w:p>
    <w:p w:rsidR="00000000" w:rsidDel="00000000" w:rsidP="00000000" w:rsidRDefault="00000000" w:rsidRPr="00000000">
      <w:pPr>
        <w:pStyle w:val="Heading2"/>
        <w:pBdr/>
        <w:contextualSpacing w:val="0"/>
        <w:rPr/>
      </w:pPr>
      <w:bookmarkStart w:colFirst="0" w:colLast="0" w:name="_ewsvqzll5bij" w:id="35"/>
      <w:bookmarkEnd w:id="35"/>
      <w:r w:rsidDel="00000000" w:rsidR="00000000" w:rsidRPr="00000000">
        <w:rPr>
          <w:rtl w:val="0"/>
        </w:rPr>
      </w:r>
    </w:p>
    <w:p w:rsidR="00000000" w:rsidDel="00000000" w:rsidP="00000000" w:rsidRDefault="00000000" w:rsidRPr="00000000">
      <w:pPr>
        <w:pStyle w:val="Heading2"/>
        <w:pBdr/>
        <w:contextualSpacing w:val="0"/>
        <w:rPr/>
      </w:pPr>
      <w:bookmarkStart w:colFirst="0" w:colLast="0" w:name="_ec1nwjhky0pl" w:id="36"/>
      <w:bookmarkEnd w:id="36"/>
      <w:r w:rsidDel="00000000" w:rsidR="00000000" w:rsidRPr="00000000">
        <w:rPr>
          <w:rtl w:val="0"/>
        </w:rPr>
        <w:t xml:space="preserve">GameData</w:t>
      </w:r>
    </w:p>
    <w:p w:rsidR="00000000" w:rsidDel="00000000" w:rsidP="00000000" w:rsidRDefault="00000000" w:rsidRPr="00000000">
      <w:pPr>
        <w:pBdr/>
        <w:contextualSpacing w:val="0"/>
        <w:rPr/>
      </w:pPr>
      <w:r w:rsidDel="00000000" w:rsidR="00000000" w:rsidRPr="00000000">
        <w:rPr>
          <w:rtl w:val="0"/>
        </w:rPr>
        <w:t xml:space="preserve">Singleton for storing data that is loaded in. Stores test data and test conditions. Stores debug conditions.</w:t>
      </w:r>
    </w:p>
    <w:p w:rsidR="00000000" w:rsidDel="00000000" w:rsidP="00000000" w:rsidRDefault="00000000" w:rsidRPr="00000000">
      <w:pPr>
        <w:pStyle w:val="Heading3"/>
        <w:pBdr/>
        <w:contextualSpacing w:val="0"/>
        <w:rPr/>
      </w:pPr>
      <w:bookmarkStart w:colFirst="0" w:colLast="0" w:name="_oubspsj3x423" w:id="37"/>
      <w:bookmarkEnd w:id="37"/>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Holds all loaded in data so it can be used wherever it is needed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Store textures so only 1 copy is used for multiple sprites of the same image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ku7of9iojrr" w:id="38"/>
      <w:bookmarkEnd w:id="38"/>
      <w:r w:rsidDel="00000000" w:rsidR="00000000" w:rsidRPr="00000000">
        <w:rPr>
          <w:rtl w:val="0"/>
        </w:rPr>
        <w:t xml:space="preserve">Game UI</w:t>
      </w:r>
    </w:p>
    <w:p w:rsidR="00000000" w:rsidDel="00000000" w:rsidP="00000000" w:rsidRDefault="00000000" w:rsidRPr="00000000">
      <w:pPr>
        <w:pBdr/>
        <w:contextualSpacing w:val="0"/>
        <w:rPr/>
      </w:pPr>
      <w:r w:rsidDel="00000000" w:rsidR="00000000" w:rsidRPr="00000000">
        <w:rPr>
          <w:rtl w:val="0"/>
        </w:rPr>
        <w:t xml:space="preserve">Draw portraits at the top of the screen for each team and every unit in the teams.</w:t>
      </w:r>
    </w:p>
    <w:p w:rsidR="00000000" w:rsidDel="00000000" w:rsidP="00000000" w:rsidRDefault="00000000" w:rsidRPr="00000000">
      <w:pPr>
        <w:pStyle w:val="Heading3"/>
        <w:pBdr/>
        <w:contextualSpacing w:val="0"/>
        <w:rPr/>
      </w:pPr>
      <w:bookmarkStart w:colFirst="0" w:colLast="0" w:name="_hkuuc3sb0wkz" w:id="39"/>
      <w:bookmarkEnd w:id="39"/>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Displays units health bar and health value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Displays ammo remaining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Displays shield icon to indicate if in cover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Displays red x to indicate if dead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Has a border and transparent background color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qwgq0z4ezqb" w:id="40"/>
      <w:bookmarkEnd w:id="40"/>
      <w:r w:rsidDel="00000000" w:rsidR="00000000" w:rsidRPr="00000000">
        <w:rPr>
          <w:rtl w:val="0"/>
        </w:rPr>
        <w:t xml:space="preserve">FSM</w:t>
      </w:r>
    </w:p>
    <w:p w:rsidR="00000000" w:rsidDel="00000000" w:rsidP="00000000" w:rsidRDefault="00000000" w:rsidRPr="00000000">
      <w:pPr>
        <w:pBdr/>
        <w:contextualSpacing w:val="0"/>
        <w:rPr/>
      </w:pPr>
      <w:r w:rsidDel="00000000" w:rsidR="00000000" w:rsidRPr="00000000">
        <w:rPr>
          <w:rtl w:val="0"/>
        </w:rPr>
        <w:t xml:space="preserve">Create FSM for use with GOAP planning. </w:t>
      </w:r>
    </w:p>
    <w:p w:rsidR="00000000" w:rsidDel="00000000" w:rsidP="00000000" w:rsidRDefault="00000000" w:rsidRPr="00000000">
      <w:pPr>
        <w:pStyle w:val="Heading3"/>
        <w:pBdr/>
        <w:contextualSpacing w:val="0"/>
        <w:rPr/>
      </w:pPr>
      <w:bookmarkStart w:colFirst="0" w:colLast="0" w:name="_1pky6dplaet3" w:id="41"/>
      <w:bookmarkEnd w:id="41"/>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Idle state will decide on the goal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MoveTo will move to within range of action requirement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Perform Action will perform the action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None is used for Random AI to choose randomly to move to cover to random non-cover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vlr1iodxcvg" w:id="42"/>
      <w:bookmarkEnd w:id="42"/>
      <w:r w:rsidDel="00000000" w:rsidR="00000000" w:rsidRPr="00000000">
        <w:rPr>
          <w:rtl w:val="0"/>
        </w:rPr>
        <w:t xml:space="preserve">Pathfinding </w:t>
      </w:r>
    </w:p>
    <w:p w:rsidR="00000000" w:rsidDel="00000000" w:rsidP="00000000" w:rsidRDefault="00000000" w:rsidRPr="00000000">
      <w:pPr>
        <w:pBdr/>
        <w:contextualSpacing w:val="0"/>
        <w:rPr/>
      </w:pPr>
      <w:r w:rsidDel="00000000" w:rsidR="00000000" w:rsidRPr="00000000">
        <w:rPr>
          <w:rtl w:val="0"/>
        </w:rPr>
        <w:t xml:space="preserve">Create nodes and connections in tiled and load them in correctly. Set up a graph that is used for finding the best paths with A*.</w:t>
      </w:r>
    </w:p>
    <w:p w:rsidR="00000000" w:rsidDel="00000000" w:rsidP="00000000" w:rsidRDefault="00000000" w:rsidRPr="00000000">
      <w:pPr>
        <w:pStyle w:val="Heading3"/>
        <w:pBdr/>
        <w:contextualSpacing w:val="0"/>
        <w:rPr/>
      </w:pPr>
      <w:bookmarkStart w:colFirst="0" w:colLast="0" w:name="_oa40u6oa7yrk" w:id="43"/>
      <w:bookmarkEnd w:id="43"/>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Nodes contain list of connecting nodes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Can find best path from one node to another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r3mieszq2qg" w:id="44"/>
      <w:bookmarkEnd w:id="44"/>
      <w:r w:rsidDel="00000000" w:rsidR="00000000" w:rsidRPr="00000000">
        <w:rPr>
          <w:rtl w:val="0"/>
        </w:rPr>
        <w:t xml:space="preserve">Advanced Pathfinding </w:t>
      </w:r>
    </w:p>
    <w:p w:rsidR="00000000" w:rsidDel="00000000" w:rsidP="00000000" w:rsidRDefault="00000000" w:rsidRPr="00000000">
      <w:pPr>
        <w:pBdr/>
        <w:contextualSpacing w:val="0"/>
        <w:rPr/>
      </w:pPr>
      <w:r w:rsidDel="00000000" w:rsidR="00000000" w:rsidRPr="00000000">
        <w:rPr>
          <w:rtl w:val="0"/>
        </w:rPr>
        <w:t xml:space="preserve">Pathfinding to nearest cover,ammo etc.</w:t>
      </w:r>
    </w:p>
    <w:p w:rsidR="00000000" w:rsidDel="00000000" w:rsidP="00000000" w:rsidRDefault="00000000" w:rsidRPr="00000000">
      <w:pPr>
        <w:pStyle w:val="Heading3"/>
        <w:pBdr/>
        <w:contextualSpacing w:val="0"/>
        <w:rPr/>
      </w:pPr>
      <w:bookmarkStart w:colFirst="0" w:colLast="0" w:name="_452mxtcebu4h" w:id="45"/>
      <w:bookmarkEnd w:id="45"/>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Can find cover closest to starting position that isn't in range of enemies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Can find cover from a certain direction with the above criteria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 find closest ammo node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4b77pi2759h" w:id="46"/>
      <w:bookmarkEnd w:id="46"/>
      <w:r w:rsidDel="00000000" w:rsidR="00000000" w:rsidRPr="00000000">
        <w:rPr>
          <w:rtl w:val="0"/>
        </w:rPr>
        <w:t xml:space="preserve">Create Cover</w:t>
      </w:r>
    </w:p>
    <w:p w:rsidR="00000000" w:rsidDel="00000000" w:rsidP="00000000" w:rsidRDefault="00000000" w:rsidRPr="00000000">
      <w:pPr>
        <w:pBdr/>
        <w:contextualSpacing w:val="0"/>
        <w:rPr/>
      </w:pPr>
      <w:r w:rsidDel="00000000" w:rsidR="00000000" w:rsidRPr="00000000">
        <w:rPr>
          <w:rtl w:val="0"/>
        </w:rPr>
        <w:t xml:space="preserve">Create cover nodes and connecting pathfinding nodes</w:t>
      </w:r>
    </w:p>
    <w:p w:rsidR="00000000" w:rsidDel="00000000" w:rsidP="00000000" w:rsidRDefault="00000000" w:rsidRPr="00000000">
      <w:pPr>
        <w:pStyle w:val="Heading3"/>
        <w:pBdr/>
        <w:contextualSpacing w:val="0"/>
        <w:rPr/>
      </w:pPr>
      <w:bookmarkStart w:colFirst="0" w:colLast="0" w:name="_23l32ckn2542" w:id="47"/>
      <w:bookmarkEnd w:id="47"/>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sz w:val="22"/>
          <w:szCs w:val="22"/>
        </w:rPr>
      </w:pPr>
      <w:r w:rsidDel="00000000" w:rsidR="00000000" w:rsidRPr="00000000">
        <w:rPr>
          <w:rtl w:val="0"/>
        </w:rPr>
        <w:t xml:space="preserve">Load in nodes correctly and have cover slots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Cover slots can only be occupied by 1 unit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Each cover node has multiple potential cover slots (west,north,east,south)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av353u4rtyz" w:id="48"/>
      <w:bookmarkEnd w:id="48"/>
      <w:r w:rsidDel="00000000" w:rsidR="00000000" w:rsidRPr="00000000">
        <w:rPr>
          <w:rtl w:val="0"/>
        </w:rPr>
        <w:t xml:space="preserve">Game loader</w:t>
      </w:r>
    </w:p>
    <w:p w:rsidR="00000000" w:rsidDel="00000000" w:rsidP="00000000" w:rsidRDefault="00000000" w:rsidRPr="00000000">
      <w:pPr>
        <w:pBdr/>
        <w:contextualSpacing w:val="0"/>
        <w:rPr/>
      </w:pPr>
      <w:r w:rsidDel="00000000" w:rsidR="00000000" w:rsidRPr="00000000">
        <w:rPr>
          <w:rtl w:val="0"/>
        </w:rPr>
        <w:t xml:space="preserve">Use rapidJSON to load all data from json file and map json file.</w:t>
      </w:r>
    </w:p>
    <w:p w:rsidR="00000000" w:rsidDel="00000000" w:rsidP="00000000" w:rsidRDefault="00000000" w:rsidRPr="00000000">
      <w:pPr>
        <w:pStyle w:val="Heading3"/>
        <w:pBdr/>
        <w:contextualSpacing w:val="0"/>
        <w:rPr/>
      </w:pPr>
      <w:bookmarkStart w:colFirst="0" w:colLast="0" w:name="_vkupclfs17yx" w:id="49"/>
      <w:bookmarkEnd w:id="49"/>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Sets up pathfinding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Sets up cover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Sets up tilemap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Sets up game data stored in GameData class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Sets up collision rects for collision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hmwvuhxjk70" w:id="50"/>
      <w:bookmarkEnd w:id="50"/>
      <w:r w:rsidDel="00000000" w:rsidR="00000000" w:rsidRPr="00000000">
        <w:rPr>
          <w:rtl w:val="0"/>
        </w:rPr>
        <w:t xml:space="preserve">Ammo Pool</w:t>
      </w:r>
    </w:p>
    <w:p w:rsidR="00000000" w:rsidDel="00000000" w:rsidP="00000000" w:rsidRDefault="00000000" w:rsidRPr="00000000">
      <w:pPr>
        <w:pBdr/>
        <w:contextualSpacing w:val="0"/>
        <w:rPr/>
      </w:pPr>
      <w:r w:rsidDel="00000000" w:rsidR="00000000" w:rsidRPr="00000000">
        <w:rPr>
          <w:rtl w:val="0"/>
        </w:rPr>
        <w:t xml:space="preserve">A pool of ammo pickups. </w:t>
      </w:r>
    </w:p>
    <w:p w:rsidR="00000000" w:rsidDel="00000000" w:rsidP="00000000" w:rsidRDefault="00000000" w:rsidRPr="00000000">
      <w:pPr>
        <w:pStyle w:val="Heading3"/>
        <w:pBdr/>
        <w:contextualSpacing w:val="0"/>
        <w:rPr/>
      </w:pPr>
      <w:bookmarkStart w:colFirst="0" w:colLast="0" w:name="_bof4hkhi5fm1" w:id="51"/>
      <w:bookmarkEnd w:id="51"/>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Spawns a new one every 3 seconds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Ammo despawns after 10 seconds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Is collidable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2ygco6ledwv" w:id="52"/>
      <w:bookmarkEnd w:id="52"/>
      <w:r w:rsidDel="00000000" w:rsidR="00000000" w:rsidRPr="00000000">
        <w:rPr>
          <w:rtl w:val="0"/>
        </w:rPr>
        <w:t xml:space="preserve">Bullets</w:t>
      </w:r>
    </w:p>
    <w:p w:rsidR="00000000" w:rsidDel="00000000" w:rsidP="00000000" w:rsidRDefault="00000000" w:rsidRPr="00000000">
      <w:pPr>
        <w:pBdr/>
        <w:contextualSpacing w:val="0"/>
        <w:rPr/>
      </w:pPr>
      <w:r w:rsidDel="00000000" w:rsidR="00000000" w:rsidRPr="00000000">
        <w:rPr>
          <w:rtl w:val="0"/>
        </w:rPr>
        <w:t xml:space="preserve">Have a bullet pool to limit unnecessary recreation of bullets.</w:t>
      </w:r>
    </w:p>
    <w:p w:rsidR="00000000" w:rsidDel="00000000" w:rsidP="00000000" w:rsidRDefault="00000000" w:rsidRPr="00000000">
      <w:pPr>
        <w:pStyle w:val="Heading3"/>
        <w:pBdr/>
        <w:contextualSpacing w:val="0"/>
        <w:rPr/>
      </w:pPr>
      <w:bookmarkStart w:colFirst="0" w:colLast="0" w:name="_x29pk63117mw" w:id="53"/>
      <w:bookmarkEnd w:id="53"/>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Can fire from and to a position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tq5i9j6efqp" w:id="54"/>
      <w:bookmarkEnd w:id="54"/>
      <w:r w:rsidDel="00000000" w:rsidR="00000000" w:rsidRPr="00000000">
        <w:rPr>
          <w:rtl w:val="0"/>
        </w:rPr>
        <w:t xml:space="preserve">Unit</w:t>
      </w:r>
    </w:p>
    <w:p w:rsidR="00000000" w:rsidDel="00000000" w:rsidP="00000000" w:rsidRDefault="00000000" w:rsidRPr="00000000">
      <w:pPr>
        <w:pBdr/>
        <w:contextualSpacing w:val="0"/>
        <w:rPr/>
      </w:pPr>
      <w:r w:rsidDel="00000000" w:rsidR="00000000" w:rsidRPr="00000000">
        <w:rPr>
          <w:rtl w:val="0"/>
        </w:rPr>
        <w:t xml:space="preserve">Unit implements GOAP planner and functionality. It will fire and take cover.</w:t>
      </w:r>
    </w:p>
    <w:p w:rsidR="00000000" w:rsidDel="00000000" w:rsidP="00000000" w:rsidRDefault="00000000" w:rsidRPr="00000000">
      <w:pPr>
        <w:pStyle w:val="Heading3"/>
        <w:pBdr/>
        <w:contextualSpacing w:val="0"/>
        <w:rPr/>
      </w:pPr>
      <w:bookmarkStart w:colFirst="0" w:colLast="0" w:name="_vnwz8liea9zf" w:id="55"/>
      <w:bookmarkEnd w:id="55"/>
      <w:r w:rsidDel="00000000" w:rsidR="00000000" w:rsidRPr="00000000">
        <w:rPr>
          <w:rtl w:val="0"/>
        </w:rPr>
        <w:t xml:space="preserve">Conditions of Satisfaction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Apply GOAP actions as described in GOAP features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Fire at nearby target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Moves to cover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Moves to pathfinding nodes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Uses pathfinding to find shortest path between start and goal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Has health and can heal in cover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line="240" w:lineRule="auto"/>
      <w:contextualSpacing w:val="1"/>
    </w:pPr>
    <w:rPr>
      <w:sz w:val="40"/>
      <w:szCs w:val="40"/>
    </w:rPr>
  </w:style>
  <w:style w:type="paragraph" w:styleId="Heading2">
    <w:name w:val="heading 2"/>
    <w:basedOn w:val="Normal"/>
    <w:next w:val="Normal"/>
    <w:pPr>
      <w:keepNext w:val="1"/>
      <w:keepLines w:val="1"/>
      <w:pBdr/>
      <w:spacing w:line="240" w:lineRule="auto"/>
      <w:contextualSpacing w:val="1"/>
    </w:pPr>
    <w:rPr>
      <w:sz w:val="32"/>
      <w:szCs w:val="32"/>
    </w:rPr>
  </w:style>
  <w:style w:type="paragraph" w:styleId="Heading3">
    <w:name w:val="heading 3"/>
    <w:basedOn w:val="Normal"/>
    <w:next w:val="Normal"/>
    <w:pPr>
      <w:keepNext w:val="1"/>
      <w:keepLines w:val="1"/>
      <w:pBdr/>
      <w:spacing w:line="240" w:lineRule="auto"/>
      <w:contextualSpacing w:val="1"/>
    </w:pPr>
    <w:rPr>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line="240" w:lineRule="auto"/>
      <w:contextualSpacing w:val="1"/>
    </w:pPr>
    <w:rPr>
      <w:sz w:val="48"/>
      <w:szCs w:val="48"/>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about:blank" TargetMode="External"/><Relationship Id="rId7" Type="http://schemas.openxmlformats.org/officeDocument/2006/relationships/header" Target="header1.xml"/></Relationships>
</file>