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4403" w14:textId="1628F144" w:rsidR="00175FE7" w:rsidRPr="00682F0B" w:rsidRDefault="005C3826">
      <w:pPr>
        <w:rPr>
          <w:rFonts w:ascii="Times New Roman" w:hAnsi="Times New Roman" w:cs="Times New Roman"/>
        </w:rPr>
      </w:pPr>
      <w:r w:rsidRPr="00682F0B">
        <w:rPr>
          <w:rFonts w:ascii="Times New Roman" w:hAnsi="Times New Roman" w:cs="Times New Roman"/>
        </w:rPr>
        <w:t xml:space="preserve">Celina pinard </w:t>
      </w:r>
    </w:p>
    <w:p w14:paraId="6095622C" w14:textId="4751A341" w:rsidR="003117DD" w:rsidRPr="00682F0B" w:rsidRDefault="005C3826" w:rsidP="003117DD">
      <w:pPr>
        <w:rPr>
          <w:rFonts w:ascii="Times New Roman" w:hAnsi="Times New Roman" w:cs="Times New Roman"/>
        </w:rPr>
      </w:pPr>
      <w:r w:rsidRPr="00682F0B">
        <w:rPr>
          <w:rFonts w:ascii="Times New Roman" w:hAnsi="Times New Roman" w:cs="Times New Roman"/>
        </w:rPr>
        <w:t>Csc-445-01 software engineering</w:t>
      </w:r>
    </w:p>
    <w:p w14:paraId="5DE4248C" w14:textId="77777777" w:rsidR="003117DD" w:rsidRPr="00682F0B" w:rsidRDefault="003117DD" w:rsidP="003117DD">
      <w:pPr>
        <w:rPr>
          <w:rFonts w:ascii="Times New Roman" w:hAnsi="Times New Roman" w:cs="Times New Roman"/>
        </w:rPr>
      </w:pPr>
      <w:r w:rsidRPr="00682F0B">
        <w:rPr>
          <w:rFonts w:ascii="Times New Roman" w:hAnsi="Times New Roman" w:cs="Times New Roman"/>
        </w:rPr>
        <w:t>Dr. Gao</w:t>
      </w:r>
    </w:p>
    <w:p w14:paraId="29DEB7E8" w14:textId="6A29E17E" w:rsidR="003117DD" w:rsidRPr="00682F0B" w:rsidRDefault="00DC14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="00F0035D">
        <w:rPr>
          <w:rFonts w:ascii="Times New Roman" w:hAnsi="Times New Roman" w:cs="Times New Roman"/>
        </w:rPr>
        <w:t>5</w:t>
      </w:r>
      <w:r w:rsidR="003117DD" w:rsidRPr="00682F0B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0</w:t>
      </w:r>
      <w:r w:rsidR="00F0035D">
        <w:rPr>
          <w:rFonts w:ascii="Times New Roman" w:hAnsi="Times New Roman" w:cs="Times New Roman"/>
        </w:rPr>
        <w:t>4</w:t>
      </w:r>
      <w:r w:rsidR="003117DD" w:rsidRPr="00682F0B">
        <w:rPr>
          <w:rFonts w:ascii="Times New Roman" w:hAnsi="Times New Roman" w:cs="Times New Roman"/>
        </w:rPr>
        <w:t>/2026</w:t>
      </w:r>
    </w:p>
    <w:p w14:paraId="62BBA085" w14:textId="2D7DB1B4" w:rsidR="003117DD" w:rsidRPr="00682F0B" w:rsidRDefault="005C3826">
      <w:pPr>
        <w:rPr>
          <w:rFonts w:ascii="Times New Roman" w:hAnsi="Times New Roman" w:cs="Times New Roman"/>
        </w:rPr>
      </w:pPr>
      <w:r w:rsidRPr="00682F0B">
        <w:rPr>
          <w:rFonts w:ascii="Times New Roman" w:hAnsi="Times New Roman" w:cs="Times New Roman"/>
        </w:rPr>
        <w:t xml:space="preserve">Software engineering project journal </w:t>
      </w:r>
    </w:p>
    <w:p w14:paraId="0633C9E7" w14:textId="77777777" w:rsidR="003117DD" w:rsidRPr="00682F0B" w:rsidRDefault="003117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29"/>
        <w:gridCol w:w="3115"/>
      </w:tblGrid>
      <w:tr w:rsidR="003117DD" w:rsidRPr="00682F0B" w14:paraId="41948F9B" w14:textId="77777777" w:rsidTr="00DE2C2A">
        <w:tc>
          <w:tcPr>
            <w:tcW w:w="3106" w:type="dxa"/>
          </w:tcPr>
          <w:p w14:paraId="2B39DFF1" w14:textId="7198C77F" w:rsidR="003117DD" w:rsidRPr="00682F0B" w:rsidRDefault="00352C85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 xml:space="preserve">Date &amp; </w:t>
            </w:r>
            <w:r w:rsidR="005C3826" w:rsidRPr="00682F0B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129" w:type="dxa"/>
          </w:tcPr>
          <w:p w14:paraId="6650D958" w14:textId="261812C0" w:rsidR="003117DD" w:rsidRPr="00682F0B" w:rsidRDefault="003117DD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 xml:space="preserve">Activity </w:t>
            </w:r>
          </w:p>
        </w:tc>
        <w:tc>
          <w:tcPr>
            <w:tcW w:w="3115" w:type="dxa"/>
          </w:tcPr>
          <w:p w14:paraId="46AEF908" w14:textId="1ACFA4C6" w:rsidR="003117DD" w:rsidRPr="00682F0B" w:rsidRDefault="003117DD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>Notes</w:t>
            </w:r>
          </w:p>
        </w:tc>
      </w:tr>
      <w:tr w:rsidR="003117DD" w:rsidRPr="00682F0B" w14:paraId="346777A3" w14:textId="77777777" w:rsidTr="00DE2C2A">
        <w:tc>
          <w:tcPr>
            <w:tcW w:w="3106" w:type="dxa"/>
          </w:tcPr>
          <w:p w14:paraId="4F804235" w14:textId="77777777" w:rsidR="003117DD" w:rsidRPr="00682F0B" w:rsidRDefault="002D68F9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>02-</w:t>
            </w:r>
            <w:r w:rsidR="00DC7794" w:rsidRPr="00682F0B">
              <w:rPr>
                <w:rFonts w:ascii="Times New Roman" w:hAnsi="Times New Roman" w:cs="Times New Roman"/>
              </w:rPr>
              <w:t>23-26</w:t>
            </w:r>
            <w:r w:rsidR="00B420F4" w:rsidRPr="00682F0B">
              <w:rPr>
                <w:rFonts w:ascii="Times New Roman" w:hAnsi="Times New Roman" w:cs="Times New Roman"/>
              </w:rPr>
              <w:t xml:space="preserve"> </w:t>
            </w:r>
          </w:p>
          <w:p w14:paraId="7B561621" w14:textId="359000C5" w:rsidR="00B420F4" w:rsidRPr="00682F0B" w:rsidRDefault="00B420F4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 xml:space="preserve">1 hour </w:t>
            </w:r>
          </w:p>
        </w:tc>
        <w:tc>
          <w:tcPr>
            <w:tcW w:w="3129" w:type="dxa"/>
          </w:tcPr>
          <w:p w14:paraId="309BF49D" w14:textId="5DAAB49C" w:rsidR="003117DD" w:rsidRPr="0071205F" w:rsidRDefault="00B420F4" w:rsidP="0071205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Defined the</w:t>
            </w:r>
            <w:r w:rsidRPr="0071205F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71205F">
              <w:rPr>
                <w:rFonts w:ascii="Times New Roman" w:eastAsia="Times New Roman" w:hAnsi="Times New Roman" w:cs="Times New Roman"/>
                <w:color w:val="000000"/>
              </w:rPr>
              <w:t>project scope (section 1.2</w:t>
            </w: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71205F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and mapped out the high-level</w:t>
            </w:r>
            <w:r w:rsidRPr="0071205F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71205F">
              <w:rPr>
                <w:rFonts w:ascii="Times New Roman" w:eastAsia="Times New Roman" w:hAnsi="Times New Roman" w:cs="Times New Roman"/>
                <w:color w:val="000000"/>
              </w:rPr>
              <w:t>functional areas (section 2.2</w:t>
            </w: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  <w:tc>
          <w:tcPr>
            <w:tcW w:w="3115" w:type="dxa"/>
          </w:tcPr>
          <w:p w14:paraId="6A03F1FD" w14:textId="1C016233" w:rsidR="003117DD" w:rsidRPr="00682F0B" w:rsidRDefault="000F4F09" w:rsidP="009C58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 xml:space="preserve">Created a draft document where </w:t>
            </w:r>
            <w:r w:rsidR="005C3826" w:rsidRPr="00682F0B">
              <w:rPr>
                <w:rFonts w:ascii="Times New Roman" w:hAnsi="Times New Roman" w:cs="Times New Roman"/>
              </w:rPr>
              <w:t xml:space="preserve">i </w:t>
            </w:r>
            <w:r w:rsidR="005C3826" w:rsidRPr="00682F0B">
              <w:rPr>
                <w:rFonts w:ascii="Times New Roman" w:eastAsia="Times New Roman" w:hAnsi="Times New Roman" w:cs="Times New Roman"/>
                <w:color w:val="000000"/>
              </w:rPr>
              <w:t>define the project’s boundaries and how it interacts with external hardware and software</w:t>
            </w:r>
            <w:r w:rsidR="00375694" w:rsidRPr="00682F0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3117DD" w:rsidRPr="00682F0B" w14:paraId="623F2A57" w14:textId="77777777" w:rsidTr="00DE2C2A">
        <w:tc>
          <w:tcPr>
            <w:tcW w:w="3106" w:type="dxa"/>
          </w:tcPr>
          <w:p w14:paraId="1D77DAD3" w14:textId="77777777" w:rsidR="003117DD" w:rsidRPr="00682F0B" w:rsidRDefault="00B420F4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>02-24-26</w:t>
            </w:r>
          </w:p>
          <w:p w14:paraId="0065844E" w14:textId="16F0CC72" w:rsidR="00B420F4" w:rsidRPr="00682F0B" w:rsidRDefault="00B420F4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 xml:space="preserve">1 hour </w:t>
            </w:r>
          </w:p>
        </w:tc>
        <w:tc>
          <w:tcPr>
            <w:tcW w:w="3129" w:type="dxa"/>
          </w:tcPr>
          <w:p w14:paraId="519160E1" w14:textId="0BCF3DA9" w:rsidR="003117DD" w:rsidRPr="0071205F" w:rsidRDefault="00590C69" w:rsidP="0071205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Established</w:t>
            </w:r>
            <w:r w:rsidRPr="0071205F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71205F">
              <w:rPr>
                <w:rFonts w:ascii="Times New Roman" w:eastAsia="Times New Roman" w:hAnsi="Times New Roman" w:cs="Times New Roman"/>
                <w:color w:val="000000"/>
              </w:rPr>
              <w:t>references (section 1.4</w:t>
            </w: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71205F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and identified initial constraints within the</w:t>
            </w:r>
            <w:r w:rsidRPr="0071205F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71205F">
              <w:rPr>
                <w:rFonts w:ascii="Times New Roman" w:eastAsia="Times New Roman" w:hAnsi="Times New Roman" w:cs="Times New Roman"/>
                <w:color w:val="000000"/>
              </w:rPr>
              <w:t>product perspective (section 2.1</w:t>
            </w:r>
            <w:r w:rsidRPr="0071205F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  <w:tc>
          <w:tcPr>
            <w:tcW w:w="3115" w:type="dxa"/>
          </w:tcPr>
          <w:p w14:paraId="5970B7E2" w14:textId="66600725" w:rsidR="009C58B0" w:rsidRPr="00682F0B" w:rsidRDefault="005C3826" w:rsidP="009C58B0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Struggled to keep the project "online library management" specific without overcomplicating the initial functional areas</w:t>
            </w:r>
            <w:r w:rsidR="00E22BAF" w:rsidRPr="00682F0B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="0026564B" w:rsidRPr="00682F0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513E6896" w14:textId="307F1057" w:rsidR="003117DD" w:rsidRPr="00682F0B" w:rsidRDefault="005C3826" w:rsidP="009C58B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Difficulty distinguishing between what constitutes a "system interface" versus a "software interface" within the ieee framework</w:t>
            </w:r>
            <w:r w:rsidR="0026564B" w:rsidRPr="00682F0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3117DD" w:rsidRPr="00682F0B" w14:paraId="3EDDF52B" w14:textId="77777777" w:rsidTr="00DE2C2A">
        <w:tc>
          <w:tcPr>
            <w:tcW w:w="3106" w:type="dxa"/>
          </w:tcPr>
          <w:p w14:paraId="06EFD3E6" w14:textId="77777777" w:rsidR="003117DD" w:rsidRPr="00682F0B" w:rsidRDefault="00590C69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>02-25-</w:t>
            </w:r>
            <w:r w:rsidR="0064285E" w:rsidRPr="00682F0B">
              <w:rPr>
                <w:rFonts w:ascii="Times New Roman" w:hAnsi="Times New Roman" w:cs="Times New Roman"/>
              </w:rPr>
              <w:t>26</w:t>
            </w:r>
          </w:p>
          <w:p w14:paraId="2C48425E" w14:textId="5825F19F" w:rsidR="0064285E" w:rsidRPr="00682F0B" w:rsidRDefault="0064285E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3129" w:type="dxa"/>
          </w:tcPr>
          <w:p w14:paraId="6B26E62A" w14:textId="232AD3F1" w:rsidR="003117DD" w:rsidRPr="00891512" w:rsidRDefault="0064285E" w:rsidP="0089151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91512">
              <w:rPr>
                <w:rFonts w:ascii="Times New Roman" w:eastAsia="Times New Roman" w:hAnsi="Times New Roman" w:cs="Times New Roman"/>
                <w:color w:val="000000"/>
              </w:rPr>
              <w:t>Developed detailed specifications for</w:t>
            </w:r>
            <w:r w:rsidRPr="00891512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891512">
              <w:rPr>
                <w:rFonts w:ascii="Times New Roman" w:eastAsia="Times New Roman" w:hAnsi="Times New Roman" w:cs="Times New Roman"/>
                <w:color w:val="000000"/>
              </w:rPr>
              <w:t>system interfaces (section 2.1.1</w:t>
            </w:r>
            <w:r w:rsidRPr="00891512">
              <w:rPr>
                <w:rFonts w:ascii="Times New Roman" w:eastAsia="Times New Roman" w:hAnsi="Times New Roman" w:cs="Times New Roman"/>
                <w:color w:val="000000"/>
              </w:rPr>
              <w:t>),</w:t>
            </w:r>
            <w:r w:rsidRPr="00891512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891512">
              <w:rPr>
                <w:rFonts w:ascii="Times New Roman" w:eastAsia="Times New Roman" w:hAnsi="Times New Roman" w:cs="Times New Roman"/>
                <w:color w:val="000000"/>
              </w:rPr>
              <w:t>hardware interfaces (section 2.1.3</w:t>
            </w:r>
            <w:r w:rsidRPr="00891512">
              <w:rPr>
                <w:rFonts w:ascii="Times New Roman" w:eastAsia="Times New Roman" w:hAnsi="Times New Roman" w:cs="Times New Roman"/>
                <w:color w:val="000000"/>
              </w:rPr>
              <w:t>), and</w:t>
            </w:r>
            <w:r w:rsidRPr="00891512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5C3826" w:rsidRPr="00891512">
              <w:rPr>
                <w:rFonts w:ascii="Times New Roman" w:eastAsia="Times New Roman" w:hAnsi="Times New Roman" w:cs="Times New Roman"/>
                <w:color w:val="000000"/>
              </w:rPr>
              <w:t>software interfaces (section 2.1.4</w:t>
            </w:r>
            <w:r w:rsidRPr="00891512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  <w:tc>
          <w:tcPr>
            <w:tcW w:w="3115" w:type="dxa"/>
          </w:tcPr>
          <w:p w14:paraId="05B24346" w14:textId="0D847D44" w:rsidR="003117DD" w:rsidRPr="00682F0B" w:rsidRDefault="00E507AC" w:rsidP="009C58B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Document</w:t>
            </w:r>
            <w:r w:rsidR="0071205F">
              <w:rPr>
                <w:rFonts w:ascii="Times New Roman" w:eastAsia="Times New Roman" w:hAnsi="Times New Roman" w:cs="Times New Roman"/>
                <w:color w:val="000000"/>
              </w:rPr>
              <w:t>ed</w:t>
            </w:r>
            <w:r w:rsidRPr="00682F0B">
              <w:rPr>
                <w:rFonts w:ascii="Times New Roman" w:eastAsia="Times New Roman" w:hAnsi="Times New Roman" w:cs="Times New Roman"/>
                <w:color w:val="000000"/>
              </w:rPr>
              <w:t xml:space="preserve"> the physical and digital limitations the system must operate within.</w:t>
            </w:r>
          </w:p>
          <w:p w14:paraId="40AF72F8" w14:textId="77777777" w:rsidR="009C58B0" w:rsidRPr="00682F0B" w:rsidRDefault="009C58B0" w:rsidP="009C58B0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 w:rsidRPr="00682F0B">
              <w:rPr>
                <w:color w:val="000000"/>
              </w:rPr>
              <w:t>Initially had trouble defining specific hardware requirements that weren't too restrictive for a modern web-based application.</w:t>
            </w:r>
          </w:p>
          <w:p w14:paraId="4E58C72D" w14:textId="243457AA" w:rsidR="009C58B0" w:rsidRPr="00682F0B" w:rsidRDefault="00891512" w:rsidP="009C58B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E</w:t>
            </w:r>
            <w:r w:rsidR="005C3826" w:rsidRPr="00682F0B">
              <w:rPr>
                <w:color w:val="000000"/>
              </w:rPr>
              <w:t>nsuring all external documents and standards (section 1.4) were accurately cited.</w:t>
            </w:r>
          </w:p>
        </w:tc>
      </w:tr>
      <w:tr w:rsidR="003117DD" w:rsidRPr="00682F0B" w14:paraId="6EAD0171" w14:textId="77777777" w:rsidTr="00DE2C2A">
        <w:tc>
          <w:tcPr>
            <w:tcW w:w="3106" w:type="dxa"/>
          </w:tcPr>
          <w:p w14:paraId="4BF19CEF" w14:textId="77777777" w:rsidR="003117DD" w:rsidRPr="00682F0B" w:rsidRDefault="0019643B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lastRenderedPageBreak/>
              <w:t>03-11-26</w:t>
            </w:r>
          </w:p>
          <w:p w14:paraId="64135B12" w14:textId="492523D2" w:rsidR="0019643B" w:rsidRPr="00682F0B" w:rsidRDefault="00E1782A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 xml:space="preserve">4 </w:t>
            </w:r>
            <w:r w:rsidR="0019643B" w:rsidRPr="00682F0B">
              <w:rPr>
                <w:rFonts w:ascii="Times New Roman" w:hAnsi="Times New Roman" w:cs="Times New Roman"/>
              </w:rPr>
              <w:t>hours</w:t>
            </w:r>
          </w:p>
        </w:tc>
        <w:tc>
          <w:tcPr>
            <w:tcW w:w="3129" w:type="dxa"/>
          </w:tcPr>
          <w:p w14:paraId="47DAA555" w14:textId="6A372C15" w:rsidR="0019643B" w:rsidRPr="008024F0" w:rsidRDefault="005C3826" w:rsidP="008024F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kern w:val="0"/>
                <w14:ligatures w14:val="none"/>
              </w:rPr>
            </w:pPr>
            <w:r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refined the</w:t>
            </w:r>
            <w:r w:rsidR="0019643B"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 </w:t>
            </w:r>
            <w:r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product perspective (section 2.1)</w:t>
            </w:r>
            <w:r w:rsidR="0019643B"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 </w:t>
            </w:r>
            <w:r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and finalized the ui/ux requirements in</w:t>
            </w:r>
            <w:r w:rsidR="0019643B"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 </w:t>
            </w:r>
            <w:r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user interfaces (section 2.1.2)</w:t>
            </w:r>
            <w:r w:rsidR="0019643B" w:rsidRPr="008024F0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.</w:t>
            </w:r>
          </w:p>
          <w:p w14:paraId="2A0590DC" w14:textId="2AF33830" w:rsidR="0019643B" w:rsidRPr="008024F0" w:rsidRDefault="005C3826" w:rsidP="008024F0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24F0">
              <w:rPr>
                <w:rFonts w:ascii="Times New Roman" w:eastAsia="Times New Roman" w:hAnsi="Times New Roman" w:cs="Times New Roman"/>
                <w:color w:val="000000"/>
              </w:rPr>
              <w:t>completed the technical logic for</w:t>
            </w:r>
            <w:r w:rsidR="008755D6" w:rsidRPr="008024F0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024F0">
              <w:rPr>
                <w:rFonts w:ascii="Times New Roman" w:eastAsia="Times New Roman" w:hAnsi="Times New Roman" w:cs="Times New Roman"/>
                <w:color w:val="000000"/>
              </w:rPr>
              <w:t>communication interfaces (section 2.1.5</w:t>
            </w:r>
            <w:r w:rsidR="008755D6" w:rsidRPr="008024F0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="008755D6" w:rsidRPr="008024F0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8755D6" w:rsidRPr="008024F0">
              <w:rPr>
                <w:rFonts w:ascii="Times New Roman" w:eastAsia="Times New Roman" w:hAnsi="Times New Roman" w:cs="Times New Roman"/>
                <w:color w:val="000000"/>
              </w:rPr>
              <w:t>and defined</w:t>
            </w:r>
            <w:r w:rsidR="008755D6" w:rsidRPr="008024F0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024F0">
              <w:rPr>
                <w:rFonts w:ascii="Times New Roman" w:eastAsia="Times New Roman" w:hAnsi="Times New Roman" w:cs="Times New Roman"/>
                <w:color w:val="000000"/>
              </w:rPr>
              <w:t>memory constraints (section 2.1.6</w:t>
            </w:r>
            <w:r w:rsidR="008755D6" w:rsidRPr="008024F0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="008755D6" w:rsidRPr="008024F0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8755D6" w:rsidRPr="008024F0">
              <w:rPr>
                <w:rFonts w:ascii="Times New Roman" w:eastAsia="Times New Roman" w:hAnsi="Times New Roman" w:cs="Times New Roman"/>
                <w:color w:val="000000"/>
              </w:rPr>
              <w:t>to ensure system stability.</w:t>
            </w:r>
          </w:p>
          <w:p w14:paraId="5599A352" w14:textId="77777777" w:rsidR="003117DD" w:rsidRPr="00682F0B" w:rsidRDefault="003117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B20AFD2" w14:textId="72072941" w:rsidR="00177E12" w:rsidRPr="00682F0B" w:rsidRDefault="002D661F" w:rsidP="00682F0B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F</w:t>
            </w:r>
            <w:r w:rsidR="005C3826" w:rsidRPr="00682F0B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inalize</w:t>
            </w:r>
            <w:r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d</w:t>
            </w:r>
            <w:r w:rsidR="005C3826" w:rsidRPr="00682F0B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 xml:space="preserve"> how the user interacts with the system and how the system </w:t>
            </w:r>
            <w:r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 xml:space="preserve">communicates </w:t>
            </w:r>
            <w:r w:rsidR="005C3826" w:rsidRPr="00682F0B">
              <w:rPr>
                <w:rFonts w:ascii="Times New Roman" w:eastAsiaTheme="minorEastAsia" w:hAnsi="Times New Roman" w:cs="Times New Roman"/>
                <w:kern w:val="0"/>
                <w14:ligatures w14:val="none"/>
              </w:rPr>
              <w:t>to the network.</w:t>
            </w:r>
          </w:p>
          <w:p w14:paraId="4048892E" w14:textId="351E818C" w:rsidR="003117DD" w:rsidRPr="00682F0B" w:rsidRDefault="005C3826" w:rsidP="00682F0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faced challenges determining which specific communication protocols (tcp/ip, http/https) were necessary to document for section 2.1.5</w:t>
            </w:r>
            <w:r w:rsidR="00177E12" w:rsidRPr="00682F0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2E468B3E" w14:textId="38EE2E48" w:rsidR="00177E12" w:rsidRPr="00682F0B" w:rsidRDefault="00F74A3F" w:rsidP="00177E1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Balancing the technical description of the interface with the actual user needs without drifting into design territory.</w:t>
            </w:r>
          </w:p>
          <w:p w14:paraId="021B5C35" w14:textId="69D5F73A" w:rsidR="00177E12" w:rsidRPr="00682F0B" w:rsidRDefault="00177E12">
            <w:pPr>
              <w:rPr>
                <w:rFonts w:ascii="Times New Roman" w:hAnsi="Times New Roman" w:cs="Times New Roman"/>
              </w:rPr>
            </w:pPr>
          </w:p>
        </w:tc>
      </w:tr>
      <w:tr w:rsidR="003117DD" w:rsidRPr="00682F0B" w14:paraId="7EC8DB48" w14:textId="77777777" w:rsidTr="00DE2C2A">
        <w:tc>
          <w:tcPr>
            <w:tcW w:w="3106" w:type="dxa"/>
          </w:tcPr>
          <w:p w14:paraId="6FF9F1C4" w14:textId="77777777" w:rsidR="003117DD" w:rsidRPr="00682F0B" w:rsidRDefault="008755D6">
            <w:p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hAnsi="Times New Roman" w:cs="Times New Roman"/>
              </w:rPr>
              <w:t>03-12-26</w:t>
            </w:r>
          </w:p>
          <w:p w14:paraId="7E1D41FD" w14:textId="30E9B1AC" w:rsidR="008755D6" w:rsidRPr="002D661F" w:rsidRDefault="00542073" w:rsidP="002D661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2D661F">
              <w:rPr>
                <w:rFonts w:ascii="Times New Roman" w:hAnsi="Times New Roman" w:cs="Times New Roman"/>
              </w:rPr>
              <w:t xml:space="preserve">hours </w:t>
            </w:r>
          </w:p>
        </w:tc>
        <w:tc>
          <w:tcPr>
            <w:tcW w:w="3129" w:type="dxa"/>
          </w:tcPr>
          <w:p w14:paraId="3621A2A5" w14:textId="30B87EEA" w:rsidR="00542073" w:rsidRPr="00682F0B" w:rsidRDefault="005C3826" w:rsidP="002D661F">
            <w:pPr>
              <w:pStyle w:val="NormalWeb"/>
              <w:numPr>
                <w:ilvl w:val="0"/>
                <w:numId w:val="6"/>
              </w:numPr>
            </w:pPr>
            <w:r w:rsidRPr="00682F0B">
              <w:t>finalized the back-end</w:t>
            </w:r>
            <w:r w:rsidR="002D661F">
              <w:t xml:space="preserve"> </w:t>
            </w:r>
            <w:r w:rsidRPr="00682F0B">
              <w:t>logic of the description:</w:t>
            </w:r>
            <w:r w:rsidR="00542073" w:rsidRPr="00682F0B">
              <w:rPr>
                <w:rStyle w:val="apple-converted-space"/>
              </w:rPr>
              <w:t> </w:t>
            </w:r>
            <w:r w:rsidRPr="00682F0B">
              <w:t>operations (section 2.1.7)</w:t>
            </w:r>
            <w:r w:rsidR="00542073" w:rsidRPr="00682F0B">
              <w:rPr>
                <w:rStyle w:val="apple-converted-space"/>
              </w:rPr>
              <w:t> </w:t>
            </w:r>
            <w:r w:rsidR="00542073" w:rsidRPr="00682F0B">
              <w:t>and</w:t>
            </w:r>
            <w:r w:rsidR="00542073" w:rsidRPr="00682F0B">
              <w:rPr>
                <w:rStyle w:val="apple-converted-space"/>
              </w:rPr>
              <w:t> </w:t>
            </w:r>
            <w:r w:rsidRPr="00682F0B">
              <w:t>site adaptation (section 2.1.8)</w:t>
            </w:r>
            <w:r w:rsidR="00542073" w:rsidRPr="00682F0B">
              <w:t>.</w:t>
            </w:r>
          </w:p>
          <w:p w14:paraId="4369635E" w14:textId="09A90948" w:rsidR="00542073" w:rsidRPr="00682F0B" w:rsidRDefault="005C3826" w:rsidP="002D661F">
            <w:pPr>
              <w:pStyle w:val="NormalWeb"/>
              <w:numPr>
                <w:ilvl w:val="0"/>
                <w:numId w:val="6"/>
              </w:numPr>
            </w:pPr>
            <w:r w:rsidRPr="00682F0B">
              <w:t>wrapped up the strategic sections:</w:t>
            </w:r>
            <w:r w:rsidR="00542073" w:rsidRPr="00682F0B">
              <w:rPr>
                <w:rStyle w:val="apple-converted-space"/>
              </w:rPr>
              <w:t> </w:t>
            </w:r>
            <w:r w:rsidRPr="00682F0B">
              <w:t>constraints (section 2.4)</w:t>
            </w:r>
            <w:r w:rsidR="00542073" w:rsidRPr="00682F0B">
              <w:t>,</w:t>
            </w:r>
            <w:r w:rsidR="00542073" w:rsidRPr="00682F0B">
              <w:rPr>
                <w:rStyle w:val="apple-converted-space"/>
              </w:rPr>
              <w:t> </w:t>
            </w:r>
            <w:r w:rsidRPr="00682F0B">
              <w:t>assumptions and dependencies (section 2.5)</w:t>
            </w:r>
            <w:r w:rsidR="00542073" w:rsidRPr="00682F0B">
              <w:t>, and the</w:t>
            </w:r>
            <w:r w:rsidR="00542073" w:rsidRPr="00682F0B">
              <w:rPr>
                <w:rStyle w:val="apple-converted-space"/>
              </w:rPr>
              <w:t> </w:t>
            </w:r>
            <w:r w:rsidRPr="00682F0B">
              <w:t>apportioning of requirements (section 2.6)</w:t>
            </w:r>
            <w:r w:rsidR="00542073" w:rsidRPr="00682F0B">
              <w:rPr>
                <w:rStyle w:val="apple-converted-space"/>
              </w:rPr>
              <w:t> </w:t>
            </w:r>
            <w:r w:rsidR="00542073" w:rsidRPr="00682F0B">
              <w:t>for future updates.</w:t>
            </w:r>
          </w:p>
          <w:p w14:paraId="43797415" w14:textId="77777777" w:rsidR="003117DD" w:rsidRPr="00682F0B" w:rsidRDefault="003117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D791AC4" w14:textId="34569A35" w:rsidR="003117DD" w:rsidRPr="00682F0B" w:rsidRDefault="00F74A3F" w:rsidP="00F74A3F">
            <w:pPr>
              <w:pStyle w:val="ListParagraph"/>
              <w:numPr>
                <w:ilvl w:val="0"/>
                <w:numId w:val="6"/>
              </w:numPr>
              <w:rPr>
                <w:rStyle w:val="apple-converted-space"/>
                <w:rFonts w:ascii="Times New Roman" w:hAnsi="Times New Roman" w:cs="Times New Roman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Define</w:t>
            </w:r>
            <w:r w:rsidR="008024F0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682F0B">
              <w:rPr>
                <w:rFonts w:ascii="Times New Roman" w:eastAsia="Times New Roman" w:hAnsi="Times New Roman" w:cs="Times New Roman"/>
                <w:color w:val="000000"/>
              </w:rPr>
              <w:t xml:space="preserve"> how the system is maintained and what features are being saved for future versions</w:t>
            </w:r>
            <w:r w:rsidRPr="00682F0B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</w:p>
          <w:p w14:paraId="4B665443" w14:textId="4D5E1234" w:rsidR="00F74A3F" w:rsidRPr="00682F0B" w:rsidRDefault="005C3826" w:rsidP="00F74A3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682F0B">
              <w:rPr>
                <w:rFonts w:ascii="Times New Roman" w:eastAsia="Times New Roman" w:hAnsi="Times New Roman" w:cs="Times New Roman"/>
                <w:color w:val="000000"/>
              </w:rPr>
              <w:t>Spent extra time ensuring section 2.1.7 (operations) focused on the</w:t>
            </w:r>
            <w:r w:rsidR="00C47E7C" w:rsidRPr="00682F0B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C47E7C" w:rsidRPr="00FD2AA2">
              <w:rPr>
                <w:rFonts w:ascii="Times New Roman" w:eastAsia="Times New Roman" w:hAnsi="Times New Roman" w:cs="Times New Roman"/>
                <w:color w:val="000000"/>
              </w:rPr>
              <w:t>requirement</w:t>
            </w:r>
            <w:r w:rsidR="00C47E7C" w:rsidRPr="00682F0B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C47E7C" w:rsidRPr="00682F0B">
              <w:rPr>
                <w:rFonts w:ascii="Times New Roman" w:eastAsia="Times New Roman" w:hAnsi="Times New Roman" w:cs="Times New Roman"/>
                <w:color w:val="000000"/>
              </w:rPr>
              <w:t>for backup/recovery rather than the specific</w:t>
            </w:r>
            <w:r w:rsidR="00C47E7C" w:rsidRPr="00682F0B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C47E7C" w:rsidRPr="00FD2AA2">
              <w:rPr>
                <w:rFonts w:ascii="Times New Roman" w:eastAsia="Times New Roman" w:hAnsi="Times New Roman" w:cs="Times New Roman"/>
                <w:color w:val="000000"/>
              </w:rPr>
              <w:t>method</w:t>
            </w:r>
            <w:r w:rsidR="00C47E7C" w:rsidRPr="00682F0B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="00C47E7C" w:rsidRPr="00682F0B">
              <w:rPr>
                <w:rFonts w:ascii="Times New Roman" w:eastAsia="Times New Roman" w:hAnsi="Times New Roman" w:cs="Times New Roman"/>
                <w:color w:val="000000"/>
              </w:rPr>
              <w:t>of doing it.</w:t>
            </w:r>
          </w:p>
          <w:p w14:paraId="65554762" w14:textId="3AB6491E" w:rsidR="00DE2C2A" w:rsidRPr="00DE2C2A" w:rsidRDefault="00FD2AA2" w:rsidP="00DE2C2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Challenges id</w:t>
            </w:r>
            <w:r w:rsidR="005C3826" w:rsidRPr="00682F0B">
              <w:rPr>
                <w:rFonts w:ascii="Times New Roman" w:eastAsia="Times New Roman" w:hAnsi="Times New Roman" w:cs="Times New Roman"/>
                <w:color w:val="000000"/>
              </w:rPr>
              <w:t>entifying assumptions and dependencies</w:t>
            </w:r>
            <w:r w:rsidR="005C3826" w:rsidRPr="002D661F">
              <w:rPr>
                <w:rFonts w:ascii="Times New Roman" w:eastAsia="Times New Roman" w:hAnsi="Times New Roman" w:cs="Times New Roman"/>
                <w:color w:val="000000"/>
              </w:rPr>
              <w:t xml:space="preserve"> required predicting potential third-party failures</w:t>
            </w:r>
            <w:r w:rsidR="002B328B" w:rsidRPr="002D661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25671622" w14:textId="1226F4ED" w:rsidR="00DE2C2A" w:rsidRPr="00DE2C2A" w:rsidRDefault="00DE2C2A" w:rsidP="00DE2C2A">
            <w:pPr>
              <w:rPr>
                <w:rFonts w:ascii="Times New Roman" w:hAnsi="Times New Roman" w:cs="Times New Roman"/>
              </w:rPr>
            </w:pPr>
          </w:p>
        </w:tc>
      </w:tr>
      <w:tr w:rsidR="00DE2C2A" w:rsidRPr="00682F0B" w14:paraId="16097F38" w14:textId="77777777" w:rsidTr="00DE2C2A">
        <w:tc>
          <w:tcPr>
            <w:tcW w:w="3106" w:type="dxa"/>
          </w:tcPr>
          <w:p w14:paraId="6DCABBFB" w14:textId="77777777" w:rsidR="00DE2C2A" w:rsidRDefault="005946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03-28-26</w:t>
            </w:r>
          </w:p>
          <w:p w14:paraId="268E81E0" w14:textId="30E600C4" w:rsidR="00594625" w:rsidRPr="00682F0B" w:rsidRDefault="00AF45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hours </w:t>
            </w:r>
          </w:p>
        </w:tc>
        <w:tc>
          <w:tcPr>
            <w:tcW w:w="3129" w:type="dxa"/>
          </w:tcPr>
          <w:p w14:paraId="44192E10" w14:textId="05FFE0F0" w:rsidR="00DE2C2A" w:rsidRPr="0096281E" w:rsidRDefault="007C77EB" w:rsidP="009C6EC0">
            <w:pPr>
              <w:pStyle w:val="p1"/>
              <w:numPr>
                <w:ilvl w:val="0"/>
                <w:numId w:val="13"/>
              </w:numPr>
              <w:rPr>
                <w:rFonts w:ascii="Times New Roman" w:hAnsi="Times New Roman"/>
              </w:rPr>
            </w:pPr>
            <w:r w:rsidRPr="0096281E">
              <w:rPr>
                <w:rStyle w:val="s1"/>
                <w:rFonts w:ascii="Times New Roman" w:hAnsi="Times New Roman"/>
              </w:rPr>
              <w:t>Drafted SDD Section 6 (Human Interface Design), specifically the Overview (6.1) and Screen Objects (6.3). Began the SDD Section 7 (Requirements Matrix).</w:t>
            </w:r>
          </w:p>
        </w:tc>
        <w:tc>
          <w:tcPr>
            <w:tcW w:w="3115" w:type="dxa"/>
          </w:tcPr>
          <w:p w14:paraId="24AB6E03" w14:textId="4BBE6588" w:rsidR="00AA5CF6" w:rsidRPr="006A0E41" w:rsidRDefault="00AA5CF6" w:rsidP="006A0E41">
            <w:pPr>
              <w:pStyle w:val="p1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 w:rsidRPr="006A0E41">
              <w:rPr>
                <w:rStyle w:val="s1"/>
                <w:rFonts w:ascii="Times New Roman" w:hAnsi="Times New Roman"/>
              </w:rPr>
              <w:t>Mapped out the Patron and Staff perspectives using Role-Based Access Control (RBAC).</w:t>
            </w:r>
          </w:p>
          <w:p w14:paraId="6012AB9D" w14:textId="77777777" w:rsidR="00DE2C2A" w:rsidRPr="006A0E41" w:rsidRDefault="00DE2C2A" w:rsidP="00AA5CF6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C387217" w14:textId="5BB2034C" w:rsidR="002A467F" w:rsidRDefault="002A467F" w:rsidP="006A0E41">
            <w:pPr>
              <w:pStyle w:val="p1"/>
              <w:numPr>
                <w:ilvl w:val="0"/>
                <w:numId w:val="14"/>
              </w:numPr>
              <w:rPr>
                <w:rStyle w:val="s2"/>
                <w:rFonts w:ascii="Times New Roman" w:hAnsi="Times New Roman"/>
              </w:rPr>
            </w:pPr>
            <w:r w:rsidRPr="006A0E41">
              <w:rPr>
                <w:rStyle w:val="s1"/>
                <w:rFonts w:ascii="Times New Roman" w:hAnsi="Times New Roman"/>
              </w:rPr>
              <w:t>Challenge</w:t>
            </w:r>
            <w:r w:rsidRPr="006A0E41">
              <w:rPr>
                <w:rStyle w:val="s2"/>
                <w:rFonts w:ascii="Times New Roman" w:hAnsi="Times New Roman"/>
              </w:rPr>
              <w:t xml:space="preserve"> </w:t>
            </w:r>
            <w:r w:rsidR="00B41819">
              <w:rPr>
                <w:rStyle w:val="s2"/>
                <w:rFonts w:ascii="Times New Roman" w:hAnsi="Times New Roman"/>
              </w:rPr>
              <w:t>e</w:t>
            </w:r>
            <w:r w:rsidRPr="006A0E41">
              <w:rPr>
                <w:rStyle w:val="s2"/>
                <w:rFonts w:ascii="Times New Roman" w:hAnsi="Times New Roman"/>
              </w:rPr>
              <w:t>nsuring specific screen objects (like the "Quick Scan" input) were technically consistent with the original SRS. Mapping complex requirements to specific components required high attention to detail.</w:t>
            </w:r>
          </w:p>
          <w:p w14:paraId="3D259115" w14:textId="77777777" w:rsidR="006A0E41" w:rsidRPr="006A0E41" w:rsidRDefault="006A0E41" w:rsidP="006A0E41">
            <w:pPr>
              <w:pStyle w:val="p1"/>
              <w:ind w:left="0" w:firstLine="0"/>
              <w:rPr>
                <w:rFonts w:ascii="Times New Roman" w:hAnsi="Times New Roman"/>
              </w:rPr>
            </w:pPr>
          </w:p>
          <w:p w14:paraId="150904CA" w14:textId="77777777" w:rsidR="002A467F" w:rsidRPr="006A0E41" w:rsidRDefault="002A467F" w:rsidP="00AA5CF6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A0E41" w:rsidRPr="00682F0B" w14:paraId="0EA720A9" w14:textId="77777777" w:rsidTr="00DE2C2A">
        <w:tc>
          <w:tcPr>
            <w:tcW w:w="3106" w:type="dxa"/>
          </w:tcPr>
          <w:p w14:paraId="7276C666" w14:textId="04BDDD92" w:rsidR="006A0E41" w:rsidRDefault="00717E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04-02-26</w:t>
            </w:r>
          </w:p>
          <w:p w14:paraId="158D82AE" w14:textId="4BBCFF05" w:rsidR="00717E96" w:rsidRDefault="00717E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B4FB4">
              <w:rPr>
                <w:rFonts w:ascii="Times New Roman" w:hAnsi="Times New Roman" w:cs="Times New Roman"/>
              </w:rPr>
              <w:t xml:space="preserve"> hours </w:t>
            </w:r>
          </w:p>
        </w:tc>
        <w:tc>
          <w:tcPr>
            <w:tcW w:w="3129" w:type="dxa"/>
          </w:tcPr>
          <w:p w14:paraId="70DB0255" w14:textId="5B2B1D75" w:rsidR="006A0E41" w:rsidRPr="0080097A" w:rsidRDefault="000B4FB4" w:rsidP="0080097A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80097A">
              <w:rPr>
                <w:rStyle w:val="s1"/>
                <w:rFonts w:ascii="Times New Roman" w:hAnsi="Times New Roman"/>
              </w:rPr>
              <w:t>Completed SDD Section 6.2 (Screen Images) and finalized the full Requirements Traceability Matrix.</w:t>
            </w:r>
          </w:p>
        </w:tc>
        <w:tc>
          <w:tcPr>
            <w:tcW w:w="3115" w:type="dxa"/>
          </w:tcPr>
          <w:p w14:paraId="4C98B38C" w14:textId="77777777" w:rsidR="000D4E7D" w:rsidRPr="000D4E7D" w:rsidRDefault="000D4E7D" w:rsidP="000D4E7D">
            <w:pPr>
              <w:pStyle w:val="p1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0D4E7D">
              <w:rPr>
                <w:rStyle w:val="s1"/>
                <w:rFonts w:ascii="Times New Roman" w:hAnsi="Times New Roman"/>
              </w:rPr>
              <w:t>Transition from text to functional visuals using a Django prototype to verify UI and role-based permissions.</w:t>
            </w:r>
          </w:p>
          <w:p w14:paraId="1F4CB0A2" w14:textId="77777777" w:rsidR="00C808F7" w:rsidRDefault="000D4E7D" w:rsidP="00B41819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0D4E7D">
              <w:rPr>
                <w:rStyle w:val="s2"/>
                <w:rFonts w:ascii="Times New Roman" w:hAnsi="Times New Roman"/>
              </w:rPr>
              <w:t>Challenge</w:t>
            </w:r>
            <w:r w:rsidR="00C808F7">
              <w:rPr>
                <w:rStyle w:val="s2"/>
                <w:rFonts w:ascii="Times New Roman" w:hAnsi="Times New Roman"/>
              </w:rPr>
              <w:t xml:space="preserve"> de</w:t>
            </w:r>
            <w:r w:rsidRPr="000D4E7D">
              <w:rPr>
                <w:rStyle w:val="s1"/>
                <w:rFonts w:ascii="Times New Roman" w:hAnsi="Times New Roman"/>
              </w:rPr>
              <w:t xml:space="preserve">bugging the Django environment to ensure the generated screenshots accurately reflected the permissions defined in the documentation. </w:t>
            </w:r>
          </w:p>
          <w:p w14:paraId="192CDD6D" w14:textId="187A1A39" w:rsidR="000D4E7D" w:rsidRPr="000D4E7D" w:rsidRDefault="000D4E7D" w:rsidP="00B41819">
            <w:pPr>
              <w:pStyle w:val="p1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0D4E7D">
              <w:rPr>
                <w:rStyle w:val="s1"/>
                <w:rFonts w:ascii="Times New Roman" w:hAnsi="Times New Roman"/>
              </w:rPr>
              <w:t>Conducted a final audit to ensure the matrix was 100% accurate for the submission.</w:t>
            </w:r>
          </w:p>
          <w:p w14:paraId="283DF4C8" w14:textId="77777777" w:rsidR="006A0E41" w:rsidRDefault="006A0E41" w:rsidP="00C808F7">
            <w:pPr>
              <w:pStyle w:val="p1"/>
              <w:ind w:left="0" w:firstLine="0"/>
              <w:rPr>
                <w:rStyle w:val="s1"/>
                <w:rFonts w:ascii="Times New Roman" w:hAnsi="Times New Roman"/>
              </w:rPr>
            </w:pPr>
          </w:p>
          <w:p w14:paraId="3435D3BE" w14:textId="77777777" w:rsidR="00E852BC" w:rsidRDefault="00E852BC" w:rsidP="00C808F7">
            <w:pPr>
              <w:pStyle w:val="p1"/>
              <w:ind w:left="0" w:firstLine="0"/>
              <w:rPr>
                <w:rStyle w:val="s1"/>
                <w:rFonts w:ascii="Times New Roman" w:hAnsi="Times New Roman"/>
              </w:rPr>
            </w:pPr>
          </w:p>
          <w:p w14:paraId="1CF56EC4" w14:textId="77777777" w:rsidR="00E852BC" w:rsidRPr="000D4E7D" w:rsidRDefault="00E852BC" w:rsidP="00C808F7">
            <w:pPr>
              <w:pStyle w:val="p1"/>
              <w:ind w:left="0" w:firstLine="0"/>
              <w:rPr>
                <w:rStyle w:val="s1"/>
                <w:rFonts w:ascii="Times New Roman" w:hAnsi="Times New Roman"/>
              </w:rPr>
            </w:pPr>
          </w:p>
        </w:tc>
      </w:tr>
      <w:tr w:rsidR="004E3DE6" w:rsidRPr="00682F0B" w14:paraId="570944D1" w14:textId="77777777" w:rsidTr="00DE2C2A">
        <w:tc>
          <w:tcPr>
            <w:tcW w:w="3106" w:type="dxa"/>
          </w:tcPr>
          <w:p w14:paraId="49209CD7" w14:textId="77777777" w:rsidR="004E3DE6" w:rsidRDefault="00A32CE0">
            <w:pPr>
              <w:rPr>
                <w:rFonts w:ascii="Times New Roman" w:hAnsi="Times New Roman" w:cs="Times New Roman"/>
              </w:rPr>
            </w:pPr>
            <w:r w:rsidRPr="00A32CE0">
              <w:rPr>
                <w:rFonts w:ascii="Times New Roman" w:hAnsi="Times New Roman" w:cs="Times New Roman"/>
              </w:rPr>
              <w:lastRenderedPageBreak/>
              <w:t>04-25-26</w:t>
            </w:r>
          </w:p>
          <w:p w14:paraId="00BD9E09" w14:textId="1088F09A" w:rsidR="00A32CE0" w:rsidRDefault="00A32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 hours</w:t>
            </w:r>
          </w:p>
        </w:tc>
        <w:tc>
          <w:tcPr>
            <w:tcW w:w="3129" w:type="dxa"/>
          </w:tcPr>
          <w:p w14:paraId="15FA1928" w14:textId="31C5ABB9" w:rsidR="00E852BC" w:rsidRPr="00E852BC" w:rsidRDefault="00E852BC" w:rsidP="00E852BC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E852BC">
              <w:rPr>
                <w:rStyle w:val="s1"/>
                <w:rFonts w:ascii="Times New Roman" w:hAnsi="Times New Roman"/>
              </w:rPr>
              <w:t>Created the library_project directory and initialized the virtual environment and Django project structure.</w:t>
            </w:r>
          </w:p>
          <w:p w14:paraId="36A3DAB7" w14:textId="07599760" w:rsidR="00E852BC" w:rsidRPr="00E852BC" w:rsidRDefault="00E852BC" w:rsidP="00E852BC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E852BC">
              <w:rPr>
                <w:rStyle w:val="s1"/>
                <w:rFonts w:ascii="Times New Roman" w:hAnsi="Times New Roman"/>
              </w:rPr>
              <w:t>Built the initial Book model with fields for ISBN, Title, Author, and Inventory counts.</w:t>
            </w:r>
          </w:p>
          <w:p w14:paraId="5F8E461F" w14:textId="1310F613" w:rsidR="00E852BC" w:rsidRPr="00E852BC" w:rsidRDefault="00E852BC" w:rsidP="00E852BC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E852BC">
              <w:rPr>
                <w:rStyle w:val="s1"/>
                <w:rFonts w:ascii="Times New Roman" w:hAnsi="Times New Roman"/>
              </w:rPr>
              <w:t>Set up the base.html with Bootstrap 5 and establish the catalog app with its first set of URLs and views.</w:t>
            </w:r>
          </w:p>
          <w:p w14:paraId="05646AE2" w14:textId="47CB8DA6" w:rsidR="004E3DE6" w:rsidRPr="0080097A" w:rsidRDefault="00E852BC" w:rsidP="00E852BC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E852BC">
              <w:rPr>
                <w:rStyle w:val="s1"/>
                <w:rFonts w:ascii="Times New Roman" w:hAnsi="Times New Roman"/>
              </w:rPr>
              <w:t>Directly translated SDD Section 6 and Screen Objects (6.3) into functional Django templates.</w:t>
            </w:r>
          </w:p>
        </w:tc>
        <w:tc>
          <w:tcPr>
            <w:tcW w:w="3115" w:type="dxa"/>
          </w:tcPr>
          <w:p w14:paraId="46555E94" w14:textId="2E3F1004" w:rsidR="00903E92" w:rsidRPr="001D665E" w:rsidRDefault="00903E92" w:rsidP="001D665E">
            <w:pPr>
              <w:pStyle w:val="p1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1D665E">
              <w:rPr>
                <w:rFonts w:ascii="Times New Roman" w:hAnsi="Times New Roman"/>
              </w:rPr>
              <w:t>Challenge</w:t>
            </w:r>
            <w:r w:rsidRPr="00903E92">
              <w:rPr>
                <w:rFonts w:ascii="Times New Roman" w:hAnsi="Times New Roman"/>
              </w:rPr>
              <w:t xml:space="preserve"> Setting up the database schema to handle integer logic for available_copies so it could automatically update during check-outs later.</w:t>
            </w:r>
          </w:p>
          <w:p w14:paraId="0C1D9BEE" w14:textId="028F7284" w:rsidR="00903E92" w:rsidRPr="00903E92" w:rsidRDefault="00903E92" w:rsidP="00903E92">
            <w:pPr>
              <w:pStyle w:val="p1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903E92">
              <w:rPr>
                <w:rFonts w:ascii="Times New Roman" w:hAnsi="Times New Roman"/>
              </w:rPr>
              <w:t>Mapped out the Patron vs. Staff perspectives using Django’s {% if user.is_staff %} logic right from the start to ensure security.</w:t>
            </w:r>
          </w:p>
          <w:p w14:paraId="786508A3" w14:textId="7D106352" w:rsidR="004E3DE6" w:rsidRPr="00903E92" w:rsidRDefault="00903E92" w:rsidP="00903E92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903E92">
              <w:rPr>
                <w:rFonts w:ascii="Times New Roman" w:hAnsi="Times New Roman"/>
              </w:rPr>
              <w:t>Successfully transitioned from text-based documentation to a functional visual prototype using Django.</w:t>
            </w:r>
          </w:p>
        </w:tc>
      </w:tr>
      <w:tr w:rsidR="004E3DE6" w:rsidRPr="00682F0B" w14:paraId="1297A6FA" w14:textId="77777777" w:rsidTr="00DE2C2A">
        <w:tc>
          <w:tcPr>
            <w:tcW w:w="3106" w:type="dxa"/>
          </w:tcPr>
          <w:p w14:paraId="480C5384" w14:textId="77777777" w:rsidR="004E3DE6" w:rsidRDefault="00054197">
            <w:pPr>
              <w:rPr>
                <w:rFonts w:ascii="Times New Roman" w:hAnsi="Times New Roman" w:cs="Times New Roman"/>
              </w:rPr>
            </w:pPr>
            <w:r w:rsidRPr="00054197">
              <w:rPr>
                <w:rFonts w:ascii="Times New Roman" w:hAnsi="Times New Roman" w:cs="Times New Roman"/>
              </w:rPr>
              <w:t>04-26-26</w:t>
            </w:r>
          </w:p>
          <w:p w14:paraId="77A48B7F" w14:textId="1C3B80B7" w:rsidR="00054197" w:rsidRDefault="00B157F2">
            <w:pPr>
              <w:rPr>
                <w:rFonts w:ascii="Times New Roman" w:hAnsi="Times New Roman" w:cs="Times New Roman"/>
              </w:rPr>
            </w:pPr>
            <w:r w:rsidRPr="00B157F2">
              <w:rPr>
                <w:rFonts w:ascii="Times New Roman" w:hAnsi="Times New Roman" w:cs="Times New Roman"/>
              </w:rPr>
              <w:t xml:space="preserve">3.5 </w:t>
            </w:r>
            <w:r>
              <w:rPr>
                <w:rFonts w:ascii="Times New Roman" w:hAnsi="Times New Roman" w:cs="Times New Roman"/>
              </w:rPr>
              <w:t>h</w:t>
            </w:r>
            <w:r w:rsidRPr="00B157F2">
              <w:rPr>
                <w:rFonts w:ascii="Times New Roman" w:hAnsi="Times New Roman" w:cs="Times New Roman"/>
              </w:rPr>
              <w:t>ours</w:t>
            </w:r>
          </w:p>
        </w:tc>
        <w:tc>
          <w:tcPr>
            <w:tcW w:w="3129" w:type="dxa"/>
          </w:tcPr>
          <w:p w14:paraId="27E0583A" w14:textId="5C4C939D" w:rsidR="00937662" w:rsidRPr="00937662" w:rsidRDefault="00937662" w:rsidP="00937662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937662">
              <w:rPr>
                <w:rStyle w:val="s1"/>
                <w:rFonts w:ascii="Times New Roman" w:hAnsi="Times New Roman"/>
              </w:rPr>
              <w:t>Developed the browse_books view to filter local books.</w:t>
            </w:r>
          </w:p>
          <w:p w14:paraId="7E887846" w14:textId="00C7C4F5" w:rsidR="004E3DE6" w:rsidRPr="0080097A" w:rsidRDefault="00937662" w:rsidP="00937662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937662">
              <w:rPr>
                <w:rStyle w:val="s1"/>
                <w:rFonts w:ascii="Times New Roman" w:hAnsi="Times New Roman"/>
              </w:rPr>
              <w:t>Integrated dynamic badges that change color (bg-success/bg-danger) based on real-time inventory status.</w:t>
            </w:r>
          </w:p>
        </w:tc>
        <w:tc>
          <w:tcPr>
            <w:tcW w:w="3115" w:type="dxa"/>
          </w:tcPr>
          <w:p w14:paraId="62B6C672" w14:textId="375CDA00" w:rsidR="00E2475C" w:rsidRPr="00E2475C" w:rsidRDefault="00E2475C" w:rsidP="00E2475C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E2475C">
              <w:rPr>
                <w:rStyle w:val="s1"/>
                <w:rFonts w:ascii="Times New Roman" w:hAnsi="Times New Roman"/>
              </w:rPr>
              <w:t>Challenge</w:t>
            </w:r>
            <w:r>
              <w:rPr>
                <w:rStyle w:val="s1"/>
                <w:rFonts w:ascii="Times New Roman" w:hAnsi="Times New Roman"/>
              </w:rPr>
              <w:t xml:space="preserve"> </w:t>
            </w:r>
            <w:r w:rsidRPr="00E2475C">
              <w:rPr>
                <w:rStyle w:val="s1"/>
                <w:rFonts w:ascii="Times New Roman" w:hAnsi="Times New Roman"/>
              </w:rPr>
              <w:t>Implementing a search bar that could handle case-insensitive queries across both titles and authors.</w:t>
            </w:r>
          </w:p>
          <w:p w14:paraId="547B206C" w14:textId="7ACDE722" w:rsidR="004E3DE6" w:rsidRPr="000D4E7D" w:rsidRDefault="00E2475C" w:rsidP="00E2475C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E2475C">
              <w:rPr>
                <w:rStyle w:val="s1"/>
                <w:rFonts w:ascii="Times New Roman" w:hAnsi="Times New Roman"/>
              </w:rPr>
              <w:t>Resolution: Used icontains and the Q object to allow users to find books by either author or title effectively.</w:t>
            </w:r>
          </w:p>
        </w:tc>
      </w:tr>
      <w:tr w:rsidR="004E3DE6" w:rsidRPr="00682F0B" w14:paraId="0C56FF1F" w14:textId="77777777" w:rsidTr="00DE2C2A">
        <w:tc>
          <w:tcPr>
            <w:tcW w:w="3106" w:type="dxa"/>
          </w:tcPr>
          <w:p w14:paraId="104AE98A" w14:textId="77777777" w:rsidR="004E3DE6" w:rsidRDefault="004B49E0">
            <w:pPr>
              <w:rPr>
                <w:rFonts w:ascii="Times New Roman" w:hAnsi="Times New Roman" w:cs="Times New Roman"/>
              </w:rPr>
            </w:pPr>
            <w:r w:rsidRPr="0005419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 w:rsidRPr="0005419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02</w:t>
            </w:r>
            <w:r w:rsidRPr="00054197">
              <w:rPr>
                <w:rFonts w:ascii="Times New Roman" w:hAnsi="Times New Roman" w:cs="Times New Roman"/>
              </w:rPr>
              <w:t>-26</w:t>
            </w:r>
          </w:p>
          <w:p w14:paraId="0D746DE2" w14:textId="0AB65FF2" w:rsidR="004B49E0" w:rsidRDefault="004B49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 hours</w:t>
            </w:r>
          </w:p>
        </w:tc>
        <w:tc>
          <w:tcPr>
            <w:tcW w:w="3129" w:type="dxa"/>
          </w:tcPr>
          <w:p w14:paraId="46A81E37" w14:textId="55568967" w:rsidR="00840C96" w:rsidRPr="00B17E99" w:rsidRDefault="00D04A61" w:rsidP="00B17E99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D04A61">
              <w:rPr>
                <w:rStyle w:val="s1"/>
                <w:rFonts w:ascii="Times New Roman" w:hAnsi="Times New Roman"/>
              </w:rPr>
              <w:t>Added the fetch_external_books helper function to search the global catalog</w:t>
            </w:r>
            <w:r w:rsidR="00F54808">
              <w:rPr>
                <w:rStyle w:val="s1"/>
                <w:rFonts w:ascii="Times New Roman" w:hAnsi="Times New Roman"/>
              </w:rPr>
              <w:t xml:space="preserve"> using </w:t>
            </w:r>
            <w:r w:rsidR="00F54808" w:rsidRPr="00D04A61">
              <w:rPr>
                <w:rStyle w:val="s1"/>
                <w:rFonts w:ascii="Times New Roman" w:hAnsi="Times New Roman"/>
              </w:rPr>
              <w:t>Google Books Integration</w:t>
            </w:r>
            <w:r w:rsidR="00840C96">
              <w:rPr>
                <w:rStyle w:val="s1"/>
                <w:rFonts w:ascii="Times New Roman" w:hAnsi="Times New Roman"/>
              </w:rPr>
              <w:t>.</w:t>
            </w:r>
          </w:p>
        </w:tc>
        <w:tc>
          <w:tcPr>
            <w:tcW w:w="3115" w:type="dxa"/>
          </w:tcPr>
          <w:p w14:paraId="10870748" w14:textId="6EDEA0FE" w:rsidR="00DB73B8" w:rsidRPr="00DB73B8" w:rsidRDefault="00DB73B8" w:rsidP="00DB73B8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DB73B8">
              <w:rPr>
                <w:rStyle w:val="s1"/>
                <w:rFonts w:ascii="Times New Roman" w:hAnsi="Times New Roman"/>
              </w:rPr>
              <w:t xml:space="preserve">Hit a 429 "Too Many Requests" error from Google because </w:t>
            </w:r>
            <w:r>
              <w:rPr>
                <w:rStyle w:val="s1"/>
                <w:rFonts w:ascii="Times New Roman" w:hAnsi="Times New Roman"/>
              </w:rPr>
              <w:t>i</w:t>
            </w:r>
            <w:r w:rsidRPr="00DB73B8">
              <w:rPr>
                <w:rStyle w:val="s1"/>
                <w:rFonts w:ascii="Times New Roman" w:hAnsi="Times New Roman"/>
              </w:rPr>
              <w:t xml:space="preserve"> were searching anonymously without an API key.</w:t>
            </w:r>
          </w:p>
          <w:p w14:paraId="3A9BF6C7" w14:textId="6DD32156" w:rsidR="004E3DE6" w:rsidRPr="000D4E7D" w:rsidRDefault="00DB73B8" w:rsidP="00DB73B8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DB73B8">
              <w:rPr>
                <w:rStyle w:val="s1"/>
                <w:rFonts w:ascii="Times New Roman" w:hAnsi="Times New Roman"/>
              </w:rPr>
              <w:t xml:space="preserve">Added a Yellow DEBUG alert in the </w:t>
            </w:r>
            <w:r w:rsidRPr="00DB73B8">
              <w:rPr>
                <w:rStyle w:val="s1"/>
                <w:rFonts w:ascii="Times New Roman" w:hAnsi="Times New Roman"/>
              </w:rPr>
              <w:lastRenderedPageBreak/>
              <w:t>UI to handle API failures gracefully without breaking the page.</w:t>
            </w:r>
          </w:p>
        </w:tc>
      </w:tr>
      <w:tr w:rsidR="004E3DE6" w:rsidRPr="00682F0B" w14:paraId="5C7A9B6E" w14:textId="77777777" w:rsidTr="00DE2C2A">
        <w:tc>
          <w:tcPr>
            <w:tcW w:w="3106" w:type="dxa"/>
          </w:tcPr>
          <w:p w14:paraId="3953DCD1" w14:textId="77777777" w:rsidR="00D14550" w:rsidRDefault="00D14550">
            <w:pPr>
              <w:rPr>
                <w:rFonts w:ascii="Times New Roman" w:hAnsi="Times New Roman" w:cs="Times New Roman"/>
              </w:rPr>
            </w:pPr>
            <w:r w:rsidRPr="00D14550">
              <w:rPr>
                <w:rFonts w:ascii="Times New Roman" w:hAnsi="Times New Roman" w:cs="Times New Roman"/>
              </w:rPr>
              <w:lastRenderedPageBreak/>
              <w:t>05-03-26</w:t>
            </w:r>
          </w:p>
          <w:p w14:paraId="6F5BA2B6" w14:textId="4A459F9C" w:rsidR="00D14550" w:rsidRDefault="00D145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 hours</w:t>
            </w:r>
          </w:p>
        </w:tc>
        <w:tc>
          <w:tcPr>
            <w:tcW w:w="3129" w:type="dxa"/>
          </w:tcPr>
          <w:p w14:paraId="6833A1F8" w14:textId="393BA1B7" w:rsidR="001439B7" w:rsidRPr="001439B7" w:rsidRDefault="001439B7" w:rsidP="001439B7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 w:rsidRPr="001439B7">
              <w:rPr>
                <w:rStyle w:val="s1"/>
                <w:rFonts w:ascii="Times New Roman" w:hAnsi="Times New Roman"/>
              </w:rPr>
              <w:t>Registered a Google Cloud API key and resolved the 429 rate-limiting block.</w:t>
            </w:r>
          </w:p>
          <w:p w14:paraId="6A0CF225" w14:textId="4A104A4D" w:rsidR="001439B7" w:rsidRPr="001439B7" w:rsidRDefault="00504DA2" w:rsidP="001439B7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>
              <w:rPr>
                <w:rStyle w:val="s1"/>
                <w:rFonts w:ascii="Times New Roman" w:hAnsi="Times New Roman"/>
              </w:rPr>
              <w:t>I</w:t>
            </w:r>
            <w:r w:rsidR="001439B7" w:rsidRPr="001439B7">
              <w:rPr>
                <w:rStyle w:val="s1"/>
                <w:rFonts w:ascii="Times New Roman" w:hAnsi="Times New Roman"/>
              </w:rPr>
              <w:t>nventory Logic Fix: Solved the 404 error when adding books to the inventory and ensured search persistence.</w:t>
            </w:r>
          </w:p>
          <w:p w14:paraId="297E1F62" w14:textId="53B6BCC1" w:rsidR="004E3DE6" w:rsidRPr="0080097A" w:rsidRDefault="005B39B8" w:rsidP="001439B7">
            <w:pPr>
              <w:pStyle w:val="p1"/>
              <w:numPr>
                <w:ilvl w:val="0"/>
                <w:numId w:val="15"/>
              </w:numPr>
              <w:rPr>
                <w:rStyle w:val="s1"/>
                <w:rFonts w:ascii="Times New Roman" w:hAnsi="Times New Roman"/>
              </w:rPr>
            </w:pPr>
            <w:r>
              <w:rPr>
                <w:rStyle w:val="s1"/>
                <w:rFonts w:ascii="Times New Roman" w:hAnsi="Times New Roman"/>
              </w:rPr>
              <w:t xml:space="preserve">Worked on </w:t>
            </w:r>
            <w:r w:rsidR="001439B7" w:rsidRPr="001439B7">
              <w:rPr>
                <w:rStyle w:val="s1"/>
                <w:rFonts w:ascii="Times New Roman" w:hAnsi="Times New Roman"/>
              </w:rPr>
              <w:t>Presentation Slides</w:t>
            </w:r>
            <w:r w:rsidR="00504DA2">
              <w:rPr>
                <w:rStyle w:val="s1"/>
                <w:rFonts w:ascii="Times New Roman" w:hAnsi="Times New Roman"/>
              </w:rPr>
              <w:t xml:space="preserve"> </w:t>
            </w:r>
          </w:p>
        </w:tc>
        <w:tc>
          <w:tcPr>
            <w:tcW w:w="3115" w:type="dxa"/>
          </w:tcPr>
          <w:p w14:paraId="2563E0A6" w14:textId="77777777" w:rsidR="004E3DE6" w:rsidRDefault="00FF010B" w:rsidP="000D4E7D">
            <w:pPr>
              <w:pStyle w:val="p1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FF010B">
              <w:rPr>
                <w:rFonts w:ascii="Times New Roman" w:hAnsi="Times New Roman"/>
              </w:rPr>
              <w:t>Fixed an Attribute</w:t>
            </w:r>
            <w:r>
              <w:rPr>
                <w:rFonts w:ascii="Times New Roman" w:hAnsi="Times New Roman"/>
              </w:rPr>
              <w:t xml:space="preserve"> </w:t>
            </w:r>
            <w:r w:rsidRPr="00FF010B">
              <w:rPr>
                <w:rFonts w:ascii="Times New Roman" w:hAnsi="Times New Roman"/>
              </w:rPr>
              <w:t>Error caused by a misplaced</w:t>
            </w:r>
            <w:r>
              <w:rPr>
                <w:rFonts w:ascii="Times New Roman" w:hAnsi="Times New Roman"/>
              </w:rPr>
              <w:t xml:space="preserve"> </w:t>
            </w:r>
            <w:r w:rsidRPr="00FF010B">
              <w:rPr>
                <w:rFonts w:ascii="Times New Roman" w:hAnsi="Times New Roman"/>
              </w:rPr>
              <w:t>@login_required decorator on a helper function.</w:t>
            </w:r>
          </w:p>
          <w:p w14:paraId="0F69F096" w14:textId="77777777" w:rsidR="009603CD" w:rsidRPr="009603CD" w:rsidRDefault="009603CD" w:rsidP="009603CD">
            <w:pPr>
              <w:pStyle w:val="p1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9603CD">
              <w:rPr>
                <w:rFonts w:ascii="Times New Roman" w:hAnsi="Times New Roman"/>
              </w:rPr>
              <w:t>Search results were disappearing after a staff member clicked "Add to Inventory".</w:t>
            </w:r>
          </w:p>
          <w:p w14:paraId="6E3F519A" w14:textId="250D11A5" w:rsidR="009603CD" w:rsidRPr="009603CD" w:rsidRDefault="009603CD" w:rsidP="009603CD">
            <w:pPr>
              <w:pStyle w:val="p1"/>
              <w:rPr>
                <w:rFonts w:ascii="Times New Roman" w:hAnsi="Times New Roman"/>
              </w:rPr>
            </w:pPr>
          </w:p>
          <w:p w14:paraId="6686CD30" w14:textId="041528A0" w:rsidR="00FF010B" w:rsidRPr="009603CD" w:rsidRDefault="009603CD" w:rsidP="009603CD">
            <w:pPr>
              <w:pStyle w:val="p1"/>
              <w:numPr>
                <w:ilvl w:val="0"/>
                <w:numId w:val="16"/>
              </w:numPr>
              <w:rPr>
                <w:rStyle w:val="s1"/>
                <w:rFonts w:ascii="Times New Roman" w:hAnsi="Times New Roman"/>
              </w:rPr>
            </w:pPr>
            <w:r w:rsidRPr="009603CD">
              <w:rPr>
                <w:rFonts w:ascii="Times New Roman" w:hAnsi="Times New Roman"/>
              </w:rPr>
              <w:t>Implemented reverse() and passed the query parameter back through the redirect to keep the results visible.</w:t>
            </w:r>
          </w:p>
        </w:tc>
      </w:tr>
    </w:tbl>
    <w:p w14:paraId="13DBA14C" w14:textId="77777777" w:rsidR="003117DD" w:rsidRDefault="003117DD">
      <w:pPr>
        <w:rPr>
          <w:rFonts w:ascii="Times New Roman" w:hAnsi="Times New Roman" w:cs="Times New Roman"/>
        </w:rPr>
      </w:pPr>
    </w:p>
    <w:p w14:paraId="52B56DB9" w14:textId="77777777" w:rsidR="00C808F7" w:rsidRDefault="00C808F7">
      <w:pPr>
        <w:rPr>
          <w:rFonts w:ascii="Times New Roman" w:hAnsi="Times New Roman" w:cs="Times New Roman"/>
        </w:rPr>
      </w:pPr>
    </w:p>
    <w:p w14:paraId="334A5CE1" w14:textId="77777777" w:rsidR="00C808F7" w:rsidRDefault="00C808F7">
      <w:pPr>
        <w:rPr>
          <w:rFonts w:ascii="Times New Roman" w:hAnsi="Times New Roman" w:cs="Times New Roman"/>
        </w:rPr>
      </w:pPr>
    </w:p>
    <w:p w14:paraId="30279360" w14:textId="77777777" w:rsidR="00C808F7" w:rsidRDefault="00C808F7">
      <w:pPr>
        <w:rPr>
          <w:rFonts w:ascii="Times New Roman" w:hAnsi="Times New Roman" w:cs="Times New Roman"/>
        </w:rPr>
      </w:pPr>
    </w:p>
    <w:p w14:paraId="308ECC2C" w14:textId="77777777" w:rsidR="00C808F7" w:rsidRDefault="00C808F7">
      <w:pPr>
        <w:rPr>
          <w:rFonts w:ascii="Times New Roman" w:hAnsi="Times New Roman" w:cs="Times New Roman"/>
        </w:rPr>
      </w:pPr>
    </w:p>
    <w:p w14:paraId="155DA216" w14:textId="77777777" w:rsidR="00C808F7" w:rsidRDefault="00C808F7">
      <w:pPr>
        <w:rPr>
          <w:rFonts w:ascii="Times New Roman" w:hAnsi="Times New Roman" w:cs="Times New Roman"/>
        </w:rPr>
      </w:pPr>
    </w:p>
    <w:p w14:paraId="14BE6414" w14:textId="77777777" w:rsidR="00C808F7" w:rsidRDefault="00C808F7">
      <w:pPr>
        <w:rPr>
          <w:rFonts w:ascii="Times New Roman" w:hAnsi="Times New Roman" w:cs="Times New Roman"/>
        </w:rPr>
      </w:pPr>
    </w:p>
    <w:p w14:paraId="3C6DD81B" w14:textId="77777777" w:rsidR="00C808F7" w:rsidRDefault="00C808F7">
      <w:pPr>
        <w:rPr>
          <w:rFonts w:ascii="Times New Roman" w:hAnsi="Times New Roman" w:cs="Times New Roman"/>
        </w:rPr>
      </w:pPr>
    </w:p>
    <w:p w14:paraId="2484C069" w14:textId="77777777" w:rsidR="00C808F7" w:rsidRDefault="00C808F7">
      <w:pPr>
        <w:rPr>
          <w:rFonts w:ascii="Times New Roman" w:hAnsi="Times New Roman" w:cs="Times New Roman"/>
        </w:rPr>
      </w:pPr>
    </w:p>
    <w:p w14:paraId="1DCD9754" w14:textId="77777777" w:rsidR="00C808F7" w:rsidRDefault="00C808F7">
      <w:pPr>
        <w:rPr>
          <w:rFonts w:ascii="Times New Roman" w:hAnsi="Times New Roman" w:cs="Times New Roman"/>
        </w:rPr>
      </w:pPr>
    </w:p>
    <w:p w14:paraId="0EED959E" w14:textId="77777777" w:rsidR="00C808F7" w:rsidRDefault="00C808F7">
      <w:pPr>
        <w:rPr>
          <w:rFonts w:ascii="Times New Roman" w:hAnsi="Times New Roman" w:cs="Times New Roman"/>
        </w:rPr>
      </w:pPr>
    </w:p>
    <w:p w14:paraId="28F3B741" w14:textId="77777777" w:rsidR="00C808F7" w:rsidRDefault="00C808F7">
      <w:pPr>
        <w:rPr>
          <w:rFonts w:ascii="Times New Roman" w:hAnsi="Times New Roman" w:cs="Times New Roman"/>
        </w:rPr>
      </w:pPr>
    </w:p>
    <w:p w14:paraId="696112C3" w14:textId="77777777" w:rsidR="00C808F7" w:rsidRDefault="00C808F7">
      <w:pPr>
        <w:rPr>
          <w:rFonts w:ascii="Times New Roman" w:hAnsi="Times New Roman" w:cs="Times New Roman"/>
        </w:rPr>
      </w:pPr>
    </w:p>
    <w:p w14:paraId="0FDB7705" w14:textId="77777777" w:rsidR="00C808F7" w:rsidRDefault="00C808F7">
      <w:pPr>
        <w:rPr>
          <w:rFonts w:ascii="Times New Roman" w:hAnsi="Times New Roman" w:cs="Times New Roman"/>
        </w:rPr>
      </w:pPr>
    </w:p>
    <w:p w14:paraId="341DE38E" w14:textId="77777777" w:rsidR="00C808F7" w:rsidRDefault="00C808F7">
      <w:pPr>
        <w:rPr>
          <w:rFonts w:ascii="Times New Roman" w:hAnsi="Times New Roman" w:cs="Times New Roman"/>
        </w:rPr>
      </w:pPr>
    </w:p>
    <w:p w14:paraId="5C4A0F61" w14:textId="77777777" w:rsidR="00C808F7" w:rsidRPr="003117DD" w:rsidRDefault="00C808F7">
      <w:pPr>
        <w:rPr>
          <w:rFonts w:ascii="Times New Roman" w:hAnsi="Times New Roman" w:cs="Times New Roman"/>
        </w:rPr>
      </w:pPr>
    </w:p>
    <w:sectPr w:rsidR="00C808F7" w:rsidRPr="00311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E90"/>
    <w:multiLevelType w:val="hybridMultilevel"/>
    <w:tmpl w:val="B722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A258C"/>
    <w:multiLevelType w:val="hybridMultilevel"/>
    <w:tmpl w:val="521A3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D34A3"/>
    <w:multiLevelType w:val="hybridMultilevel"/>
    <w:tmpl w:val="1160D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010DA"/>
    <w:multiLevelType w:val="hybridMultilevel"/>
    <w:tmpl w:val="807CA02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290325C1"/>
    <w:multiLevelType w:val="hybridMultilevel"/>
    <w:tmpl w:val="F2C64802"/>
    <w:lvl w:ilvl="0" w:tplc="FFFFFFFF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96D94"/>
    <w:multiLevelType w:val="hybridMultilevel"/>
    <w:tmpl w:val="7E50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55A37"/>
    <w:multiLevelType w:val="hybridMultilevel"/>
    <w:tmpl w:val="826E2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335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B3108"/>
    <w:multiLevelType w:val="hybridMultilevel"/>
    <w:tmpl w:val="9E7C7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B6873"/>
    <w:multiLevelType w:val="hybridMultilevel"/>
    <w:tmpl w:val="BC488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66A45"/>
    <w:multiLevelType w:val="hybridMultilevel"/>
    <w:tmpl w:val="68EC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85911"/>
    <w:multiLevelType w:val="hybridMultilevel"/>
    <w:tmpl w:val="09988A3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70E83A54"/>
    <w:multiLevelType w:val="hybridMultilevel"/>
    <w:tmpl w:val="F02A3ED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 w15:restartNumberingAfterBreak="0">
    <w:nsid w:val="7AB72420"/>
    <w:multiLevelType w:val="hybridMultilevel"/>
    <w:tmpl w:val="B544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F2678C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058B1"/>
    <w:multiLevelType w:val="hybridMultilevel"/>
    <w:tmpl w:val="A9AC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84FF4"/>
    <w:multiLevelType w:val="hybridMultilevel"/>
    <w:tmpl w:val="1DA81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76">
    <w:abstractNumId w:val="10"/>
  </w:num>
  <w:num w:numId="2" w16cid:durableId="1416778233">
    <w:abstractNumId w:val="7"/>
  </w:num>
  <w:num w:numId="3" w16cid:durableId="1654945933">
    <w:abstractNumId w:val="15"/>
  </w:num>
  <w:num w:numId="4" w16cid:durableId="897399212">
    <w:abstractNumId w:val="6"/>
  </w:num>
  <w:num w:numId="5" w16cid:durableId="699891261">
    <w:abstractNumId w:val="8"/>
  </w:num>
  <w:num w:numId="6" w16cid:durableId="530193173">
    <w:abstractNumId w:val="5"/>
  </w:num>
  <w:num w:numId="7" w16cid:durableId="1981498626">
    <w:abstractNumId w:val="3"/>
  </w:num>
  <w:num w:numId="8" w16cid:durableId="980033907">
    <w:abstractNumId w:val="12"/>
  </w:num>
  <w:num w:numId="9" w16cid:durableId="315184062">
    <w:abstractNumId w:val="4"/>
  </w:num>
  <w:num w:numId="10" w16cid:durableId="1388458572">
    <w:abstractNumId w:val="9"/>
  </w:num>
  <w:num w:numId="11" w16cid:durableId="1692879029">
    <w:abstractNumId w:val="14"/>
  </w:num>
  <w:num w:numId="12" w16cid:durableId="1272471594">
    <w:abstractNumId w:val="0"/>
  </w:num>
  <w:num w:numId="13" w16cid:durableId="75593658">
    <w:abstractNumId w:val="11"/>
  </w:num>
  <w:num w:numId="14" w16cid:durableId="107046248">
    <w:abstractNumId w:val="2"/>
  </w:num>
  <w:num w:numId="15" w16cid:durableId="1187328276">
    <w:abstractNumId w:val="1"/>
  </w:num>
  <w:num w:numId="16" w16cid:durableId="757753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DD"/>
    <w:rsid w:val="00054197"/>
    <w:rsid w:val="000B4FB4"/>
    <w:rsid w:val="000D4E7D"/>
    <w:rsid w:val="000F4F09"/>
    <w:rsid w:val="001439B7"/>
    <w:rsid w:val="0015184D"/>
    <w:rsid w:val="00175FE7"/>
    <w:rsid w:val="00177E12"/>
    <w:rsid w:val="0019643B"/>
    <w:rsid w:val="001D665E"/>
    <w:rsid w:val="0026564B"/>
    <w:rsid w:val="002A467F"/>
    <w:rsid w:val="002B328B"/>
    <w:rsid w:val="002D661F"/>
    <w:rsid w:val="002D68F9"/>
    <w:rsid w:val="003117DD"/>
    <w:rsid w:val="00352C85"/>
    <w:rsid w:val="00355A43"/>
    <w:rsid w:val="00375694"/>
    <w:rsid w:val="003B3BE4"/>
    <w:rsid w:val="004278EB"/>
    <w:rsid w:val="004B49E0"/>
    <w:rsid w:val="004E3DE6"/>
    <w:rsid w:val="00504DA2"/>
    <w:rsid w:val="0054131C"/>
    <w:rsid w:val="00542073"/>
    <w:rsid w:val="00590C69"/>
    <w:rsid w:val="00594625"/>
    <w:rsid w:val="005B39B8"/>
    <w:rsid w:val="005C3826"/>
    <w:rsid w:val="0064285E"/>
    <w:rsid w:val="00682F0B"/>
    <w:rsid w:val="006A0E41"/>
    <w:rsid w:val="006B41CA"/>
    <w:rsid w:val="006D1BBE"/>
    <w:rsid w:val="0071205F"/>
    <w:rsid w:val="00717E96"/>
    <w:rsid w:val="007C77EB"/>
    <w:rsid w:val="0080097A"/>
    <w:rsid w:val="008024F0"/>
    <w:rsid w:val="00840C96"/>
    <w:rsid w:val="008755D6"/>
    <w:rsid w:val="00891512"/>
    <w:rsid w:val="00903E92"/>
    <w:rsid w:val="00937662"/>
    <w:rsid w:val="009603CD"/>
    <w:rsid w:val="0096281E"/>
    <w:rsid w:val="009C58B0"/>
    <w:rsid w:val="009C6EC0"/>
    <w:rsid w:val="00A32CE0"/>
    <w:rsid w:val="00AA5CF6"/>
    <w:rsid w:val="00AF459F"/>
    <w:rsid w:val="00B157F2"/>
    <w:rsid w:val="00B17E99"/>
    <w:rsid w:val="00B41819"/>
    <w:rsid w:val="00B420F4"/>
    <w:rsid w:val="00C47E7C"/>
    <w:rsid w:val="00C808F7"/>
    <w:rsid w:val="00CD070A"/>
    <w:rsid w:val="00D04A61"/>
    <w:rsid w:val="00D14550"/>
    <w:rsid w:val="00DB73B8"/>
    <w:rsid w:val="00DC1446"/>
    <w:rsid w:val="00DC7794"/>
    <w:rsid w:val="00DE2C2A"/>
    <w:rsid w:val="00E1782A"/>
    <w:rsid w:val="00E22BAF"/>
    <w:rsid w:val="00E2475C"/>
    <w:rsid w:val="00E31F41"/>
    <w:rsid w:val="00E507AC"/>
    <w:rsid w:val="00E852BC"/>
    <w:rsid w:val="00F0035D"/>
    <w:rsid w:val="00F54808"/>
    <w:rsid w:val="00F74A3F"/>
    <w:rsid w:val="00FB74E7"/>
    <w:rsid w:val="00FD2AA2"/>
    <w:rsid w:val="00FF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E699"/>
  <w15:chartTrackingRefBased/>
  <w15:docId w15:val="{B46B3B05-85F3-4793-B058-57DBDF65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420F4"/>
  </w:style>
  <w:style w:type="paragraph" w:styleId="NormalWeb">
    <w:name w:val="Normal (Web)"/>
    <w:basedOn w:val="Normal"/>
    <w:uiPriority w:val="99"/>
    <w:unhideWhenUsed/>
    <w:rsid w:val="0019643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7C77EB"/>
    <w:pPr>
      <w:spacing w:before="126" w:after="0" w:line="240" w:lineRule="auto"/>
      <w:ind w:left="501" w:hanging="261"/>
    </w:pPr>
    <w:rPr>
      <w:rFonts w:ascii=".AppleSystemUIFont" w:eastAsiaTheme="minorEastAsia" w:hAnsi=".AppleSystemUIFont" w:cs="Times New Roman"/>
      <w:color w:val="1B1C1D"/>
      <w:kern w:val="0"/>
      <w14:ligatures w14:val="none"/>
    </w:rPr>
  </w:style>
  <w:style w:type="character" w:customStyle="1" w:styleId="s1">
    <w:name w:val="s1"/>
    <w:basedOn w:val="DefaultParagraphFont"/>
    <w:rsid w:val="007C77EB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2A467F"/>
    <w:rPr>
      <w:rFonts w:ascii=".SFUI-Regular" w:hAnsi=".SFUI-Regular" w:hint="default"/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5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6FA8FE7974C438C45D7F1D83EADEE" ma:contentTypeVersion="5" ma:contentTypeDescription="Create a new document." ma:contentTypeScope="" ma:versionID="fe135188a49a362e40db6c504bd5e57a">
  <xsd:schema xmlns:xsd="http://www.w3.org/2001/XMLSchema" xmlns:xs="http://www.w3.org/2001/XMLSchema" xmlns:p="http://schemas.microsoft.com/office/2006/metadata/properties" xmlns:ns3="f017bb91-f322-4aca-b563-182c835d5fda" targetNamespace="http://schemas.microsoft.com/office/2006/metadata/properties" ma:root="true" ma:fieldsID="ffbe46830ce0f0d5a801d298e24afca9" ns3:_="">
    <xsd:import namespace="f017bb91-f322-4aca-b563-182c835d5f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7bb91-f322-4aca-b563-182c835d5f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17bb91-f322-4aca-b563-182c835d5fda" xsi:nil="true"/>
  </documentManagement>
</p:properties>
</file>

<file path=customXml/itemProps1.xml><?xml version="1.0" encoding="utf-8"?>
<ds:datastoreItem xmlns:ds="http://schemas.openxmlformats.org/officeDocument/2006/customXml" ds:itemID="{660E601F-D00B-4261-B59D-4AF404107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7bb91-f322-4aca-b563-182c835d5f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B6B9EB-DF3D-4AD2-B49A-F7CA6DCB6D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C136AC-721A-4784-848C-8BB83C1C8C1D}">
  <ds:schemaRefs>
    <ds:schemaRef ds:uri="http://schemas.microsoft.com/office/2006/metadata/properties"/>
    <ds:schemaRef ds:uri="http://schemas.microsoft.com/office/infopath/2007/PartnerControls"/>
    <ds:schemaRef ds:uri="f017bb91-f322-4aca-b563-182c835d5f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Pinard,Célina L.(Student)</dc:creator>
  <cp:keywords/>
  <dc:description/>
  <cp:lastModifiedBy>Canavan,Stephen M.(Student)</cp:lastModifiedBy>
  <cp:revision>2</cp:revision>
  <dcterms:created xsi:type="dcterms:W3CDTF">2026-05-08T03:56:00Z</dcterms:created>
  <dcterms:modified xsi:type="dcterms:W3CDTF">2026-05-08T03:56:00Z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0x010100B6A6FA8FE7974C438C45D7F1D83EADEE</vt:lpwstr>
  </property>
</Properties>
</file>