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3F55C" w14:textId="77777777" w:rsidR="00470F8B" w:rsidRPr="00470F8B" w:rsidRDefault="00470F8B" w:rsidP="00187525">
      <w:pPr>
        <w:pStyle w:val="Heading2"/>
      </w:pPr>
      <w:r w:rsidRPr="00470F8B">
        <w:rPr>
          <w:lang w:val="en-US"/>
        </w:rPr>
        <w:t>Secondary School After School Drop-In</w:t>
      </w:r>
    </w:p>
    <w:p w14:paraId="38086DA4" w14:textId="77777777" w:rsidR="00000000" w:rsidRDefault="007C64C4">
      <w:r>
        <w:rPr>
          <w:noProof/>
          <w:lang w:eastAsia="en-GB"/>
        </w:rPr>
        <w:drawing>
          <wp:inline distT="0" distB="0" distL="0" distR="0" wp14:anchorId="7A3BC1FD" wp14:editId="618E0DA1">
            <wp:extent cx="5731510" cy="5668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T_splas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EE4B" w14:textId="3C1417B0" w:rsidR="00416261" w:rsidRDefault="00A9700B" w:rsidP="00187525">
      <w:pPr>
        <w:pStyle w:val="Heading2"/>
        <w:rPr>
          <w:lang w:val="en-US"/>
        </w:rPr>
      </w:pPr>
      <w:r>
        <w:rPr>
          <w:lang w:val="en-US"/>
        </w:rPr>
        <w:t>Term-Time</w:t>
      </w:r>
      <w:r w:rsidR="00416261">
        <w:rPr>
          <w:lang w:val="en-US"/>
        </w:rPr>
        <w:t xml:space="preserve"> Opening </w:t>
      </w:r>
      <w:r>
        <w:rPr>
          <w:lang w:val="en-US"/>
        </w:rPr>
        <w:t>3.30-4.30</w:t>
      </w:r>
      <w:r w:rsidR="00416261">
        <w:rPr>
          <w:lang w:val="en-US"/>
        </w:rPr>
        <w:t>pm Fridays</w:t>
      </w:r>
    </w:p>
    <w:p w14:paraId="0C5C7230" w14:textId="77777777" w:rsidR="009F4050" w:rsidRDefault="009F4050" w:rsidP="00187525">
      <w:pPr>
        <w:pStyle w:val="Heading2"/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TnT</w:t>
      </w:r>
      <w:proofErr w:type="spellEnd"/>
      <w:r>
        <w:rPr>
          <w:lang w:val="en-US"/>
        </w:rPr>
        <w:t>?</w:t>
      </w:r>
    </w:p>
    <w:p w14:paraId="51956517" w14:textId="667A1E50" w:rsidR="009F4050" w:rsidRDefault="00CB28FC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4050">
        <w:rPr>
          <w:bCs/>
          <w:lang w:val="en-US"/>
        </w:rPr>
        <w:t>Tea and Toast</w:t>
      </w:r>
      <w:r w:rsidR="00A90204">
        <w:rPr>
          <w:bCs/>
          <w:lang w:val="en-US"/>
        </w:rPr>
        <w:t xml:space="preserve"> (actually </w:t>
      </w:r>
      <w:r w:rsidR="00A9700B">
        <w:rPr>
          <w:bCs/>
          <w:lang w:val="en-US"/>
        </w:rPr>
        <w:t xml:space="preserve">Hot Chocolate, </w:t>
      </w:r>
      <w:r w:rsidR="00A90204">
        <w:rPr>
          <w:bCs/>
          <w:lang w:val="en-US"/>
        </w:rPr>
        <w:t>waffles and toppings)</w:t>
      </w:r>
    </w:p>
    <w:p w14:paraId="6B541266" w14:textId="44F3D882"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</w:t>
      </w:r>
      <w:r w:rsidR="00CB28FC" w:rsidRPr="009F4050">
        <w:rPr>
          <w:bCs/>
          <w:lang w:val="en-US"/>
        </w:rPr>
        <w:t xml:space="preserve">fter-school drop-in </w:t>
      </w:r>
      <w:r w:rsidRPr="009F4050">
        <w:rPr>
          <w:bCs/>
          <w:lang w:val="en-US"/>
        </w:rPr>
        <w:t>at the end of the school week</w:t>
      </w:r>
    </w:p>
    <w:p w14:paraId="1352B43D" w14:textId="77777777"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A</w:t>
      </w:r>
      <w:r w:rsidRPr="009F4050">
        <w:rPr>
          <w:bCs/>
          <w:lang w:val="en-US"/>
        </w:rPr>
        <w:t xml:space="preserve"> safe place to </w:t>
      </w:r>
      <w:r w:rsidR="00336858">
        <w:rPr>
          <w:bCs/>
          <w:lang w:val="en-US"/>
        </w:rPr>
        <w:t xml:space="preserve">chill and </w:t>
      </w:r>
      <w:r>
        <w:rPr>
          <w:bCs/>
          <w:lang w:val="en-US"/>
        </w:rPr>
        <w:t>chat</w:t>
      </w:r>
    </w:p>
    <w:p w14:paraId="66D95243" w14:textId="71A68066"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F</w:t>
      </w:r>
      <w:r w:rsidR="00CB28FC" w:rsidRPr="009F4050">
        <w:rPr>
          <w:bCs/>
          <w:lang w:val="en-US"/>
        </w:rPr>
        <w:t>or secondary school children</w:t>
      </w:r>
    </w:p>
    <w:p w14:paraId="3A35C6D5" w14:textId="77777777" w:rsidR="009F4050" w:rsidRDefault="00CB28FC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9F4050">
        <w:rPr>
          <w:bCs/>
          <w:lang w:val="en-US"/>
        </w:rPr>
        <w:t>Friday afternoons</w:t>
      </w:r>
      <w:r w:rsidR="009F4050">
        <w:rPr>
          <w:bCs/>
          <w:lang w:val="en-US"/>
        </w:rPr>
        <w:t xml:space="preserve"> 3.</w:t>
      </w:r>
      <w:r w:rsidR="00336858">
        <w:rPr>
          <w:bCs/>
          <w:lang w:val="en-US"/>
        </w:rPr>
        <w:t>3</w:t>
      </w:r>
      <w:r w:rsidR="009F4050">
        <w:rPr>
          <w:bCs/>
          <w:lang w:val="en-US"/>
        </w:rPr>
        <w:t>0pm – 4:30pm</w:t>
      </w:r>
    </w:p>
    <w:p w14:paraId="3C19A1D6" w14:textId="7F51D90F" w:rsid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 xml:space="preserve">In </w:t>
      </w:r>
      <w:proofErr w:type="spellStart"/>
      <w:r w:rsidR="00A9700B">
        <w:rPr>
          <w:bCs/>
          <w:lang w:val="en-US"/>
        </w:rPr>
        <w:t>Chinley</w:t>
      </w:r>
      <w:proofErr w:type="spellEnd"/>
      <w:r w:rsidR="00A9700B">
        <w:rPr>
          <w:bCs/>
          <w:lang w:val="en-US"/>
        </w:rPr>
        <w:t xml:space="preserve"> Community Centre</w:t>
      </w:r>
    </w:p>
    <w:p w14:paraId="3E625B05" w14:textId="3CE38DAF" w:rsidR="009F4050" w:rsidRPr="009F4050" w:rsidRDefault="009F4050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F</w:t>
      </w:r>
      <w:r w:rsidRPr="009F4050">
        <w:rPr>
          <w:bCs/>
          <w:lang w:val="en-US"/>
        </w:rPr>
        <w:t>ree hot or cold drink (water, squash, tea, coffee or hot chocolate)</w:t>
      </w:r>
      <w:r w:rsidR="00BF452F">
        <w:rPr>
          <w:bCs/>
          <w:lang w:val="en-US"/>
        </w:rPr>
        <w:t xml:space="preserve"> and </w:t>
      </w:r>
      <w:r w:rsidR="00A9700B">
        <w:rPr>
          <w:bCs/>
          <w:lang w:val="en-US"/>
        </w:rPr>
        <w:t>toasted waffles</w:t>
      </w:r>
    </w:p>
    <w:p w14:paraId="5E4AA535" w14:textId="77777777" w:rsidR="009F4050" w:rsidRDefault="009F4050" w:rsidP="00187525">
      <w:pPr>
        <w:pStyle w:val="Heading2"/>
        <w:rPr>
          <w:lang w:val="en-US"/>
        </w:rPr>
      </w:pPr>
      <w:r>
        <w:rPr>
          <w:lang w:val="en-US"/>
        </w:rPr>
        <w:t xml:space="preserve">Who is Running </w:t>
      </w:r>
      <w:proofErr w:type="spellStart"/>
      <w:r>
        <w:rPr>
          <w:lang w:val="en-US"/>
        </w:rPr>
        <w:t>TnT</w:t>
      </w:r>
      <w:proofErr w:type="spellEnd"/>
      <w:r>
        <w:rPr>
          <w:lang w:val="en-US"/>
        </w:rPr>
        <w:t>?</w:t>
      </w:r>
    </w:p>
    <w:p w14:paraId="49A7F9CF" w14:textId="49B8AC4A" w:rsidR="00BF452F" w:rsidRDefault="00A9700B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Run</w:t>
      </w:r>
      <w:r w:rsidR="00BF452F">
        <w:rPr>
          <w:bCs/>
          <w:lang w:val="en-US"/>
        </w:rPr>
        <w:t xml:space="preserve"> by volunteers from </w:t>
      </w:r>
      <w:proofErr w:type="spellStart"/>
      <w:r w:rsidR="00BF452F">
        <w:rPr>
          <w:bCs/>
          <w:lang w:val="en-US"/>
        </w:rPr>
        <w:t>Chinley</w:t>
      </w:r>
      <w:proofErr w:type="spellEnd"/>
    </w:p>
    <w:p w14:paraId="4C275DA1" w14:textId="2CCC8104" w:rsidR="00BF452F" w:rsidRDefault="00BF452F" w:rsidP="009F4050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Safeguarding oversight</w:t>
      </w:r>
      <w:r w:rsidR="00A9700B">
        <w:rPr>
          <w:bCs/>
          <w:lang w:val="en-US"/>
        </w:rPr>
        <w:t xml:space="preserve"> </w:t>
      </w:r>
      <w:r w:rsidR="00A9700B">
        <w:rPr>
          <w:bCs/>
          <w:lang w:val="en-US"/>
        </w:rPr>
        <w:t xml:space="preserve">by Ascend Next Level (a local youth </w:t>
      </w:r>
      <w:proofErr w:type="spellStart"/>
      <w:r w:rsidR="00A9700B">
        <w:rPr>
          <w:bCs/>
          <w:lang w:val="en-US"/>
        </w:rPr>
        <w:t>organisation</w:t>
      </w:r>
      <w:proofErr w:type="spellEnd"/>
      <w:r w:rsidR="00A9700B">
        <w:rPr>
          <w:bCs/>
          <w:lang w:val="en-US"/>
        </w:rPr>
        <w:t>)</w:t>
      </w:r>
    </w:p>
    <w:p w14:paraId="326BDCBB" w14:textId="4CB6799C" w:rsidR="00BF452F" w:rsidRDefault="00A9700B" w:rsidP="00187525">
      <w:pPr>
        <w:pStyle w:val="Heading2"/>
        <w:rPr>
          <w:lang w:val="en-US"/>
        </w:rPr>
      </w:pPr>
      <w:r>
        <w:rPr>
          <w:lang w:val="en-US"/>
        </w:rPr>
        <w:lastRenderedPageBreak/>
        <w:br/>
      </w:r>
      <w:r w:rsidR="00BF452F">
        <w:rPr>
          <w:lang w:val="en-US"/>
        </w:rPr>
        <w:t>House Rules</w:t>
      </w:r>
    </w:p>
    <w:p w14:paraId="6EFFC9BF" w14:textId="77777777" w:rsid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Only secondary school children will be allowed in</w:t>
      </w:r>
    </w:p>
    <w:p w14:paraId="65EBA017" w14:textId="7D9B996D"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 xml:space="preserve">If you </w:t>
      </w:r>
      <w:r w:rsidR="00A9700B">
        <w:rPr>
          <w:bCs/>
          <w:lang w:val="en-US"/>
        </w:rPr>
        <w:t xml:space="preserve">stay to chat and </w:t>
      </w:r>
      <w:r w:rsidRPr="00BF452F">
        <w:rPr>
          <w:bCs/>
          <w:lang w:val="en-US"/>
        </w:rPr>
        <w:t>are under 14, you must show that you have your parent's permission and give your parent's contact phone number.</w:t>
      </w:r>
    </w:p>
    <w:p w14:paraId="1B698E5D" w14:textId="77777777"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 xml:space="preserve">You are free to come and go as you please. </w:t>
      </w:r>
    </w:p>
    <w:p w14:paraId="3B8750DD" w14:textId="7020DD39"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Show respect to the leaders and each other</w:t>
      </w:r>
      <w:r w:rsidR="00A9700B">
        <w:rPr>
          <w:bCs/>
          <w:lang w:val="en-US"/>
        </w:rPr>
        <w:t>, and to other users of the Community Centre</w:t>
      </w:r>
      <w:r w:rsidRPr="00BF452F">
        <w:rPr>
          <w:bCs/>
          <w:lang w:val="en-US"/>
        </w:rPr>
        <w:t>.</w:t>
      </w:r>
    </w:p>
    <w:p w14:paraId="51360846" w14:textId="77777777" w:rsidR="00BF452F" w:rsidRPr="00BF452F" w:rsidRDefault="00BF452F" w:rsidP="00BF452F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Use of mobile-phones is fine, as long as it is not offensive, disrespectful or disturbing others</w:t>
      </w:r>
    </w:p>
    <w:p w14:paraId="09AD61C9" w14:textId="77777777"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>No smoking, alcohol or drugs on the premises.</w:t>
      </w:r>
    </w:p>
    <w:p w14:paraId="5B8D04A1" w14:textId="77777777" w:rsidR="00EA5B50" w:rsidRPr="00BF452F" w:rsidRDefault="00EA5B50" w:rsidP="00EA5B50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BF452F">
        <w:rPr>
          <w:bCs/>
          <w:lang w:val="en-US"/>
        </w:rPr>
        <w:t xml:space="preserve">If a </w:t>
      </w:r>
      <w:proofErr w:type="spellStart"/>
      <w:r w:rsidRPr="00BF452F">
        <w:rPr>
          <w:bCs/>
          <w:lang w:val="en-US"/>
        </w:rPr>
        <w:t>TnT</w:t>
      </w:r>
      <w:proofErr w:type="spellEnd"/>
      <w:r w:rsidRPr="00BF452F">
        <w:rPr>
          <w:bCs/>
          <w:lang w:val="en-US"/>
        </w:rPr>
        <w:t xml:space="preserve"> helper asks you to modify your </w:t>
      </w:r>
      <w:proofErr w:type="spellStart"/>
      <w:r w:rsidRPr="00BF452F">
        <w:rPr>
          <w:bCs/>
          <w:lang w:val="en-US"/>
        </w:rPr>
        <w:t>behaviour</w:t>
      </w:r>
      <w:proofErr w:type="spellEnd"/>
      <w:r w:rsidRPr="00BF452F">
        <w:rPr>
          <w:bCs/>
          <w:lang w:val="en-US"/>
        </w:rPr>
        <w:t xml:space="preserve"> and you do not, you will be asked to leave.</w:t>
      </w:r>
    </w:p>
    <w:p w14:paraId="4BF77F8F" w14:textId="77777777" w:rsidR="00BF452F" w:rsidRPr="00EA5B50" w:rsidRDefault="00EA5B50" w:rsidP="00187525">
      <w:pPr>
        <w:pStyle w:val="Heading2"/>
        <w:rPr>
          <w:lang w:val="en-US"/>
        </w:rPr>
      </w:pPr>
      <w:r w:rsidRPr="00EA5B50">
        <w:rPr>
          <w:lang w:val="en-US"/>
        </w:rPr>
        <w:t>Safeguarding</w:t>
      </w:r>
    </w:p>
    <w:p w14:paraId="70E58071" w14:textId="1A7EC6BC" w:rsidR="00470F8B" w:rsidRDefault="00A9700B">
      <w:pPr>
        <w:rPr>
          <w:bCs/>
          <w:lang w:val="en-US"/>
        </w:rPr>
      </w:pPr>
      <w:r>
        <w:rPr>
          <w:bCs/>
          <w:lang w:val="en-US"/>
        </w:rPr>
        <w:t xml:space="preserve">Ascend Next Level (a local </w:t>
      </w:r>
      <w:r>
        <w:rPr>
          <w:bCs/>
          <w:lang w:val="en-US"/>
        </w:rPr>
        <w:t xml:space="preserve">Youth </w:t>
      </w:r>
      <w:r>
        <w:rPr>
          <w:bCs/>
          <w:lang w:val="en-US"/>
        </w:rPr>
        <w:t>ministry</w:t>
      </w:r>
      <w:r>
        <w:rPr>
          <w:bCs/>
          <w:lang w:val="en-US"/>
        </w:rPr>
        <w:t xml:space="preserve"> </w:t>
      </w:r>
      <w:r>
        <w:rPr>
          <w:bCs/>
          <w:lang w:val="en-US"/>
        </w:rPr>
        <w:t xml:space="preserve">CIC) </w:t>
      </w:r>
      <w:r w:rsidR="00EA5B50">
        <w:rPr>
          <w:bCs/>
          <w:lang w:val="en-US"/>
        </w:rPr>
        <w:t xml:space="preserve">have </w:t>
      </w:r>
      <w:r>
        <w:rPr>
          <w:bCs/>
          <w:lang w:val="en-US"/>
        </w:rPr>
        <w:t>prepared</w:t>
      </w:r>
      <w:r w:rsidR="00EA5B50">
        <w:rPr>
          <w:bCs/>
          <w:lang w:val="en-US"/>
        </w:rPr>
        <w:t xml:space="preserve"> the Risk Assessment, Safeguarding arrangements and Volunteer Role descriptions. All </w:t>
      </w:r>
      <w:proofErr w:type="spellStart"/>
      <w:r w:rsidR="00EA5B50">
        <w:rPr>
          <w:bCs/>
          <w:lang w:val="en-US"/>
        </w:rPr>
        <w:t>TnT</w:t>
      </w:r>
      <w:proofErr w:type="spellEnd"/>
      <w:r w:rsidR="00EA5B50">
        <w:rPr>
          <w:bCs/>
          <w:lang w:val="en-US"/>
        </w:rPr>
        <w:t xml:space="preserve"> leaders and helpers are DBS checked and receive</w:t>
      </w:r>
      <w:r w:rsidR="0071289B">
        <w:rPr>
          <w:bCs/>
          <w:lang w:val="en-US"/>
        </w:rPr>
        <w:t xml:space="preserve"> regular</w:t>
      </w:r>
      <w:r w:rsidR="00EA5B50">
        <w:rPr>
          <w:bCs/>
          <w:lang w:val="en-US"/>
        </w:rPr>
        <w:t xml:space="preserve"> Safeguarding training. </w:t>
      </w:r>
    </w:p>
    <w:p w14:paraId="2F7D53AE" w14:textId="08420285" w:rsidR="00EA5B50" w:rsidRDefault="00EA5B50">
      <w:pPr>
        <w:rPr>
          <w:bCs/>
          <w:lang w:val="en-US"/>
        </w:rPr>
      </w:pPr>
      <w:hyperlink r:id="rId6" w:history="1">
        <w:r w:rsidRPr="00EA5B50">
          <w:rPr>
            <w:rStyle w:val="Hyperlink"/>
            <w:bCs/>
            <w:lang w:val="en-US"/>
          </w:rPr>
          <w:t>The Safeguarding Poli</w:t>
        </w:r>
        <w:r w:rsidRPr="00EA5B50">
          <w:rPr>
            <w:rStyle w:val="Hyperlink"/>
            <w:bCs/>
            <w:lang w:val="en-US"/>
          </w:rPr>
          <w:t>c</w:t>
        </w:r>
        <w:r w:rsidRPr="00EA5B50">
          <w:rPr>
            <w:rStyle w:val="Hyperlink"/>
            <w:bCs/>
            <w:lang w:val="en-US"/>
          </w:rPr>
          <w:t>y can be seen here</w:t>
        </w:r>
      </w:hyperlink>
      <w:r>
        <w:rPr>
          <w:bCs/>
          <w:lang w:val="en-US"/>
        </w:rPr>
        <w:t>.</w:t>
      </w:r>
    </w:p>
    <w:p w14:paraId="760011F3" w14:textId="77777777" w:rsidR="0006598C" w:rsidRDefault="0006598C">
      <w:pPr>
        <w:rPr>
          <w:bCs/>
          <w:lang w:val="en-US"/>
        </w:rPr>
      </w:pPr>
      <w:r>
        <w:rPr>
          <w:bCs/>
          <w:lang w:val="en-US"/>
        </w:rPr>
        <w:t>You can enquire about</w:t>
      </w:r>
      <w:r w:rsidR="002345BB">
        <w:rPr>
          <w:bCs/>
          <w:lang w:val="en-US"/>
        </w:rPr>
        <w:t xml:space="preserve"> </w:t>
      </w:r>
      <w:proofErr w:type="spellStart"/>
      <w:r w:rsidR="002345BB">
        <w:rPr>
          <w:bCs/>
          <w:lang w:val="en-US"/>
        </w:rPr>
        <w:t>TnT</w:t>
      </w:r>
      <w:proofErr w:type="spellEnd"/>
      <w:r>
        <w:rPr>
          <w:bCs/>
          <w:lang w:val="en-US"/>
        </w:rPr>
        <w:t xml:space="preserve"> via:</w:t>
      </w:r>
    </w:p>
    <w:p w14:paraId="7BBD8C03" w14:textId="77777777" w:rsidR="0006598C" w:rsidRPr="0006598C" w:rsidRDefault="0006598C" w:rsidP="0006598C">
      <w:pPr>
        <w:pStyle w:val="ListParagraph"/>
        <w:numPr>
          <w:ilvl w:val="0"/>
          <w:numId w:val="3"/>
        </w:numPr>
        <w:rPr>
          <w:bCs/>
          <w:lang w:val="en-US"/>
        </w:rPr>
      </w:pPr>
      <w:r w:rsidRPr="0006598C">
        <w:rPr>
          <w:bCs/>
          <w:lang w:val="en-US"/>
        </w:rPr>
        <w:t>C</w:t>
      </w:r>
      <w:r w:rsidR="002345BB" w:rsidRPr="0006598C">
        <w:rPr>
          <w:bCs/>
          <w:lang w:val="en-US"/>
        </w:rPr>
        <w:t xml:space="preserve">ontact </w:t>
      </w:r>
      <w:r>
        <w:rPr>
          <w:bCs/>
          <w:lang w:val="en-US"/>
        </w:rPr>
        <w:t>F</w:t>
      </w:r>
      <w:r w:rsidR="002345BB" w:rsidRPr="0006598C">
        <w:rPr>
          <w:bCs/>
          <w:lang w:val="en-US"/>
        </w:rPr>
        <w:t xml:space="preserve">orm </w:t>
      </w:r>
    </w:p>
    <w:p w14:paraId="31B14F4B" w14:textId="77777777" w:rsidR="002345BB" w:rsidRPr="0006598C" w:rsidRDefault="0006598C" w:rsidP="00336858">
      <w:pPr>
        <w:pStyle w:val="ListParagraph"/>
        <w:numPr>
          <w:ilvl w:val="0"/>
          <w:numId w:val="3"/>
        </w:numPr>
      </w:pPr>
      <w:r>
        <w:rPr>
          <w:bCs/>
          <w:lang w:val="en-US"/>
        </w:rPr>
        <w:t>TnT.Chinley@gmail.com</w:t>
      </w:r>
    </w:p>
    <w:sectPr w:rsidR="002345BB" w:rsidRPr="0006598C" w:rsidSect="00470F8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6FA7"/>
    <w:multiLevelType w:val="hybridMultilevel"/>
    <w:tmpl w:val="64AA3498"/>
    <w:lvl w:ilvl="0" w:tplc="4600FBAC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B2D2B95E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CA5489D4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1E282DF8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F284339E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89FAD7D2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18D2B67C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3ED609C8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81040ACC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12771BCE"/>
    <w:multiLevelType w:val="hybridMultilevel"/>
    <w:tmpl w:val="C602DFC0"/>
    <w:lvl w:ilvl="0" w:tplc="266A1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49B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885E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C5B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0DC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9E77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A1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A5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B4CE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438A2"/>
    <w:multiLevelType w:val="hybridMultilevel"/>
    <w:tmpl w:val="FE36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91A88"/>
    <w:multiLevelType w:val="hybridMultilevel"/>
    <w:tmpl w:val="3508B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60D68"/>
    <w:multiLevelType w:val="hybridMultilevel"/>
    <w:tmpl w:val="BF049700"/>
    <w:lvl w:ilvl="0" w:tplc="3942102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D094D"/>
    <w:multiLevelType w:val="hybridMultilevel"/>
    <w:tmpl w:val="AB28BD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01D54"/>
    <w:multiLevelType w:val="hybridMultilevel"/>
    <w:tmpl w:val="8BC4870A"/>
    <w:lvl w:ilvl="0" w:tplc="F300D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6C9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8A8C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8AE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048D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4CBF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EE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2F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8A24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B20ED"/>
    <w:multiLevelType w:val="hybridMultilevel"/>
    <w:tmpl w:val="AB901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873E4"/>
    <w:multiLevelType w:val="hybridMultilevel"/>
    <w:tmpl w:val="72EC4E8A"/>
    <w:lvl w:ilvl="0" w:tplc="77B27BF2">
      <w:start w:val="1"/>
      <w:numFmt w:val="decimal"/>
      <w:lvlText w:val="%1."/>
      <w:lvlJc w:val="left"/>
      <w:pPr>
        <w:ind w:left="720" w:hanging="360"/>
      </w:pPr>
    </w:lvl>
    <w:lvl w:ilvl="1" w:tplc="6DB883FC" w:tentative="1">
      <w:start w:val="1"/>
      <w:numFmt w:val="lowerLetter"/>
      <w:lvlText w:val="%2."/>
      <w:lvlJc w:val="left"/>
      <w:pPr>
        <w:ind w:left="1440" w:hanging="360"/>
      </w:pPr>
    </w:lvl>
    <w:lvl w:ilvl="2" w:tplc="F5DA3C68" w:tentative="1">
      <w:start w:val="1"/>
      <w:numFmt w:val="lowerRoman"/>
      <w:lvlText w:val="%3."/>
      <w:lvlJc w:val="right"/>
      <w:pPr>
        <w:ind w:left="2160" w:hanging="180"/>
      </w:pPr>
    </w:lvl>
    <w:lvl w:ilvl="3" w:tplc="CB146DB0" w:tentative="1">
      <w:start w:val="1"/>
      <w:numFmt w:val="decimal"/>
      <w:lvlText w:val="%4."/>
      <w:lvlJc w:val="left"/>
      <w:pPr>
        <w:ind w:left="2880" w:hanging="360"/>
      </w:pPr>
    </w:lvl>
    <w:lvl w:ilvl="4" w:tplc="63B0F276" w:tentative="1">
      <w:start w:val="1"/>
      <w:numFmt w:val="lowerLetter"/>
      <w:lvlText w:val="%5."/>
      <w:lvlJc w:val="left"/>
      <w:pPr>
        <w:ind w:left="3600" w:hanging="360"/>
      </w:pPr>
    </w:lvl>
    <w:lvl w:ilvl="5" w:tplc="5CCC8E70" w:tentative="1">
      <w:start w:val="1"/>
      <w:numFmt w:val="lowerRoman"/>
      <w:lvlText w:val="%6."/>
      <w:lvlJc w:val="right"/>
      <w:pPr>
        <w:ind w:left="4320" w:hanging="180"/>
      </w:pPr>
    </w:lvl>
    <w:lvl w:ilvl="6" w:tplc="C3ECCD3A" w:tentative="1">
      <w:start w:val="1"/>
      <w:numFmt w:val="decimal"/>
      <w:lvlText w:val="%7."/>
      <w:lvlJc w:val="left"/>
      <w:pPr>
        <w:ind w:left="5040" w:hanging="360"/>
      </w:pPr>
    </w:lvl>
    <w:lvl w:ilvl="7" w:tplc="C7546C8E" w:tentative="1">
      <w:start w:val="1"/>
      <w:numFmt w:val="lowerLetter"/>
      <w:lvlText w:val="%8."/>
      <w:lvlJc w:val="left"/>
      <w:pPr>
        <w:ind w:left="5760" w:hanging="360"/>
      </w:pPr>
    </w:lvl>
    <w:lvl w:ilvl="8" w:tplc="1C449C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A5407"/>
    <w:multiLevelType w:val="hybridMultilevel"/>
    <w:tmpl w:val="C26EA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826538">
    <w:abstractNumId w:val="7"/>
  </w:num>
  <w:num w:numId="2" w16cid:durableId="1295061398">
    <w:abstractNumId w:val="2"/>
  </w:num>
  <w:num w:numId="3" w16cid:durableId="861481175">
    <w:abstractNumId w:val="9"/>
  </w:num>
  <w:num w:numId="4" w16cid:durableId="1049232715">
    <w:abstractNumId w:val="1"/>
  </w:num>
  <w:num w:numId="5" w16cid:durableId="123158101">
    <w:abstractNumId w:val="8"/>
  </w:num>
  <w:num w:numId="6" w16cid:durableId="463668496">
    <w:abstractNumId w:val="0"/>
  </w:num>
  <w:num w:numId="7" w16cid:durableId="585382968">
    <w:abstractNumId w:val="6"/>
  </w:num>
  <w:num w:numId="8" w16cid:durableId="215094084">
    <w:abstractNumId w:val="5"/>
  </w:num>
  <w:num w:numId="9" w16cid:durableId="1994988792">
    <w:abstractNumId w:val="3"/>
  </w:num>
  <w:num w:numId="10" w16cid:durableId="809781981">
    <w:abstractNumId w:val="4"/>
  </w:num>
  <w:num w:numId="11" w16cid:durableId="1931039979">
    <w:abstractNumId w:val="4"/>
    <w:lvlOverride w:ilvl="0">
      <w:startOverride w:val="1"/>
    </w:lvlOverride>
  </w:num>
  <w:num w:numId="12" w16cid:durableId="43067234">
    <w:abstractNumId w:val="4"/>
    <w:lvlOverride w:ilvl="0">
      <w:startOverride w:val="1"/>
    </w:lvlOverride>
  </w:num>
  <w:num w:numId="13" w16cid:durableId="918709609">
    <w:abstractNumId w:val="4"/>
    <w:lvlOverride w:ilvl="0">
      <w:startOverride w:val="1"/>
    </w:lvlOverride>
  </w:num>
  <w:num w:numId="14" w16cid:durableId="1658341805">
    <w:abstractNumId w:val="4"/>
    <w:lvlOverride w:ilvl="0">
      <w:startOverride w:val="1"/>
    </w:lvlOverride>
  </w:num>
  <w:num w:numId="15" w16cid:durableId="1631207065">
    <w:abstractNumId w:val="4"/>
    <w:lvlOverride w:ilvl="0">
      <w:startOverride w:val="1"/>
    </w:lvlOverride>
  </w:num>
  <w:num w:numId="16" w16cid:durableId="999499603">
    <w:abstractNumId w:val="4"/>
    <w:lvlOverride w:ilvl="0">
      <w:startOverride w:val="1"/>
    </w:lvlOverride>
  </w:num>
  <w:num w:numId="17" w16cid:durableId="291790378">
    <w:abstractNumId w:val="4"/>
    <w:lvlOverride w:ilvl="0">
      <w:startOverride w:val="1"/>
    </w:lvlOverride>
  </w:num>
  <w:num w:numId="18" w16cid:durableId="219441739">
    <w:abstractNumId w:val="4"/>
    <w:lvlOverride w:ilvl="0">
      <w:startOverride w:val="1"/>
    </w:lvlOverride>
  </w:num>
  <w:num w:numId="19" w16cid:durableId="118517433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0F8B"/>
    <w:rsid w:val="0006598C"/>
    <w:rsid w:val="00187525"/>
    <w:rsid w:val="00202A7C"/>
    <w:rsid w:val="00225FB0"/>
    <w:rsid w:val="002345BB"/>
    <w:rsid w:val="00336858"/>
    <w:rsid w:val="00416261"/>
    <w:rsid w:val="00470F8B"/>
    <w:rsid w:val="004C5143"/>
    <w:rsid w:val="00633461"/>
    <w:rsid w:val="0071289B"/>
    <w:rsid w:val="007641A2"/>
    <w:rsid w:val="007C64C4"/>
    <w:rsid w:val="008F7A48"/>
    <w:rsid w:val="00906B7E"/>
    <w:rsid w:val="009B2555"/>
    <w:rsid w:val="009F4050"/>
    <w:rsid w:val="00A90204"/>
    <w:rsid w:val="00A9700B"/>
    <w:rsid w:val="00B74A06"/>
    <w:rsid w:val="00BF452F"/>
    <w:rsid w:val="00C310C8"/>
    <w:rsid w:val="00CB28FC"/>
    <w:rsid w:val="00E46B38"/>
    <w:rsid w:val="00EA5B50"/>
    <w:rsid w:val="00F009CC"/>
    <w:rsid w:val="00F7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99E1"/>
  <w15:docId w15:val="{2EF7F0B7-D702-4FB4-B494-EF842CAF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7E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6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6B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06B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06B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06B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B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6B7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906B7E"/>
    <w:pPr>
      <w:numPr>
        <w:numId w:val="10"/>
      </w:numPr>
      <w:contextualSpacing/>
    </w:pPr>
  </w:style>
  <w:style w:type="paragraph" w:customStyle="1" w:styleId="Paragraph">
    <w:name w:val="Paragraph"/>
    <w:basedOn w:val="Normal"/>
    <w:link w:val="ParagraphChar"/>
    <w:qFormat/>
    <w:rsid w:val="00BF452F"/>
    <w:pPr>
      <w:spacing w:before="120" w:after="0"/>
    </w:pPr>
    <w:rPr>
      <w:rFonts w:ascii="Calibri" w:eastAsia="Calibri" w:hAnsi="Calibri" w:cs="Calibri"/>
    </w:rPr>
  </w:style>
  <w:style w:type="character" w:customStyle="1" w:styleId="ParagraphChar">
    <w:name w:val="Paragraph Char"/>
    <w:link w:val="Paragraph"/>
    <w:rsid w:val="00BF452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906B7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6B7E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020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6B7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06B7E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06B7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906B7E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906B7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906B7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06B7E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8"/>
    <w:qFormat/>
    <w:rsid w:val="00906B7E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8"/>
    <w:rsid w:val="00906B7E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906B7E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906B7E"/>
    <w:pPr>
      <w:spacing w:before="480"/>
      <w:outlineLvl w:val="9"/>
    </w:pPr>
    <w:rPr>
      <w:color w:val="365F91" w:themeColor="accent1" w:themeShade="BF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06B7E"/>
    <w:pPr>
      <w:tabs>
        <w:tab w:val="right" w:leader="dot" w:pos="6969"/>
      </w:tabs>
      <w:spacing w:after="0"/>
      <w:ind w:left="221"/>
    </w:pPr>
  </w:style>
  <w:style w:type="character" w:customStyle="1" w:styleId="reftext">
    <w:name w:val="reftext"/>
    <w:basedOn w:val="DefaultParagraphFont"/>
    <w:rsid w:val="00906B7E"/>
  </w:style>
  <w:style w:type="paragraph" w:styleId="TOC3">
    <w:name w:val="toc 3"/>
    <w:basedOn w:val="Normal"/>
    <w:next w:val="Normal"/>
    <w:autoRedefine/>
    <w:uiPriority w:val="39"/>
    <w:unhideWhenUsed/>
    <w:rsid w:val="00906B7E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qFormat/>
    <w:rsid w:val="00906B7E"/>
    <w:pPr>
      <w:ind w:left="22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06B7E"/>
    <w:rPr>
      <w:iCs/>
      <w:color w:val="000000" w:themeColor="text1"/>
    </w:rPr>
  </w:style>
  <w:style w:type="character" w:customStyle="1" w:styleId="BoldVerse">
    <w:name w:val="Bold Verse"/>
    <w:uiPriority w:val="3"/>
    <w:unhideWhenUsed/>
    <w:rsid w:val="00906B7E"/>
    <w:rPr>
      <w:b/>
    </w:rPr>
  </w:style>
  <w:style w:type="paragraph" w:customStyle="1" w:styleId="Indent">
    <w:name w:val="Indent"/>
    <w:basedOn w:val="Normal"/>
    <w:next w:val="Normal"/>
    <w:link w:val="IndentChar"/>
    <w:uiPriority w:val="11"/>
    <w:unhideWhenUsed/>
    <w:qFormat/>
    <w:rsid w:val="00906B7E"/>
    <w:pPr>
      <w:ind w:left="284"/>
    </w:pPr>
  </w:style>
  <w:style w:type="character" w:customStyle="1" w:styleId="IndentChar">
    <w:name w:val="Indent Char"/>
    <w:basedOn w:val="ListParagraphChar"/>
    <w:link w:val="Indent"/>
    <w:uiPriority w:val="11"/>
    <w:rsid w:val="00906B7E"/>
  </w:style>
  <w:style w:type="paragraph" w:styleId="BodyText">
    <w:name w:val="Body Text"/>
    <w:basedOn w:val="Normal"/>
    <w:link w:val="BodyTextChar"/>
    <w:unhideWhenUsed/>
    <w:rsid w:val="00906B7E"/>
    <w:p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0"/>
      <w:lang w:val="en-US" w:eastAsia="en-GB"/>
    </w:rPr>
  </w:style>
  <w:style w:type="character" w:customStyle="1" w:styleId="BodyTextChar">
    <w:name w:val="Body Text Char"/>
    <w:basedOn w:val="DefaultParagraphFont"/>
    <w:link w:val="BodyText"/>
    <w:rsid w:val="00906B7E"/>
    <w:rPr>
      <w:rFonts w:ascii="Times New Roman" w:eastAsia="Times New Roman" w:hAnsi="Times New Roman" w:cs="Times New Roman"/>
      <w:sz w:val="24"/>
      <w:szCs w:val="20"/>
      <w:lang w:val="en-US" w:eastAsia="en-GB"/>
    </w:rPr>
  </w:style>
  <w:style w:type="paragraph" w:styleId="ListContinue">
    <w:name w:val="List Continue"/>
    <w:basedOn w:val="Normal"/>
    <w:semiHidden/>
    <w:rsid w:val="00906B7E"/>
    <w:pPr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0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JWWDKvsyEFi-WyY9fUl8ISyQ_DP5Sb7Qf4PoVJKeHDU/edit?usp=drive_lin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en\Documents\MyData\System_stuff\Templates\LifeForLiberia_Training_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LifeForLiberia_Training_Styles.dotx</Template>
  <TotalTime>114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 Dolley</cp:lastModifiedBy>
  <cp:revision>12</cp:revision>
  <dcterms:created xsi:type="dcterms:W3CDTF">2022-03-29T12:30:00Z</dcterms:created>
  <dcterms:modified xsi:type="dcterms:W3CDTF">2025-07-15T09:27:00Z</dcterms:modified>
</cp:coreProperties>
</file>