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86D" w14:textId="77777777" w:rsidR="008B0296" w:rsidRDefault="008B0296" w:rsidP="008B0296">
      <w:pPr>
        <w:pStyle w:val="Balk2"/>
        <w:shd w:val="clear" w:color="auto" w:fill="FFFFFF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>13.Supervised vs unsupervised learn</w:t>
      </w:r>
    </w:p>
    <w:p w14:paraId="05629C6C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>What is the difference between supervised learning and unsupervised learning?</w:t>
      </w:r>
    </w:p>
    <w:p w14:paraId="33178126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>What is the difference between supervised learning and unsupervised learning?</w:t>
      </w:r>
    </w:p>
    <w:p w14:paraId="27C26533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>In supervised learning we are dealing with labelled data. We know the correct values before training our model. Examples are regression and classification.</w:t>
      </w:r>
    </w:p>
    <w:p w14:paraId="67B1198F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>In unsupervised learning we do not know the correct values before training our model. Examples are clustering.</w:t>
      </w:r>
    </w:p>
    <w:p w14:paraId="102E8075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6302C57E" w14:textId="77777777" w:rsidR="008B0296" w:rsidRDefault="008B0296" w:rsidP="008B02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Style w:val="Vurgu"/>
          <w:rFonts w:ascii="Helvetica" w:hAnsi="Helvetica" w:cs="Helvetica"/>
          <w:color w:val="292929"/>
        </w:rPr>
        <w:t>Key words: supervised : labelled data, unsupervised : not labelled data</w:t>
      </w:r>
    </w:p>
    <w:p w14:paraId="72DFACFB" w14:textId="77777777" w:rsidR="006E646D" w:rsidRPr="008B0296" w:rsidRDefault="006E646D" w:rsidP="008B0296"/>
    <w:sectPr w:rsidR="006E646D" w:rsidRPr="008B0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532E52"/>
    <w:rsid w:val="006E646D"/>
    <w:rsid w:val="008B0296"/>
    <w:rsid w:val="00CD4C5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1271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  <w:style w:type="character" w:styleId="Vurgu">
    <w:name w:val="Emphasis"/>
    <w:basedOn w:val="VarsaylanParagrafYazTipi"/>
    <w:uiPriority w:val="20"/>
    <w:qFormat/>
    <w:rsid w:val="008B0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7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2021-11-15T09:17:00Z</dcterms:created>
  <dcterms:modified xsi:type="dcterms:W3CDTF">2022-01-24T09:48:00Z</dcterms:modified>
</cp:coreProperties>
</file>