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sz w:val="96"/>
          <w:szCs w:val="96"/>
          <w:lang w:val="en-GB"/>
        </w:rPr>
      </w:pPr>
      <w:r>
        <w:rPr>
          <w:rFonts w:hint="default" w:ascii="Calibri" w:hAnsi="Calibri" w:cs="Calibri"/>
          <w:sz w:val="96"/>
          <w:szCs w:val="96"/>
          <w:lang w:val="en-GB"/>
        </w:rPr>
        <w:t>Assignment</w:t>
      </w:r>
    </w:p>
    <w:p>
      <w:pPr>
        <w:jc w:val="center"/>
        <w:rPr>
          <w:rFonts w:hint="default" w:ascii="Calibri" w:hAnsi="Calibri" w:cs="Calibri"/>
          <w:sz w:val="96"/>
          <w:szCs w:val="96"/>
          <w:lang w:val="en-GB"/>
        </w:rPr>
      </w:pP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  <w:r>
        <w:rPr>
          <w:rFonts w:hint="default" w:ascii="Calibri" w:hAnsi="Calibri" w:cs="Calibri"/>
          <w:sz w:val="64"/>
          <w:szCs w:val="64"/>
          <w:lang w:val="en-GB"/>
        </w:rPr>
        <w:t>CSCU9V4</w:t>
      </w: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  <w:r>
        <w:rPr>
          <w:rFonts w:hint="default" w:ascii="Calibri" w:hAnsi="Calibri" w:cs="Calibri"/>
          <w:sz w:val="64"/>
          <w:szCs w:val="64"/>
          <w:lang w:val="en-GB"/>
        </w:rPr>
        <w:t>Systems</w:t>
      </w:r>
    </w:p>
    <w:p>
      <w:pPr>
        <w:jc w:val="center"/>
        <w:rPr>
          <w:rFonts w:hint="default" w:ascii="Calibri" w:hAnsi="Calibri" w:cs="Calibri"/>
          <w:b w:val="0"/>
          <w:bCs w:val="0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64"/>
          <w:szCs w:val="64"/>
        </w:rPr>
      </w:pPr>
      <w:r>
        <w:rPr>
          <w:rFonts w:hint="default" w:ascii="Calibri" w:hAnsi="Calibri" w:cs="Calibri"/>
          <w:b w:val="0"/>
          <w:bCs w:val="0"/>
          <w:sz w:val="64"/>
          <w:szCs w:val="64"/>
        </w:rPr>
        <w:t>The 'Why-Aye' Pad Controller</w:t>
      </w:r>
    </w:p>
    <w:p>
      <w:pPr>
        <w:jc w:val="both"/>
        <w:rPr>
          <w:rFonts w:hint="default" w:ascii="Calibri" w:hAnsi="Calibri" w:cs="Calibri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  <w:r>
        <w:rPr>
          <w:rFonts w:hint="default" w:ascii="Calibri" w:hAnsi="Calibri" w:cs="Calibri"/>
          <w:sz w:val="64"/>
          <w:szCs w:val="64"/>
          <w:lang w:val="en-GB"/>
        </w:rPr>
        <w:t>Student ID 2628030</w:t>
      </w: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  <w:r>
        <w:rPr>
          <w:rFonts w:hint="default" w:ascii="Calibri" w:hAnsi="Calibri" w:cs="Calibri"/>
          <w:sz w:val="64"/>
          <w:szCs w:val="64"/>
          <w:lang w:val="en-GB"/>
        </w:rPr>
        <w:t>Spw00004</w:t>
      </w:r>
    </w:p>
    <w:p>
      <w:pPr>
        <w:jc w:val="both"/>
        <w:rPr>
          <w:rFonts w:hint="default" w:ascii="Calibri" w:hAnsi="Calibri" w:cs="Calibri"/>
          <w:sz w:val="64"/>
          <w:szCs w:val="64"/>
          <w:lang w:val="en-GB"/>
        </w:rPr>
      </w:pP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  <w:r>
        <w:rPr>
          <w:rFonts w:hint="default" w:ascii="Calibri" w:hAnsi="Calibri" w:cs="Calibri"/>
          <w:sz w:val="64"/>
          <w:szCs w:val="64"/>
          <w:lang w:val="en-GB"/>
        </w:rPr>
        <w:t>Spring/2019</w:t>
      </w:r>
    </w:p>
    <w:p>
      <w:pPr>
        <w:jc w:val="center"/>
        <w:rPr>
          <w:rFonts w:hint="default" w:ascii="Calibri" w:hAnsi="Calibri" w:cs="Calibri"/>
          <w:sz w:val="64"/>
          <w:szCs w:val="64"/>
          <w:lang w:val="en-GB"/>
        </w:rPr>
      </w:pPr>
    </w:p>
    <w:p>
      <w:pPr>
        <w:jc w:val="both"/>
        <w:rPr>
          <w:rFonts w:hint="default" w:ascii="Calibri" w:hAnsi="Calibri" w:cs="Calibri"/>
          <w:sz w:val="56"/>
          <w:szCs w:val="56"/>
          <w:lang w:val="en-GB"/>
        </w:rPr>
      </w:pPr>
    </w:p>
    <w:p>
      <w:pPr>
        <w:jc w:val="both"/>
        <w:rPr>
          <w:rFonts w:hint="default" w:ascii="Calibri" w:hAnsi="Calibri" w:cs="Calibri"/>
          <w:b/>
          <w:sz w:val="44"/>
          <w:szCs w:val="44"/>
        </w:rPr>
      </w:pPr>
    </w:p>
    <w:p>
      <w:pPr>
        <w:pStyle w:val="2"/>
        <w:pBdr>
          <w:bottom w:val="single" w:color="auto" w:sz="4" w:space="1"/>
        </w:pBdr>
        <w:tabs>
          <w:tab w:val="right" w:pos="9781"/>
        </w:tabs>
        <w:ind w:left="424" w:hanging="424"/>
      </w:pPr>
      <w:r>
        <w:t>Task Marking Scheme</w:t>
      </w:r>
      <w:r>
        <w:tab/>
      </w:r>
      <w:r>
        <w:t>Marks distribution</w:t>
      </w:r>
    </w:p>
    <w:p>
      <w:p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PART I: Systems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</w:p>
    <w:p>
      <w:pPr>
        <w:pStyle w:val="35"/>
        <w:numPr>
          <w:ilvl w:val="0"/>
          <w:numId w:val="0"/>
        </w:numPr>
        <w:tabs>
          <w:tab w:val="right" w:leader="dot" w:pos="9072"/>
        </w:tabs>
        <w:spacing w:before="240"/>
        <w:ind w:leftChars="0" w:right="357" w:righ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Build the truth table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/5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Derive algebraic expressions: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/20</w:t>
      </w:r>
    </w:p>
    <w:p>
      <w:pPr>
        <w:pStyle w:val="35"/>
        <w:numPr>
          <w:ilvl w:val="1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Sum-of-minterms expressions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/5</w:t>
      </w:r>
    </w:p>
    <w:p>
      <w:pPr>
        <w:pStyle w:val="35"/>
        <w:numPr>
          <w:ilvl w:val="1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Simplification of the expression for Clock Wise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/15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Draw the CW circuit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/5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Convert CW expression to NAND-only form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/10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Demonstrate NAND-only version is correct with a truth table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/5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Draw the NAND-only version of the CW circuit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/5</w:t>
      </w:r>
    </w:p>
    <w:p>
      <w:p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PART 2: C Programming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Controller Simulator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/20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Simulate Sum-of-Minterms Boolean Expressions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/15</w:t>
      </w: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Draw on a Bitmap File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/10</w:t>
      </w:r>
    </w:p>
    <w:p>
      <w:p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</w:rPr>
      </w:pPr>
    </w:p>
    <w:p>
      <w:pPr>
        <w:pStyle w:val="35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Produce a well presented submission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/5</w:t>
      </w:r>
    </w:p>
    <w:p>
      <w:pPr>
        <w:pStyle w:val="5"/>
        <w:tabs>
          <w:tab w:val="right" w:pos="9498"/>
        </w:tabs>
        <w:ind w:left="424" w:hanging="42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TOTAL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/100*</w:t>
      </w:r>
    </w:p>
    <w:p>
      <w:pPr>
        <w:pBdr>
          <w:top w:val="single" w:color="auto" w:sz="4" w:space="1"/>
        </w:pBdr>
        <w:tabs>
          <w:tab w:val="left" w:pos="7230"/>
        </w:tabs>
        <w:spacing w:before="120" w:line="360" w:lineRule="auto"/>
        <w:ind w:left="424" w:right="357" w:hanging="424"/>
      </w:pPr>
      <w:r>
        <w:t>(*This assignment constitutes 40% of the overall module assessment.)</w:t>
      </w:r>
    </w:p>
    <w:p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 w:val="36"/>
          <w:szCs w:val="36"/>
        </w:rPr>
      </w:pPr>
      <w:r>
        <w:rPr>
          <w:rFonts w:ascii="Arial" w:hAnsi="Arial"/>
          <w:b/>
          <w:bCs/>
          <w:i w:val="0"/>
          <w:sz w:val="36"/>
          <w:szCs w:val="36"/>
        </w:rPr>
        <w:t>Part 1: Systems</w:t>
      </w:r>
    </w:p>
    <w:p>
      <w:pPr>
        <w:pStyle w:val="8"/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1:    Build the Truth Table    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Create the truth table for the controller. Assume that the buttons when pressed individually or in combination create a 4 bit binary number, between 0000 (0</w:t>
      </w:r>
      <w:r>
        <w:rPr>
          <w:rFonts w:asciiTheme="minorHAnsi" w:hAnsiTheme="minorHAnsi" w:cstheme="minorHAnsi"/>
          <w:i w:val="0"/>
          <w:sz w:val="22"/>
          <w:szCs w:val="22"/>
          <w:vertAlign w:val="subscript"/>
        </w:rPr>
        <w:t>10</w:t>
      </w:r>
      <w:r>
        <w:rPr>
          <w:rFonts w:asciiTheme="minorHAnsi" w:hAnsiTheme="minorHAnsi" w:cstheme="minorHAnsi"/>
          <w:i w:val="0"/>
          <w:sz w:val="22"/>
          <w:szCs w:val="22"/>
        </w:rPr>
        <w:t>) and 1111 (15</w:t>
      </w:r>
      <w:r>
        <w:rPr>
          <w:rFonts w:asciiTheme="minorHAnsi" w:hAnsiTheme="minorHAnsi" w:cstheme="minorHAnsi"/>
          <w:i w:val="0"/>
          <w:sz w:val="22"/>
          <w:szCs w:val="22"/>
          <w:vertAlign w:val="subscript"/>
        </w:rPr>
        <w:t>10</w:t>
      </w:r>
      <w:r>
        <w:rPr>
          <w:rFonts w:asciiTheme="minorHAnsi" w:hAnsiTheme="minorHAnsi" w:cstheme="minorHAnsi"/>
          <w:i w:val="0"/>
          <w:sz w:val="22"/>
          <w:szCs w:val="22"/>
        </w:rPr>
        <w:t>). These four bits are represented for convenience as A,B,C and D as shown below, with D representing the least significant bit. The code for each button combination can be taken to be its ordinality in the table given above.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The table will thus have this form: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     </w:t>
      </w:r>
      <w:r>
        <w:rPr>
          <w:rFonts w:ascii="Arial" w:hAnsi="Arial"/>
          <w:iCs/>
          <w:color w:val="3366FF"/>
          <w:sz w:val="20"/>
        </w:rPr>
        <w:t>button combination code</w:t>
      </w:r>
      <w:r>
        <w:rPr>
          <w:rFonts w:ascii="Arial" w:hAnsi="Arial"/>
          <w:iCs/>
          <w:color w:val="3366FF"/>
          <w:sz w:val="20"/>
        </w:rPr>
        <w:tab/>
      </w:r>
      <w:r>
        <w:rPr>
          <w:rFonts w:ascii="Arial" w:hAnsi="Arial"/>
          <w:iCs/>
          <w:color w:val="3366FF"/>
          <w:sz w:val="20"/>
        </w:rPr>
        <w:t xml:space="preserve">          effect on sprite dictated by 0/1 values on these six wires</w:t>
      </w:r>
    </w:p>
    <w:p>
      <w:pPr>
        <w:pStyle w:val="8"/>
        <w:spacing w:before="120" w:line="240" w:lineRule="auto"/>
        <w:ind w:left="0"/>
        <w:jc w:val="both"/>
        <w:rPr>
          <w:rFonts w:ascii="Arial" w:hAnsi="Arial"/>
          <w:i w:val="0"/>
          <w:sz w:val="24"/>
          <w:szCs w:val="24"/>
        </w:rPr>
      </w:pPr>
      <w:r>
        <w:rPr>
          <w:rFonts w:ascii="Arial" w:hAnsi="Arial"/>
          <w:i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-1634490</wp:posOffset>
                </wp:positionV>
                <wp:extent cx="209550" cy="3497580"/>
                <wp:effectExtent l="0" t="5715" r="13335" b="13335"/>
                <wp:wrapNone/>
                <wp:docPr id="28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9550" cy="3497580"/>
                        </a:xfrm>
                        <a:prstGeom prst="leftBrace">
                          <a:avLst>
                            <a:gd name="adj1" fmla="val 12889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87" type="#_x0000_t87" style="position:absolute;left:0pt;margin-left:296.55pt;margin-top:-128.7pt;height:275.4pt;width:16.5pt;rotation:5898240f;z-index:251663360;mso-width-relative:page;mso-height-relative:page;" filled="f" stroked="t" coordsize="21600,21600" o:gfxdata="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9KE&#10;Wt0AAAAMAQAADwAAAAAAAAABACAAAAAiAAAAZHJzL2Rvd25yZXYueG1sUEsBAhQAFAAAAAgAh07i&#10;QBMxJ5AdAgAAMQQAAA4AAAAAAAAAAQAgAAAALAEAAGRycy9lMm9Eb2MueG1sUEsFBgAAAAAGAAYA&#10;WQEAALsFAAAAAA==&#10;" adj="1668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i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-372745</wp:posOffset>
                </wp:positionV>
                <wp:extent cx="171450" cy="1011555"/>
                <wp:effectExtent l="0" t="953" r="18098" b="18097"/>
                <wp:wrapNone/>
                <wp:docPr id="27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171450" cy="1011555"/>
                        </a:xfrm>
                        <a:prstGeom prst="leftBrace">
                          <a:avLst>
                            <a:gd name="adj1" fmla="val 455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87" type="#_x0000_t87" style="position:absolute;left:0pt;margin-left:49.1pt;margin-top:-29.35pt;height:79.65pt;width:13.5pt;rotation:5898240f;z-index:251664384;mso-width-relative:page;mso-height-relative:page;" filled="f" stroked="t" coordsize="21600,21600" o:gfxdata="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aW4X9oAAAAK&#10;AQAADwAAAAAAAAABACAAAAAiAAAAZHJzL2Rvd25yZXYueG1sUEsBAhQAFAAAAAgAh07iQEls4fUa&#10;AgAAMAQAAA4AAAAAAAAAAQAgAAAAKQEAAGRycy9lMm9Eb2MueG1sUEsFBgAAAAAGAAYAWQEAALUF&#10;AAAAAA==&#10;" adj="1667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25"/>
        <w:tblW w:w="861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25"/>
        <w:gridCol w:w="425"/>
        <w:gridCol w:w="425"/>
        <w:gridCol w:w="1310"/>
        <w:gridCol w:w="1134"/>
        <w:gridCol w:w="918"/>
        <w:gridCol w:w="935"/>
        <w:gridCol w:w="889"/>
        <w:gridCol w:w="880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1A</w:t>
            </w:r>
          </w:p>
        </w:tc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2B</w:t>
            </w:r>
          </w:p>
        </w:tc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3C</w:t>
            </w:r>
          </w:p>
        </w:tc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double" w:color="auto" w:sz="4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4D</w:t>
            </w:r>
          </w:p>
        </w:tc>
        <w:tc>
          <w:tcPr>
            <w:tcW w:w="1310" w:type="dxa"/>
            <w:tcBorders>
              <w:top w:val="single" w:color="auto" w:sz="8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E6E6E6"/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Buttons</w:t>
            </w:r>
          </w:p>
        </w:tc>
        <w:tc>
          <w:tcPr>
            <w:tcW w:w="1134" w:type="dxa"/>
            <w:tcBorders>
              <w:top w:val="single" w:color="auto" w:sz="8" w:space="0"/>
              <w:left w:val="double" w:color="auto" w:sz="4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CW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clockwise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6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ACW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6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anti-clockwise</w:t>
            </w:r>
          </w:p>
        </w:tc>
        <w:tc>
          <w:tcPr>
            <w:tcW w:w="935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L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left</w:t>
            </w:r>
          </w:p>
        </w:tc>
        <w:tc>
          <w:tcPr>
            <w:tcW w:w="889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R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right</w:t>
            </w:r>
          </w:p>
        </w:tc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U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up</w:t>
            </w:r>
          </w:p>
        </w:tc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D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iCs/>
                <w:sz w:val="24"/>
                <w:szCs w:val="24"/>
              </w:rPr>
            </w:pPr>
            <w:r>
              <w:rPr>
                <w:rFonts w:ascii="Arial" w:hAnsi="Arial"/>
                <w:i w:val="0"/>
                <w:iCs/>
                <w:sz w:val="24"/>
                <w:szCs w:val="24"/>
              </w:rPr>
              <w:t>none</w:t>
            </w:r>
          </w:p>
        </w:tc>
        <w:tc>
          <w:tcPr>
            <w:tcW w:w="1134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iCs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36"/>
                <w:szCs w:val="36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36"/>
                <w:szCs w:val="36"/>
              </w:rPr>
              <w:sym w:font="Wingdings" w:char="F08E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425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310" w:type="dxa"/>
            <w:tcBorders>
              <w:left w:val="double" w:color="auto" w:sz="4" w:space="0"/>
              <w:right w:val="double" w:color="auto" w:sz="4" w:space="0"/>
            </w:tcBorders>
            <w:shd w:val="clear" w:color="auto" w:fill="E6E6E6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>
              <w:rPr>
                <w:rFonts w:ascii="Arial" w:hAnsi="Arial" w:cs="Arial"/>
                <w:i w:val="0"/>
                <w:iCs/>
                <w:sz w:val="28"/>
                <w:szCs w:val="28"/>
              </w:rPr>
              <w:sym w:font="Wingdings" w:char="F08C"/>
            </w:r>
            <w:r>
              <w:rPr>
                <w:rFonts w:ascii="Arial" w:hAnsi="Arial" w:cs="Arial"/>
                <w:i w:val="0"/>
                <w:iCs/>
                <w:sz w:val="28"/>
                <w:szCs w:val="28"/>
              </w:rPr>
              <w:sym w:font="Wingdings" w:char="F08D"/>
            </w:r>
            <w:r>
              <w:rPr>
                <w:rFonts w:ascii="Arial" w:hAnsi="Arial" w:cs="Arial"/>
                <w:i w:val="0"/>
                <w:iCs/>
                <w:sz w:val="28"/>
                <w:szCs w:val="28"/>
              </w:rPr>
              <w:sym w:font="Wingdings" w:char="F08E"/>
            </w:r>
            <w:r>
              <w:rPr>
                <w:rFonts w:ascii="Arial" w:hAnsi="Arial" w:cs="Arial"/>
                <w:i w:val="0"/>
                <w:iCs/>
                <w:sz w:val="28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18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93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9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8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</w:tr>
    </w:tbl>
    <w:p>
      <w:pPr>
        <w:pStyle w:val="8"/>
        <w:spacing w:before="120" w:line="240" w:lineRule="auto"/>
        <w:ind w:left="0" w:right="357"/>
        <w:jc w:val="both"/>
        <w:rPr>
          <w:rFonts w:ascii="Arial" w:hAnsi="Arial"/>
          <w:iCs/>
          <w:sz w:val="22"/>
          <w:szCs w:val="22"/>
        </w:rPr>
      </w:pPr>
    </w:p>
    <w:p>
      <w:pPr>
        <w:pStyle w:val="8"/>
        <w:spacing w:before="120" w:line="240" w:lineRule="auto"/>
        <w:ind w:left="0"/>
        <w:rPr>
          <w:rFonts w:ascii="Arial" w:hAnsi="Arial"/>
          <w:i w:val="0"/>
          <w:sz w:val="24"/>
          <w:szCs w:val="24"/>
        </w:rPr>
      </w:pP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i/>
          <w:szCs w:val="28"/>
        </w:rPr>
        <w:br w:type="page"/>
      </w: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b/>
          <w:bCs/>
          <w:i w:val="0"/>
          <w:szCs w:val="28"/>
        </w:rPr>
        <w:t>Task 2:  Deriving Sum-of-Minterms Boolean Expressions</w:t>
      </w:r>
      <w:r>
        <w:rPr>
          <w:rFonts w:ascii="Arial" w:hAnsi="Arial"/>
          <w:b/>
          <w:bCs/>
          <w:i w:val="0"/>
          <w:szCs w:val="28"/>
          <w:u w:val="none"/>
        </w:rPr>
        <w:t xml:space="preserve"> </w:t>
      </w:r>
      <w:r>
        <w:rPr>
          <w:rFonts w:ascii="Arial" w:hAnsi="Arial"/>
          <w:i w:val="0"/>
          <w:sz w:val="22"/>
          <w:szCs w:val="22"/>
          <w:u w:val="none"/>
          <w:lang w:val="en-GB"/>
        </w:rPr>
        <w:tab/>
      </w:r>
      <w:r>
        <w:rPr>
          <w:rFonts w:ascii="Arial" w:hAnsi="Arial"/>
          <w:i w:val="0"/>
          <w:sz w:val="22"/>
          <w:szCs w:val="22"/>
          <w:u w:val="none"/>
          <w:lang w:val="en-GB"/>
        </w:rPr>
        <w:t xml:space="preserve">                                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</w:p>
    <w:p>
      <w:pPr>
        <w:pStyle w:val="8"/>
        <w:spacing w:before="120" w:line="240" w:lineRule="auto"/>
        <w:ind w:left="0" w:right="357"/>
        <w:jc w:val="both"/>
        <w:rPr>
          <w:rFonts w:hAnsi="Arial" w:asciiTheme="minorAscii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Ansi="Arial" w:asciiTheme="minorAscii"/>
          <w:i w:val="0"/>
          <w:sz w:val="22"/>
          <w:szCs w:val="22"/>
          <w:lang w:val="en-GB"/>
        </w:rPr>
      </w:pPr>
      <w:r>
        <w:rPr>
          <w:u w:val="no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107315</wp:posOffset>
            </wp:positionV>
            <wp:extent cx="2640965" cy="1972945"/>
            <wp:effectExtent l="0" t="0" r="6985" b="8255"/>
            <wp:wrapNone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120" w:line="240" w:lineRule="auto"/>
        <w:ind w:left="0" w:right="357"/>
        <w:jc w:val="both"/>
        <w:rPr>
          <w:rFonts w:hAnsi="Arial" w:asciiTheme="minorAscii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hAnsi="Arial" w:asciiTheme="minorAscii"/>
          <w:i w:val="0"/>
          <w:sz w:val="22"/>
          <w:szCs w:val="22"/>
          <w:lang w:val="en-GB"/>
        </w:rPr>
        <w:tab/>
      </w:r>
      <w:r>
        <w:rPr>
          <w:rFonts w:hAnsi="Arial" w:asciiTheme="minorAscii"/>
          <w:i w:val="0"/>
          <w:sz w:val="22"/>
          <w:szCs w:val="22"/>
          <w:lang w:val="en-GB"/>
        </w:rPr>
        <w:t xml:space="preserve">                             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25" o:spt="75" type="#_x0000_t75" style="height:17pt;width: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ascii="Arial" w:hAnsi="Arial"/>
          <w:i w:val="0"/>
          <w:sz w:val="22"/>
          <w:szCs w:val="22"/>
          <w:lang w:val="en-GB"/>
        </w:rPr>
        <w:tab/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26" o:spt="75" type="#_x0000_t75" style="height:17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 xml:space="preserve">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27" o:spt="75" type="#_x0000_t75" style="height:17pt;width: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28" o:spt="75" type="#_x0000_t75" style="height:17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29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0" o:spt="75" type="#_x0000_t75" style="height:17pt;width: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1" o:spt="75" type="#_x0000_t75" style="height:17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2" o:spt="75" type="#_x0000_t75" style="height:17pt;width: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3" o:spt="75" type="#_x0000_t75" style="height:17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4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911475" cy="1962785"/>
            <wp:effectExtent l="0" t="0" r="3175" b="18415"/>
            <wp:wrapNone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hAnsi="Arial" w:asciiTheme="minorAscii"/>
          <w:i w:val="0"/>
          <w:sz w:val="22"/>
          <w:szCs w:val="22"/>
          <w:lang w:val="en-GB"/>
        </w:rPr>
        <w:tab/>
      </w:r>
      <w:r>
        <w:rPr>
          <w:rFonts w:hAnsi="Arial" w:asciiTheme="minorAscii"/>
          <w:i w:val="0"/>
          <w:sz w:val="22"/>
          <w:szCs w:val="22"/>
          <w:lang w:val="en-GB"/>
        </w:rPr>
        <w:t xml:space="preserve">                             ACW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5" o:spt="75" type="#_x0000_t75" style="height:17pt;width:4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ascii="Arial" w:hAnsi="Arial"/>
          <w:i w:val="0"/>
          <w:sz w:val="22"/>
          <w:szCs w:val="22"/>
          <w:lang w:val="en-GB"/>
        </w:rPr>
        <w:tab/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ACW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6" o:spt="75" type="#_x0000_t75" style="height:17pt;width:4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 xml:space="preserve">ACW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7" o:spt="75" type="#_x0000_t75" style="height:17pt;width: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ACW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8" o:spt="75" type="#_x0000_t75" style="height:17pt;width: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</w:t>
      </w:r>
      <w:r>
        <w:rPr>
          <w:rFonts w:hAnsi="Arial" w:asciiTheme="minorAscii"/>
          <w:i w:val="0"/>
          <w:sz w:val="22"/>
          <w:szCs w:val="22"/>
          <w:lang w:val="en-GB"/>
        </w:rPr>
        <w:t>ACW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39" o:spt="75" type="#_x0000_t75" style="height:17pt;width:4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ACW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0" o:spt="75" type="#_x0000_t75" style="height:17pt;width:4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1" o:spt="75" type="#_x0000_t75" style="height:17pt;width:4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2" o:spt="75" type="#_x0000_t75" style="height:17pt;width: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3" o:spt="75" type="#_x0000_t75" style="height:17pt;width: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4" o:spt="75" type="#_x0000_t75" style="height:17pt;width:4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224790</wp:posOffset>
            </wp:positionV>
            <wp:extent cx="2694940" cy="1371600"/>
            <wp:effectExtent l="0" t="0" r="10160" b="0"/>
            <wp:wrapNone/>
            <wp:docPr id="3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120" w:line="240" w:lineRule="auto"/>
        <w:ind w:left="0" w:right="357"/>
        <w:jc w:val="both"/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L=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5" o:spt="75" type="#_x0000_t75" style="height:17pt;width: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ab/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                              L=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6" o:spt="75" type="#_x0000_t75" style="height:17pt;width:42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ab/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                              L=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7" o:spt="75" type="#_x0000_t75" style="height:17pt;width:4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L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8" o:spt="75" type="#_x0000_t75" style="height:17pt;width: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49" o:spt="75" type="#_x0000_t75" style="height:17pt;width:42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0" o:spt="75" type="#_x0000_t75" style="height:17pt;width:4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77470</wp:posOffset>
            </wp:positionV>
            <wp:extent cx="3129280" cy="1626870"/>
            <wp:effectExtent l="0" t="0" r="13970" b="11430"/>
            <wp:wrapNone/>
            <wp:docPr id="3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120" w:line="240" w:lineRule="auto"/>
        <w:ind w:left="0" w:leftChars="0" w:right="357" w:firstLine="0" w:firstLineChars="0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 xml:space="preserve">    </w:t>
      </w:r>
    </w:p>
    <w:p>
      <w:pPr>
        <w:pStyle w:val="8"/>
        <w:spacing w:before="120" w:line="240" w:lineRule="auto"/>
        <w:ind w:left="3600" w:leftChars="0" w:right="357" w:firstLine="720" w:firstLineChars="0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 xml:space="preserve">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R=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1" o:spt="75" type="#_x0000_t75" style="height:17pt;width: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  <w:r>
        <w:rPr>
          <w:rFonts w:ascii="Arial" w:hAnsi="Arial"/>
          <w:i w:val="0"/>
          <w:sz w:val="22"/>
          <w:szCs w:val="22"/>
          <w:lang w:val="en-GB"/>
        </w:rPr>
        <w:t xml:space="preserve">    </w:t>
      </w:r>
    </w:p>
    <w:p>
      <w:pPr>
        <w:pStyle w:val="8"/>
        <w:spacing w:before="120" w:line="240" w:lineRule="auto"/>
        <w:ind w:left="3600" w:leftChars="0" w:right="357" w:firstLine="720" w:firstLineChars="0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 xml:space="preserve">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R=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2" o:spt="75" type="#_x0000_t75" style="height:17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</w:p>
    <w:p>
      <w:pPr>
        <w:pStyle w:val="8"/>
        <w:spacing w:before="120" w:line="240" w:lineRule="auto"/>
        <w:ind w:left="3600" w:leftChars="0" w:right="357" w:firstLine="720" w:firstLineChars="0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 xml:space="preserve">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R=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3" o:spt="75" type="#_x0000_t75" style="height:17pt;width:4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</w:p>
    <w:p>
      <w:pPr>
        <w:pStyle w:val="8"/>
        <w:spacing w:before="120" w:line="240" w:lineRule="auto"/>
        <w:ind w:left="3600" w:leftChars="0" w:right="357" w:firstLine="720" w:firstLineChars="0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R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4" o:spt="75" type="#_x0000_t75" style="height:17pt;width: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5" o:spt="75" type="#_x0000_t75" style="height:17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6" o:spt="75" type="#_x0000_t75" style="height:17pt;width:4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28575</wp:posOffset>
            </wp:positionV>
            <wp:extent cx="2967990" cy="1468120"/>
            <wp:effectExtent l="0" t="0" r="3810" b="17780"/>
            <wp:wrapNone/>
            <wp:docPr id="3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U=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7" o:spt="75" type="#_x0000_t75" style="height:17pt;width: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9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  <w:lang w:val="en-GB"/>
        </w:rPr>
        <w:tab/>
      </w:r>
      <w:r>
        <w:rPr>
          <w:rFonts w:ascii="Arial" w:hAnsi="Arial"/>
          <w:i w:val="0"/>
          <w:sz w:val="22"/>
          <w:szCs w:val="22"/>
          <w:lang w:val="en-GB"/>
        </w:rPr>
        <w:t xml:space="preserve">                       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U=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8" o:spt="75" type="#_x0000_t75" style="height:17pt;width:4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ab/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                                 U=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59" o:spt="75" type="#_x0000_t75" style="height:17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3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U=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0" o:spt="75" type="#_x0000_t75" style="height:17pt;width: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1" o:spt="75" type="#_x0000_t75" style="height:17pt;width:4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2" o:spt="75" type="#_x0000_t75" style="height:17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144145</wp:posOffset>
            </wp:positionV>
            <wp:extent cx="2868295" cy="1518920"/>
            <wp:effectExtent l="0" t="0" r="8255" b="5080"/>
            <wp:wrapNone/>
            <wp:docPr id="39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7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ab/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                  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ab/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                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D=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3" o:spt="75" type="#_x0000_t75" style="height:17pt;width:4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9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ab/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                               D=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4" o:spt="75" type="#_x0000_t75" style="height:17pt;width:4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1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ab/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                               D=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5" o:spt="75" type="#_x0000_t75" style="height:17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3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D=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6" o:spt="75" type="#_x0000_t75" style="height:17pt;width:4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7" o:spt="75" type="#_x0000_t75" style="height:17pt;width:4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8" o:spt="75" type="#_x0000_t75" style="height:17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7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="Arial" w:hAnsi="Arial"/>
          <w:i w:val="0"/>
          <w:sz w:val="22"/>
          <w:szCs w:val="22"/>
        </w:rPr>
        <w:t>a)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Using your truth table from Task 1, create six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 xml:space="preserve">sum-of-minterms </w:t>
      </w:r>
      <w:r>
        <w:rPr>
          <w:rFonts w:asciiTheme="minorHAnsi" w:hAnsiTheme="minorHAnsi" w:cstheme="minorHAnsi"/>
          <w:i w:val="0"/>
          <w:sz w:val="22"/>
          <w:szCs w:val="22"/>
        </w:rPr>
        <w:t>expressions, one for each output column:</w: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 xml:space="preserve">1. 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69" o:spt="75" type="#_x0000_t75" style="height:17pt;width: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8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0" o:spt="75" type="#_x0000_t75" style="height:17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9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1" o:spt="75" type="#_x0000_t75" style="height:17pt;width: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0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2" o:spt="75" type="#_x0000_t75" style="height:17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1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3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2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ascii="Arial" w:hAnsi="Arial"/>
          <w:i w:val="0"/>
          <w:sz w:val="22"/>
          <w:szCs w:val="22"/>
        </w:rPr>
      </w:pPr>
      <w:r>
        <w:rPr>
          <w:rFonts w:ascii="Arial" w:hAnsi="Arial"/>
          <w:i w:val="0"/>
          <w:sz w:val="22"/>
          <w:szCs w:val="22"/>
        </w:rPr>
        <w:t>2. ACW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4" o:spt="75" type="#_x0000_t75" style="height:17pt;width:44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5" o:spt="75" type="#_x0000_t75" style="height:17pt;width:4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6" o:spt="75" type="#_x0000_t75" style="height:17pt;width: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7" o:spt="75" type="#_x0000_t75" style="height:17pt;width: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87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8" o:spt="75" type="#_x0000_t75" style="height:17pt;width:4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88">
            <o:LockedField>false</o:LockedField>
          </o:OLEObject>
        </w:object>
      </w:r>
      <w:r>
        <w:rPr>
          <w:rFonts w:ascii="Arial" w:hAnsi="Arial"/>
          <w:i w:val="0"/>
          <w:sz w:val="22"/>
          <w:szCs w:val="22"/>
        </w:rPr>
        <w:tab/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3. L=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79" o:spt="75" type="#_x0000_t75" style="height:17pt;width: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89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0" o:spt="75" type="#_x0000_t75" style="height:17pt;width:42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0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1" o:spt="75" type="#_x0000_t75" style="height:17pt;width:4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1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4. R=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2" o:spt="75" type="#_x0000_t75" style="height:17pt;width: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92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3" o:spt="75" type="#_x0000_t75" style="height:17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9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4" o:spt="75" type="#_x0000_t75" style="height:17pt;width:4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94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5. U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5" o:spt="75" type="#_x0000_t75" style="height:17pt;width: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9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6" o:spt="75" type="#_x0000_t75" style="height:17pt;width:4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9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7" o:spt="75" type="#_x0000_t75" style="height:17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97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927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6. D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8" o:spt="75" type="#_x0000_t75" style="height:17pt;width:4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98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89" o:spt="75" type="#_x0000_t75" style="height:17pt;width:4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99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0" o:spt="75" type="#_x0000_t75" style="height:17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00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0" w:leftChars="0" w:right="357" w:firstLine="0" w:firstLineChars="0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</w:p>
    <w:p>
      <w:pPr>
        <w:pStyle w:val="8"/>
        <w:spacing w:line="320" w:lineRule="exact"/>
        <w:ind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="Arial" w:hAnsi="Arial"/>
          <w:i w:val="0"/>
          <w:sz w:val="22"/>
          <w:szCs w:val="22"/>
        </w:rPr>
        <w:t xml:space="preserve">b) 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Using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>Boolean Algebra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simplify the minterm expression for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>CW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(clockwise) as far as you can, showing each major step that you take. The rule you are applying at each step should also be made clear (e.g. "distributive law", "</w:t>
      </w:r>
      <w:r>
        <w:rPr>
          <w:rFonts w:asciiTheme="minorHAnsi" w:hAnsiTheme="minorHAnsi" w:cstheme="minorHAnsi"/>
          <w:i w:val="0"/>
          <w:position w:val="-4"/>
          <w:sz w:val="22"/>
          <w:szCs w:val="22"/>
        </w:rPr>
        <w:object>
          <v:shape id="_x0000_i1091" o:spt="75" type="#_x0000_t75" style="height:15.65pt;width:48.8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01">
            <o:LockedField>false</o:LockedField>
          </o:OLEObject>
        </w:object>
      </w:r>
      <w:r>
        <w:rPr>
          <w:rFonts w:asciiTheme="minorHAnsi" w:hAnsiTheme="minorHAnsi" w:cstheme="minorHAnsi"/>
          <w:i w:val="0"/>
          <w:sz w:val="22"/>
          <w:szCs w:val="22"/>
        </w:rPr>
        <w:t>", etc).</w: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0" w:leftChars="0" w:right="357" w:firstLine="0" w:firstLineChars="0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 xml:space="preserve">CW =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2" o:spt="75" type="#_x0000_t75" style="height:17pt;width:4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0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3" o:spt="75" type="#_x0000_t75" style="height:17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0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4" o:spt="75" type="#_x0000_t75" style="height:17pt;width: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0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5" o:spt="75" type="#_x0000_t75" style="height:17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07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6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08">
            <o:LockedField>false</o:LockedField>
          </o:OLEObject>
        </w:objec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0" w:leftChars="0" w:right="357" w:firstLine="0" w:firstLineChars="0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7" o:spt="75" type="#_x0000_t75" style="height:17pt;width:34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09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8" o:spt="75" type="#_x0000_t75" style="height:17pt;width:30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11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099" o:spt="75" type="#_x0000_t75" style="height:17pt;width:3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13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0" o:spt="75" type="#_x0000_t75" style="height:17pt;width:30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15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1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17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Distributive law / (</w:t>
      </w:r>
      <w:r>
        <w:rPr>
          <w:rFonts w:hint="default" w:ascii="Calibri" w:hAnsi="Calibri" w:cs="Calibri"/>
          <w:i w:val="0"/>
          <w:position w:val="-6"/>
          <w:sz w:val="22"/>
          <w:szCs w:val="22"/>
          <w:lang w:val="en-GB"/>
        </w:rPr>
        <w:object>
          <v:shape id="_x0000_i1102" o:spt="75" type="#_x0000_t75" style="height:17pt;width:30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18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= 1) complement law</w: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3" o:spt="75" type="#_x0000_t75" style="height:17pt;width:34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19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(1)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4" o:spt="75" type="#_x0000_t75" style="height:17pt;width:3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20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(1)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5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21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(A.1 = A) Identity law</w: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6" o:spt="75" type="#_x0000_t75" style="height:17pt;width:34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22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7" o:spt="75" type="#_x0000_t75" style="height:17pt;width:3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2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8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24">
            <o:LockedField>false</o:LockedField>
          </o:OLEObject>
        </w:objec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09" o:spt="75" type="#_x0000_t75" style="height:17pt;width:24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25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4"/>
          <w:sz w:val="22"/>
          <w:szCs w:val="22"/>
          <w:lang w:val="en-GB"/>
        </w:rPr>
        <w:object>
          <v:shape id="_x0000_i1110" o:spt="75" type="#_x0000_t75" style="height:16pt;width:3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27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1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29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 Distributive law</w:t>
      </w:r>
    </w:p>
    <w:p>
      <w:pPr>
        <w:pStyle w:val="8"/>
        <w:tabs>
          <w:tab w:val="left" w:pos="4536"/>
          <w:tab w:val="clear" w:pos="2880"/>
        </w:tabs>
        <w:spacing w:line="320" w:lineRule="exact"/>
        <w:ind w:left="0" w:leftChars="0" w:right="357" w:firstLine="0" w:firstLineChars="0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2" o:spt="75" type="#_x0000_t75" style="height:17pt;width:24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30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(1)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3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31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(</w:t>
      </w:r>
      <w:r>
        <w:rPr>
          <w:rFonts w:hint="default" w:ascii="Calibri" w:hAnsi="Calibri" w:cs="Calibri"/>
          <w:i w:val="0"/>
          <w:position w:val="-4"/>
          <w:sz w:val="22"/>
          <w:szCs w:val="22"/>
          <w:lang w:val="en-GB"/>
        </w:rPr>
        <w:object>
          <v:shape id="_x0000_i1114" o:spt="75" type="#_x0000_t75" style="height:16pt;width:3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32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= 1) complement law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5" o:spt="75" type="#_x0000_t75" style="height:17pt;width:24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34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>+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6" o:spt="75" type="#_x0000_t75" style="height:17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35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 (A.1 = A) Identity law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4"/>
          <w:sz w:val="22"/>
          <w:szCs w:val="22"/>
          <w:lang w:val="en-GB"/>
        </w:rPr>
        <w:object>
          <v:shape id="_x0000_i1117" o:spt="75" type="#_x0000_t75" style="height:13pt;width:1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36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18" o:spt="75" type="#_x0000_t75" style="height:17pt;width:53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38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 Distributive law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4"/>
          <w:sz w:val="22"/>
          <w:szCs w:val="22"/>
          <w:lang w:val="en-GB"/>
        </w:rPr>
        <w:object>
          <v:shape id="_x0000_i1119" o:spt="75" type="#_x0000_t75" style="height:13pt;width:1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40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10"/>
          <w:sz w:val="22"/>
          <w:szCs w:val="22"/>
          <w:lang w:val="en-GB"/>
        </w:rPr>
        <w:object>
          <v:shape id="_x0000_i1120" o:spt="75" type="#_x0000_t75" style="height:19pt;width:8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41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</w: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(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21" o:spt="75" type="#_x0000_t75" style="height:17pt;width:53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43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 = (</w:t>
      </w:r>
      <w:r>
        <w:rPr>
          <w:rFonts w:hint="default" w:asciiTheme="minorEastAsia" w:hAnsiTheme="minorEastAsia" w:cstheme="minorEastAsia"/>
          <w:i w:val="0"/>
          <w:position w:val="-10"/>
          <w:sz w:val="22"/>
          <w:szCs w:val="22"/>
          <w:lang w:val="en-GB"/>
        </w:rPr>
        <w:object>
          <v:shape id="_x0000_i1122" o:spt="75" type="#_x0000_t75" style="height:19pt;width:8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44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) Distributive law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="Calibri" w:hAnsi="Calibri" w:cs="Calibri"/>
          <w:i w:val="0"/>
          <w:position w:val="-4"/>
          <w:sz w:val="22"/>
          <w:szCs w:val="22"/>
          <w:lang w:val="en-GB"/>
        </w:rPr>
        <w:object>
          <v:shape id="_x0000_i1123" o:spt="75" type="#_x0000_t75" style="height:16pt;width:31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45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 = 1) complement law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4"/>
          <w:sz w:val="22"/>
          <w:szCs w:val="22"/>
          <w:lang w:val="en-GB"/>
        </w:rPr>
        <w:object>
          <v:shape id="_x0000_i1124" o:spt="75" type="#_x0000_t75" style="height:13pt;width:1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47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(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25" o:spt="75" type="#_x0000_t75" style="height:17pt;width:42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48">
            <o:LockedField>false</o:LockedField>
          </o:OLEObject>
        </w:objec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 xml:space="preserve">) 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26" o:spt="75" type="#_x0000_t75" style="height:17pt;width:64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50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</w:p>
    <w:p>
      <w:pPr>
        <w:pStyle w:val="8"/>
        <w:pBdr>
          <w:bottom w:val="single" w:color="auto" w:sz="4" w:space="1"/>
        </w:pBdr>
        <w:spacing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3:   Draw the circuit for simplified CW logic/expression   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  <w:r>
        <w:rPr>
          <w:rFonts w:ascii="Arial" w:hAnsi="Arial"/>
          <w:i w:val="0"/>
          <w:sz w:val="22"/>
          <w:szCs w:val="22"/>
        </w:rPr>
        <w:t xml:space="preserve">Using your simplified expression for the </w:t>
      </w:r>
      <w:r>
        <w:rPr>
          <w:rFonts w:ascii="Arial" w:hAnsi="Arial"/>
          <w:b/>
          <w:bCs/>
          <w:i w:val="0"/>
          <w:sz w:val="22"/>
          <w:szCs w:val="22"/>
        </w:rPr>
        <w:t xml:space="preserve">CW </w:t>
      </w:r>
      <w:r>
        <w:rPr>
          <w:rFonts w:ascii="Arial" w:hAnsi="Arial"/>
          <w:i w:val="0"/>
          <w:sz w:val="22"/>
          <w:szCs w:val="22"/>
        </w:rPr>
        <w:t>(clockwise)</w:t>
      </w:r>
      <w:r>
        <w:rPr>
          <w:rFonts w:ascii="Arial" w:hAnsi="Arial"/>
          <w:b/>
          <w:bCs/>
          <w:i w:val="0"/>
          <w:sz w:val="22"/>
          <w:szCs w:val="22"/>
        </w:rPr>
        <w:t xml:space="preserve"> </w:t>
      </w:r>
      <w:r>
        <w:rPr>
          <w:rFonts w:ascii="Arial" w:hAnsi="Arial"/>
          <w:i w:val="0"/>
          <w:sz w:val="22"/>
          <w:szCs w:val="22"/>
        </w:rPr>
        <w:t>logic</w:t>
      </w:r>
      <w:r>
        <w:rPr>
          <w:rFonts w:ascii="Arial" w:hAnsi="Arial"/>
          <w:b/>
          <w:bCs/>
          <w:i w:val="0"/>
          <w:sz w:val="22"/>
          <w:szCs w:val="22"/>
        </w:rPr>
        <w:t xml:space="preserve"> only</w:t>
      </w:r>
      <w:r>
        <w:rPr>
          <w:rFonts w:ascii="Arial" w:hAnsi="Arial"/>
          <w:i w:val="0"/>
          <w:sz w:val="22"/>
          <w:szCs w:val="22"/>
        </w:rPr>
        <w:t>, draw the logic circuit using AND, OR, NOT and other logic gates, as required.</w:t>
      </w: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  <w:r>
        <w:drawing>
          <wp:inline distT="0" distB="0" distL="114300" distR="114300">
            <wp:extent cx="5727065" cy="2412365"/>
            <wp:effectExtent l="0" t="0" r="6985" b="6985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7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567"/>
        <w:rPr>
          <w:sz w:val="22"/>
          <w:szCs w:val="22"/>
        </w:rPr>
      </w:pP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4:   Convert the CW expression to use NAND gates only   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Use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>de-Morgan's theorem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to convert your expression for the CW circuit so that it uses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>NAND gates only.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You should clearly show each step that you take in doing this in your report.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6"/>
          <w:sz w:val="22"/>
          <w:szCs w:val="22"/>
          <w:lang w:val="en-GB"/>
        </w:rPr>
        <w:object>
          <v:shape id="_x0000_i1127" o:spt="75" type="#_x0000_t75" style="height:17pt;width:64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53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10"/>
          <w:sz w:val="22"/>
          <w:szCs w:val="22"/>
          <w:lang w:val="en-GB"/>
        </w:rPr>
        <w:object>
          <v:shape id="_x0000_i1128" o:spt="75" type="#_x0000_t75" style="height:21pt;width:8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54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Invert both sides of the gate</w:t>
      </w:r>
    </w:p>
    <w:p>
      <w:pPr>
        <w:pStyle w:val="8"/>
        <w:spacing w:before="120" w:line="240" w:lineRule="auto"/>
        <w:ind w:left="0" w:right="357"/>
        <w:jc w:val="both"/>
        <w:rPr>
          <w:rFonts w:ascii="Arial" w:hAnsi="Arial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10"/>
          <w:sz w:val="22"/>
          <w:szCs w:val="22"/>
          <w:lang w:val="en-GB"/>
        </w:rPr>
        <w:object>
          <v:shape id="_x0000_i1129" o:spt="75" type="#_x0000_t75" style="height:23pt;width:81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56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Invert expression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  <w:r>
        <w:rPr>
          <w:rFonts w:ascii="Arial" w:hAnsi="Arial"/>
          <w:i w:val="0"/>
          <w:sz w:val="22"/>
          <w:szCs w:val="22"/>
        </w:rPr>
        <w:t>CW =</w:t>
      </w:r>
      <w:r>
        <w:rPr>
          <w:rFonts w:ascii="Arial" w:hAnsi="Arial"/>
          <w:i w:val="0"/>
          <w:sz w:val="22"/>
          <w:szCs w:val="22"/>
          <w:lang w:val="en-GB"/>
        </w:rPr>
        <w:t xml:space="preserve"> </w:t>
      </w:r>
      <w:r>
        <w:rPr>
          <w:rFonts w:hint="default" w:asciiTheme="minorEastAsia" w:hAnsiTheme="minorEastAsia" w:cstheme="minorEastAsia"/>
          <w:i w:val="0"/>
          <w:position w:val="-10"/>
          <w:sz w:val="22"/>
          <w:szCs w:val="22"/>
          <w:lang w:val="en-GB"/>
        </w:rPr>
        <w:object>
          <v:shape id="_x0000_i1130" o:spt="75" type="#_x0000_t75" style="height:23pt;width:73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58">
            <o:LockedField>false</o:LockedField>
          </o:OLEObject>
        </w:object>
      </w:r>
      <w:r>
        <w:rPr>
          <w:rFonts w:hint="default" w:asciiTheme="minorEastAsia" w:hAnsiTheme="minorEastAsia" w:cstheme="minorEastAsia"/>
          <w:i w:val="0"/>
          <w:sz w:val="22"/>
          <w:szCs w:val="22"/>
          <w:lang w:val="en-GB"/>
        </w:rPr>
        <w:t xml:space="preserve"> </w:t>
      </w:r>
      <w:r>
        <w:rPr>
          <w:rFonts w:hint="default" w:ascii="Calibri" w:hAnsi="Calibri" w:cs="Calibri"/>
          <w:i w:val="0"/>
          <w:sz w:val="22"/>
          <w:szCs w:val="22"/>
          <w:lang w:val="en-GB"/>
        </w:rPr>
        <w:t>~ Change the sign (operator) from + to .</w:t>
      </w: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</w:p>
    <w:p>
      <w:pPr>
        <w:pStyle w:val="8"/>
        <w:spacing w:before="120" w:line="240" w:lineRule="auto"/>
        <w:ind w:left="0" w:right="357"/>
        <w:jc w:val="both"/>
        <w:rPr>
          <w:rFonts w:hint="default" w:ascii="Calibri" w:hAnsi="Calibri" w:cs="Calibri"/>
          <w:i w:val="0"/>
          <w:sz w:val="22"/>
          <w:szCs w:val="22"/>
          <w:lang w:val="en-GB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 w:right="142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 w:right="142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 w:right="142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5:   Demonstrate that the NAND version of CW is correct    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Use a truth table to show that the NAND version you now have for CW agrees with the original output. Your table should have the general form shown below: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567"/>
        <w:jc w:val="left"/>
        <w:rPr>
          <w:rFonts w:ascii="Arial" w:hAnsi="Arial"/>
          <w:i w:val="0"/>
          <w:sz w:val="22"/>
          <w:szCs w:val="22"/>
        </w:rPr>
      </w:pPr>
      <w:r>
        <w:rPr>
          <w:u w:val="none"/>
        </w:rPr>
        <w:drawing>
          <wp:inline distT="0" distB="0" distL="114300" distR="114300">
            <wp:extent cx="2640965" cy="1972945"/>
            <wp:effectExtent l="0" t="0" r="6985" b="8255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A, B, C and D are the original inputs and column number 1 is the column for CW (clockwise) taken from the table created in Task 1. Columns 2 to 5 (you will probably need more columns than this) represent the steps taken as you incrementally deduce (from the left to right) the results for your </w:t>
      </w: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>NAND version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of the expression. You should have sufficient intermediate steps in your table (for example, showing </w:t>
      </w:r>
      <w:r>
        <w:rPr>
          <w:rFonts w:asciiTheme="minorHAnsi" w:hAnsiTheme="minorHAnsi" w:cstheme="minorHAnsi"/>
          <w:i w:val="0"/>
          <w:position w:val="-4"/>
          <w:sz w:val="22"/>
          <w:szCs w:val="22"/>
        </w:rPr>
        <w:object>
          <v:shape id="_x0000_i1131" o:spt="75" type="#_x0000_t75" style="height:15.65pt;width:11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60">
            <o:LockedField>false</o:LockedField>
          </o:OLEObject>
        </w:object>
      </w:r>
      <w:r>
        <w:rPr>
          <w:rFonts w:asciiTheme="minorHAnsi" w:hAnsiTheme="minorHAnsi" w:cstheme="minorHAnsi"/>
          <w:i w:val="0"/>
          <w:sz w:val="22"/>
          <w:szCs w:val="22"/>
        </w:rPr>
        <w:t xml:space="preserve">, then </w:t>
      </w:r>
      <w:r>
        <w:rPr>
          <w:rFonts w:asciiTheme="minorHAnsi" w:hAnsiTheme="minorHAnsi" w:cstheme="minorHAnsi"/>
          <w:i w:val="0"/>
          <w:position w:val="-4"/>
          <w:sz w:val="22"/>
          <w:szCs w:val="22"/>
        </w:rPr>
        <w:object>
          <v:shape id="_x0000_i1132" o:spt="75" type="#_x0000_t75" style="height:18.8pt;width:29.4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62">
            <o:LockedField>false</o:LockedField>
          </o:OLEObject>
        </w:objec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as separate columns) with the final, right-most column representing the final value for CW. This should match up with the original CW in column 1 (if it does not, and you cannot find where you have gone wrong, you will still get credit for the attempt).</w:t>
      </w:r>
    </w:p>
    <w:p>
      <w:pPr>
        <w:pStyle w:val="8"/>
        <w:spacing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tbl>
      <w:tblPr>
        <w:tblStyle w:val="25"/>
        <w:tblpPr w:leftFromText="180" w:rightFromText="180" w:vertAnchor="text" w:horzAnchor="page" w:tblpX="1288" w:tblpY="247"/>
        <w:tblOverlap w:val="never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396"/>
        <w:gridCol w:w="396"/>
        <w:gridCol w:w="396"/>
        <w:gridCol w:w="1059"/>
        <w:gridCol w:w="857"/>
        <w:gridCol w:w="873"/>
        <w:gridCol w:w="830"/>
        <w:gridCol w:w="822"/>
        <w:gridCol w:w="822"/>
        <w:gridCol w:w="1074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66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1A</w:t>
            </w:r>
          </w:p>
        </w:tc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2B</w:t>
            </w:r>
          </w:p>
        </w:tc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3C</w:t>
            </w:r>
          </w:p>
        </w:tc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double" w:color="auto" w:sz="4" w:space="0"/>
            </w:tcBorders>
            <w:vAlign w:val="bottom"/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  <w:lang w:val="en-GB"/>
              </w:rPr>
              <w:t>4D</w:t>
            </w:r>
          </w:p>
        </w:tc>
        <w:tc>
          <w:tcPr>
            <w:tcW w:w="1059" w:type="dxa"/>
            <w:tcBorders>
              <w:top w:val="single" w:color="auto" w:sz="8" w:space="0"/>
              <w:left w:val="double" w:color="auto" w:sz="4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CW</w:t>
            </w:r>
          </w:p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clockwise</w:t>
            </w:r>
          </w:p>
        </w:tc>
        <w:tc>
          <w:tcPr>
            <w:tcW w:w="857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60"/>
              <w:jc w:val="center"/>
              <w:rPr>
                <w:rFonts w:ascii="Arial" w:hAnsi="Arial"/>
                <w:b/>
                <w:bCs/>
                <w:i w:val="0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4"/>
                <w:sz w:val="24"/>
                <w:szCs w:val="24"/>
                <w:lang w:val="en-GB"/>
              </w:rPr>
              <w:object>
                <v:shape id="_x0000_i1133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165" o:title=""/>
                  <o:lock v:ext="edit" aspectratio="t"/>
                  <w10:wrap type="none"/>
                  <w10:anchorlock/>
                </v:shape>
                <o:OLEObject Type="Embed" ProgID="Equation.KSEE3" ShapeID="_x0000_i1133" DrawAspect="Content" ObjectID="_1468075833" r:id="rId164">
                  <o:LockedField>false</o:LockedField>
                </o:OLEObject>
              </w:object>
            </w:r>
          </w:p>
        </w:tc>
        <w:tc>
          <w:tcPr>
            <w:tcW w:w="873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4"/>
                <w:sz w:val="24"/>
                <w:szCs w:val="24"/>
                <w:lang w:val="en-GB"/>
              </w:rPr>
              <w:object>
                <v:shape id="_x0000_i1134" o:spt="75" type="#_x0000_t75" style="height:13pt;width:13pt;" o:ole="t" filled="f" o:preferrelative="t" stroked="f" coordsize="21600,21600">
                  <v:path/>
                  <v:fill on="f" focussize="0,0"/>
                  <v:stroke on="f"/>
                  <v:imagedata r:id="rId167" o:title=""/>
                  <o:lock v:ext="edit" aspectratio="t"/>
                  <w10:wrap type="none"/>
                  <w10:anchorlock/>
                </v:shape>
                <o:OLEObject Type="Embed" ProgID="Equation.KSEE3" ShapeID="_x0000_i1134" DrawAspect="Content" ObjectID="_1468075834" r:id="rId166">
                  <o:LockedField>false</o:LockedField>
                </o:OLEObject>
              </w:object>
            </w:r>
          </w:p>
        </w:tc>
        <w:tc>
          <w:tcPr>
            <w:tcW w:w="830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10"/>
                <w:sz w:val="22"/>
                <w:szCs w:val="22"/>
                <w:lang w:val="en-GB"/>
              </w:rPr>
              <w:object>
                <v:shape id="_x0000_i1135" o:spt="75" type="#_x0000_t75" style="height:21pt;width:31.95pt;" o:ole="t" filled="f" o:preferrelative="t" stroked="f" coordsize="21600,21600">
                  <v:path/>
                  <v:fill on="f" focussize="0,0"/>
                  <v:stroke on="f"/>
                  <v:imagedata r:id="rId169" o:title=""/>
                  <o:lock v:ext="edit" aspectratio="t"/>
                  <w10:wrap type="none"/>
                  <w10:anchorlock/>
                </v:shape>
                <o:OLEObject Type="Embed" ProgID="Equation.KSEE3" ShapeID="_x0000_i1135" DrawAspect="Content" ObjectID="_1468075835" r:id="rId168">
                  <o:LockedField>false</o:LockedField>
                </o:OLEObject>
              </w:object>
            </w:r>
          </w:p>
        </w:tc>
        <w:tc>
          <w:tcPr>
            <w:tcW w:w="822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4"/>
                <w:sz w:val="24"/>
                <w:szCs w:val="24"/>
                <w:lang w:val="en-GB"/>
              </w:rPr>
              <w:object>
                <v:shape id="_x0000_i1136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KSEE3" ShapeID="_x0000_i1136" DrawAspect="Content" ObjectID="_1468075836" r:id="rId170">
                  <o:LockedField>false</o:LockedField>
                </o:OLEObject>
              </w:object>
            </w:r>
          </w:p>
        </w:tc>
        <w:tc>
          <w:tcPr>
            <w:tcW w:w="822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ascii="Arial" w:hAnsi="Arial"/>
                <w:b/>
                <w:bCs/>
                <w:i w:val="0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6"/>
                <w:sz w:val="24"/>
                <w:szCs w:val="24"/>
                <w:lang w:val="en-GB"/>
              </w:rPr>
              <w:object>
                <v:shape id="_x0000_i1137" o:spt="75" type="#_x0000_t75" style="height:17pt;width:12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KSEE3" ShapeID="_x0000_i1137" DrawAspect="Content" ObjectID="_1468075837" r:id="rId172">
                  <o:LockedField>false</o:LockedField>
                </o:OLEObject>
              </w:object>
            </w:r>
          </w:p>
        </w:tc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hint="default" w:asciiTheme="minorEastAsia" w:hAnsiTheme="minorEastAsia" w:cstheme="minorEastAsia"/>
                <w:i w:val="0"/>
                <w:position w:val="-6"/>
                <w:sz w:val="22"/>
                <w:szCs w:val="22"/>
                <w:lang w:val="en-GB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10"/>
                <w:sz w:val="22"/>
                <w:szCs w:val="22"/>
                <w:lang w:val="en-GB"/>
              </w:rPr>
              <w:object>
                <v:shape id="_x0000_i1138" o:spt="75" type="#_x0000_t75" style="height:21pt;width:42pt;" o:ole="t" filled="f" o:preferrelative="t" stroked="f" coordsize="21600,21600">
                  <v:path/>
                  <v:fill on="f" focussize="0,0"/>
                  <v:stroke on="f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KSEE3" ShapeID="_x0000_i1138" DrawAspect="Content" ObjectID="_1468075838" r:id="rId174">
                  <o:LockedField>false</o:LockedField>
                </o:OLEObject>
              </w:objec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hint="default" w:asciiTheme="minorEastAsia" w:hAnsiTheme="minorEastAsia" w:cstheme="minorEastAsia"/>
                <w:i w:val="0"/>
                <w:position w:val="-6"/>
                <w:sz w:val="22"/>
                <w:szCs w:val="22"/>
                <w:lang w:val="en-GB"/>
              </w:rPr>
            </w:pPr>
            <w:r>
              <w:rPr>
                <w:rFonts w:hint="default" w:asciiTheme="minorEastAsia" w:hAnsiTheme="minorEastAsia" w:cstheme="minorEastAsia"/>
                <w:i w:val="0"/>
                <w:position w:val="-10"/>
                <w:sz w:val="22"/>
                <w:szCs w:val="22"/>
                <w:lang w:val="en-GB"/>
              </w:rPr>
              <w:object>
                <v:shape id="_x0000_i1139" o:spt="75" type="#_x0000_t75" style="height:23pt;width:73pt;" o:ole="t" filled="f" o:preferrelative="t" stroked="f" coordsize="21600,21600">
                  <v:path/>
                  <v:fill on="f" focussize="0,0"/>
                  <v:stroke on="f"/>
                  <v:imagedata r:id="rId159" o:title=""/>
                  <o:lock v:ext="edit" aspectratio="t"/>
                  <w10:wrap type="none"/>
                  <w10:anchorlock/>
                </v:shape>
                <o:OLEObject Type="Embed" ProgID="Equation.KSEE3" ShapeID="_x0000_i1139" DrawAspect="Content" ObjectID="_1468075839" r:id="rId1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  <w:tcBorders>
              <w:top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0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96" w:type="dxa"/>
            <w:tcBorders>
              <w:righ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059" w:type="dxa"/>
            <w:tcBorders>
              <w:left w:val="double" w:color="auto" w:sz="4" w:space="0"/>
            </w:tcBorders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  <w:tc>
          <w:tcPr>
            <w:tcW w:w="857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873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30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lang w:val="en-GB"/>
              </w:rPr>
              <w:t>0</w:t>
            </w:r>
          </w:p>
        </w:tc>
        <w:tc>
          <w:tcPr>
            <w:tcW w:w="1074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yellow"/>
                <w:lang w:val="en-GB"/>
              </w:rPr>
              <w:t>1</w:t>
            </w:r>
          </w:p>
        </w:tc>
        <w:tc>
          <w:tcPr>
            <w:tcW w:w="1675" w:type="dxa"/>
          </w:tcPr>
          <w:p>
            <w:pPr>
              <w:pStyle w:val="8"/>
              <w:tabs>
                <w:tab w:val="clear" w:pos="2880"/>
                <w:tab w:val="clear" w:pos="7200"/>
              </w:tabs>
              <w:spacing w:before="120" w:line="240" w:lineRule="auto"/>
              <w:ind w:left="0" w:right="-16"/>
              <w:jc w:val="center"/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</w:pPr>
            <w:r>
              <w:rPr>
                <w:rFonts w:ascii="Arial" w:hAnsi="Arial"/>
                <w:i w:val="0"/>
                <w:sz w:val="24"/>
                <w:szCs w:val="24"/>
                <w:highlight w:val="green"/>
                <w:lang w:val="en-GB"/>
              </w:rPr>
              <w:t>0</w:t>
            </w:r>
          </w:p>
        </w:tc>
      </w:tr>
    </w:tbl>
    <w:p>
      <w:pPr>
        <w:pStyle w:val="8"/>
        <w:spacing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6:    Draw the NAND-only version of the CW circuit    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  <w:szCs w:val="22"/>
        </w:rPr>
      </w:pPr>
    </w:p>
    <w:p>
      <w:pPr>
        <w:pStyle w:val="8"/>
        <w:spacing w:line="240" w:lineRule="auto"/>
        <w:ind w:left="0"/>
        <w:jc w:val="both"/>
        <w:rPr>
          <w:rFonts w:ascii="Arial" w:hAnsi="Arial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Using the NAND-only circuit expression derived in Task 4, draw the NAND-only version of the CW circuit. Use the same basic format for the diagram as suggested in Task 3. If task 5 shows up an error in your NAND-only version, you should still draw the circuit, errors included; you will get credit for a correct rendition of the expression.</w:t>
      </w:r>
    </w:p>
    <w:p>
      <w:pPr>
        <w:pStyle w:val="8"/>
        <w:spacing w:before="120" w:line="240" w:lineRule="auto"/>
        <w:ind w:left="0"/>
        <w:jc w:val="both"/>
        <w:rPr>
          <w:rFonts w:ascii="Arial" w:hAnsi="Arial"/>
          <w:b/>
          <w:bCs/>
          <w:i w:val="0"/>
          <w:sz w:val="36"/>
          <w:szCs w:val="36"/>
        </w:rPr>
      </w:pPr>
      <w:r>
        <w:drawing>
          <wp:inline distT="0" distB="0" distL="114300" distR="114300">
            <wp:extent cx="4093845" cy="2456815"/>
            <wp:effectExtent l="0" t="0" r="1905" b="635"/>
            <wp:docPr id="3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2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 w:val="36"/>
          <w:szCs w:val="36"/>
        </w:rPr>
      </w:pPr>
      <w:r>
        <w:rPr>
          <w:rFonts w:ascii="Arial" w:hAnsi="Arial"/>
          <w:b/>
          <w:bCs/>
          <w:i w:val="0"/>
          <w:sz w:val="36"/>
          <w:szCs w:val="36"/>
        </w:rPr>
        <w:t xml:space="preserve">Part 2: C Programming 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In Part 2 of the assignment, you are required to build a simulator for 'Why-Aye' Pad Controller using C programming. There are a number of tasks within this part with increasing difficulty.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/>
          <w:bCs/>
          <w:i w:val="0"/>
          <w:sz w:val="22"/>
          <w:szCs w:val="22"/>
        </w:rPr>
        <w:t xml:space="preserve">NOTE: Programs must compile to be considered for assessment. </w:t>
      </w:r>
      <w:r>
        <w:rPr>
          <w:rFonts w:asciiTheme="minorHAnsi" w:hAnsiTheme="minorHAnsi" w:cstheme="minorHAnsi"/>
          <w:bCs/>
          <w:i w:val="0"/>
          <w:sz w:val="22"/>
          <w:szCs w:val="22"/>
        </w:rPr>
        <w:t>Generally speaking, work is graded primarily along the following criteria:</w:t>
      </w:r>
    </w:p>
    <w:p>
      <w:pPr>
        <w:pStyle w:val="8"/>
        <w:numPr>
          <w:ilvl w:val="0"/>
          <w:numId w:val="2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Scope – the extent to which code implements the features required/specified.</w:t>
      </w:r>
    </w:p>
    <w:p>
      <w:pPr>
        <w:pStyle w:val="8"/>
        <w:numPr>
          <w:ilvl w:val="0"/>
          <w:numId w:val="2"/>
        </w:numPr>
        <w:spacing w:line="240" w:lineRule="auto"/>
        <w:ind w:right="357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Correctness – the extent to which code is consistent with the specs and bug-free.</w:t>
      </w:r>
    </w:p>
    <w:p>
      <w:pPr>
        <w:pStyle w:val="8"/>
        <w:numPr>
          <w:ilvl w:val="0"/>
          <w:numId w:val="2"/>
        </w:numPr>
        <w:spacing w:line="240" w:lineRule="auto"/>
        <w:ind w:right="357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Design – the extent to which code is well written, i.e. clearly, efficiently, elegantly, or logically.</w:t>
      </w:r>
    </w:p>
    <w:p>
      <w:pPr>
        <w:pStyle w:val="8"/>
        <w:numPr>
          <w:ilvl w:val="0"/>
          <w:numId w:val="2"/>
        </w:numPr>
        <w:spacing w:line="240" w:lineRule="auto"/>
        <w:ind w:right="357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Style – the extent to which code is readable, e.g. comments, indentation, apt naming.</w:t>
      </w: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>Task 7:  ‘Why-Aye’ Pad Controller simple simulator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In this task you need to write a simple ‘C’ program that performs following operations:</w:t>
      </w:r>
    </w:p>
    <w:p>
      <w:pPr>
        <w:pStyle w:val="8"/>
        <w:numPr>
          <w:ilvl w:val="0"/>
          <w:numId w:val="3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Accept input from your keyboard either numbers (1,2,3,4) or keyboard arrow keys representing four buttons in the controller.</w:t>
      </w:r>
    </w:p>
    <w:p>
      <w:pPr>
        <w:pStyle w:val="8"/>
        <w:numPr>
          <w:ilvl w:val="0"/>
          <w:numId w:val="3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 xml:space="preserve">On pressing different combinations of keys it should display texts on the console as given in Figure 1 on page 3. </w:t>
      </w:r>
    </w:p>
    <w:p>
      <w:pPr>
        <w:pStyle w:val="8"/>
        <w:numPr>
          <w:ilvl w:val="0"/>
          <w:numId w:val="3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Improve your sub-task 7.b) by displaying graphical representation on the console. For example, if your key combination indicates ‘</w:t>
      </w:r>
      <w:r>
        <w:rPr>
          <w:rFonts w:asciiTheme="minorHAnsi" w:hAnsiTheme="minorHAnsi" w:cstheme="minorHAnsi"/>
          <w:bCs/>
          <w:sz w:val="22"/>
          <w:szCs w:val="22"/>
        </w:rPr>
        <w:t>Move left</w:t>
      </w:r>
      <w:r>
        <w:rPr>
          <w:rFonts w:asciiTheme="minorHAnsi" w:hAnsiTheme="minorHAnsi" w:cstheme="minorHAnsi"/>
          <w:bCs/>
          <w:i w:val="0"/>
          <w:sz w:val="22"/>
          <w:szCs w:val="22"/>
        </w:rPr>
        <w:t xml:space="preserve">’ you can display a </w:t>
      </w:r>
      <w:r>
        <w:rPr>
          <w:rFonts w:asciiTheme="minorHAnsi" w:hAnsiTheme="minorHAnsi" w:cstheme="minorHAnsi"/>
          <w:b/>
          <w:bCs/>
          <w:i w:val="0"/>
          <w:sz w:val="32"/>
          <w:szCs w:val="32"/>
        </w:rPr>
        <w:t>←</w:t>
      </w:r>
      <w:r>
        <w:rPr>
          <w:rFonts w:asciiTheme="minorHAnsi" w:hAnsiTheme="minorHAnsi" w:cstheme="minorHAnsi"/>
          <w:bCs/>
          <w:i w:val="0"/>
          <w:sz w:val="22"/>
          <w:szCs w:val="22"/>
        </w:rPr>
        <w:t xml:space="preserve"> shape (which is composed of a number of simple characters like ‘*’, ‘+’, ‘-‘, ‘x’, or ‘&lt;’) on your console. Be innovative for different outputs. </w:t>
      </w: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>Task 8: Simulate Sum-of-Minterms Boolean Expressions</w:t>
      </w:r>
    </w:p>
    <w:p>
      <w:pPr>
        <w:pStyle w:val="8"/>
        <w:spacing w:before="120" w:line="240" w:lineRule="auto"/>
        <w:ind w:left="0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In this task you need to modify the program created in Task 7 and emulate the Sum-of-Minterms Boolean Expressions you have derived in Task 2. You need to follow the instructions below:</w:t>
      </w:r>
    </w:p>
    <w:p>
      <w:pPr>
        <w:pStyle w:val="8"/>
        <w:numPr>
          <w:ilvl w:val="0"/>
          <w:numId w:val="4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>Your keyboard input should be stored in four Boolean variables, such as A, B, C, D</w:t>
      </w:r>
    </w:p>
    <w:p>
      <w:pPr>
        <w:pStyle w:val="8"/>
        <w:numPr>
          <w:ilvl w:val="0"/>
          <w:numId w:val="4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 xml:space="preserve">You should write equations for CW, ACW, L, R, U &amp; D using the variables in previous step and C logical operators. </w:t>
      </w:r>
    </w:p>
    <w:p>
      <w:pPr>
        <w:pStyle w:val="8"/>
        <w:numPr>
          <w:ilvl w:val="0"/>
          <w:numId w:val="4"/>
        </w:numPr>
        <w:spacing w:before="120" w:line="240" w:lineRule="auto"/>
        <w:jc w:val="both"/>
        <w:rPr>
          <w:rFonts w:asciiTheme="minorHAnsi" w:hAnsiTheme="minorHAnsi" w:cstheme="minorHAnsi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sz w:val="22"/>
          <w:szCs w:val="22"/>
        </w:rPr>
        <w:t xml:space="preserve">Finally use the output of CW, ACW, L, R, U &amp; D to produce the same output as shown in Figure 1. </w:t>
      </w:r>
    </w:p>
    <w:p>
      <w:pPr>
        <w:pStyle w:val="8"/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before="120" w:line="240" w:lineRule="auto"/>
        <w:ind w:left="0"/>
        <w:jc w:val="both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9: Draw on a Bitmap File </w:t>
      </w:r>
    </w:p>
    <w:p>
      <w:pPr>
        <w:pStyle w:val="8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[This is an optional component and should only be attempted after other tasks are complete.]</w:t>
      </w: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 bitmap image file of a plain colour (called</w:t>
      </w:r>
      <w:r>
        <w:rPr>
          <w:rFonts w:asciiTheme="minorHAnsi" w:hAnsiTheme="minorHAnsi" w:cstheme="minorHAnsi"/>
          <w:i/>
          <w:sz w:val="22"/>
          <w:szCs w:val="22"/>
        </w:rPr>
        <w:t xml:space="preserve"> “mydraw.bmp”</w:t>
      </w:r>
      <w:r>
        <w:rPr>
          <w:rFonts w:asciiTheme="minorHAnsi" w:hAnsiTheme="minorHAnsi" w:cstheme="minorHAnsi"/>
          <w:sz w:val="22"/>
          <w:szCs w:val="22"/>
        </w:rPr>
        <w:t>).  Modify the bitmap file to let it display the graphics you draw in the console window in Task 8. You should not change the file name.</w:t>
      </w:r>
    </w:p>
    <w:p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Apart from doing some extra reading on your own, you may refer to the following webpage about how to write code to read, write and crop BMP image files:</w:t>
      </w:r>
    </w:p>
    <w:p>
      <w:pPr>
        <w:jc w:val="both"/>
        <w:rPr>
          <w:rFonts w:asciiTheme="minorHAnsi" w:hAnsiTheme="minorHAnsi" w:cstheme="minorHAnsi"/>
          <w:i/>
          <w:sz w:val="22"/>
          <w:szCs w:val="22"/>
        </w:rPr>
      </w:pPr>
      <w:r>
        <w:fldChar w:fldCharType="begin"/>
      </w:r>
      <w:r>
        <w:instrText xml:space="preserve"> HYPERLINK "https://engineering.purdue.edu/ece264/17au/hw/HW15" </w:instrText>
      </w:r>
      <w:r>
        <w:fldChar w:fldCharType="separate"/>
      </w:r>
      <w:r>
        <w:rPr>
          <w:rStyle w:val="21"/>
          <w:rFonts w:asciiTheme="minorHAnsi" w:hAnsiTheme="minorHAnsi" w:cstheme="minorHAnsi"/>
          <w:bCs/>
          <w:sz w:val="22"/>
          <w:szCs w:val="22"/>
        </w:rPr>
        <w:t>https://engineering.purdue.edu/ece264/17au/hw/HW15</w:t>
      </w:r>
      <w:r>
        <w:rPr>
          <w:rStyle w:val="21"/>
          <w:rFonts w:asciiTheme="minorHAnsi" w:hAnsiTheme="minorHAnsi" w:cstheme="minorHAnsi"/>
          <w:bCs/>
          <w:sz w:val="22"/>
          <w:szCs w:val="22"/>
        </w:rPr>
        <w:fldChar w:fldCharType="end"/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>
      <w:pPr>
        <w:pStyle w:val="8"/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</w:p>
    <w:p>
      <w:pPr>
        <w:pStyle w:val="8"/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b/>
          <w:bCs/>
          <w:i w:val="0"/>
          <w:szCs w:val="28"/>
        </w:rPr>
      </w:pPr>
      <w:r>
        <w:rPr>
          <w:rFonts w:ascii="Arial" w:hAnsi="Arial"/>
          <w:b/>
          <w:bCs/>
          <w:i w:val="0"/>
          <w:szCs w:val="28"/>
        </w:rPr>
        <w:t xml:space="preserve">Task 10   Produce your submission report </w:t>
      </w:r>
    </w:p>
    <w:p>
      <w:pPr>
        <w:pStyle w:val="8"/>
        <w:spacing w:line="240" w:lineRule="auto"/>
        <w:ind w:left="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The tasks outlined above should be carried out and your results presented in the form of a brief report. This means word processing text and creating diagrams using a drawing tool, and not submitting hand-drawn diagrams and tables. Your submission should be well-presented, spell checked where necessary and proof read, and in the order of the tasks requested. Up to 5% of the marks are available for fulfilling this criteria. Please do not forget to include the Mark Sheet from this assignment as the first page of your submission.</w:t>
      </w:r>
      <w:bookmarkStart w:id="0" w:name="_GoBack"/>
      <w:bookmarkEnd w:id="0"/>
    </w:p>
    <w:p>
      <w:pPr>
        <w:pStyle w:val="8"/>
        <w:spacing w:line="240" w:lineRule="auto"/>
        <w:ind w:left="0"/>
        <w:rPr>
          <w:rFonts w:ascii="Arial" w:hAnsi="Arial"/>
          <w:i w:val="0"/>
          <w:sz w:val="24"/>
          <w:szCs w:val="24"/>
        </w:rPr>
      </w:pPr>
    </w:p>
    <w:p>
      <w:pPr>
        <w:pStyle w:val="8"/>
        <w:pBdr>
          <w:bottom w:val="single" w:color="auto" w:sz="4" w:space="1"/>
        </w:pBdr>
        <w:spacing w:line="240" w:lineRule="auto"/>
        <w:ind w:left="0"/>
        <w:rPr>
          <w:rFonts w:ascii="Arial" w:hAnsi="Arial"/>
          <w:b/>
          <w:i w:val="0"/>
          <w:sz w:val="24"/>
          <w:szCs w:val="24"/>
        </w:rPr>
      </w:pPr>
      <w:r>
        <w:rPr>
          <w:rFonts w:ascii="Arial" w:hAnsi="Arial"/>
          <w:b/>
          <w:i w:val="0"/>
          <w:sz w:val="24"/>
          <w:szCs w:val="24"/>
        </w:rPr>
        <w:t>Outcomes</w:t>
      </w:r>
    </w:p>
    <w:p>
      <w:pPr>
        <w:spacing w:before="120" w:after="120"/>
        <w:ind w:right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work is designed to test your understanding of logic circuits, truth tables, Boolean algebra and your skill in C programming. Marks are awarded for correct and accurate use of these logic design techniques, efficient coding and producing a clear and structured report.</w:t>
      </w:r>
    </w:p>
    <w:p>
      <w:pPr>
        <w:spacing w:before="120" w:after="120"/>
        <w:ind w:right="425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spacing w:before="120" w:after="120"/>
        <w:ind w:right="425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pBdr>
          <w:bottom w:val="single" w:color="auto" w:sz="4" w:space="1"/>
        </w:pBdr>
        <w:spacing w:before="120" w:after="120"/>
        <w:ind w:right="425"/>
        <w:jc w:val="both"/>
        <w:rPr>
          <w:rFonts w:cs="Arial"/>
          <w:b/>
        </w:rPr>
      </w:pPr>
      <w:r>
        <w:rPr>
          <w:rFonts w:cs="Arial"/>
          <w:b/>
        </w:rPr>
        <w:t>Submission</w:t>
      </w:r>
    </w:p>
    <w:p>
      <w:pPr>
        <w:spacing w:before="120" w:after="120"/>
        <w:ind w:right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will need to submit your work on Canvas as a zipped file bearing your university username (3 letters + 5 digits, e.g., xyz00001.zip). This zip file should contain a folder also named after your username. Place all the files created during the assignment in this folder.</w:t>
      </w:r>
    </w:p>
    <w:p>
      <w:pPr>
        <w:pStyle w:val="8"/>
        <w:spacing w:line="240" w:lineRule="auto"/>
        <w:ind w:left="0"/>
        <w:rPr>
          <w:rFonts w:ascii="Arial" w:hAnsi="Arial"/>
          <w:i w:val="0"/>
          <w:sz w:val="24"/>
          <w:szCs w:val="24"/>
        </w:rPr>
      </w:pPr>
    </w:p>
    <w:p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>
      <w:pPr>
        <w:pStyle w:val="35"/>
        <w:numPr>
          <w:ilvl w:val="0"/>
          <w:numId w:val="5"/>
        </w:numPr>
        <w:suppressAutoHyphens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is an individual piece of work.</w:t>
      </w:r>
    </w:p>
    <w:p>
      <w:pPr>
        <w:pStyle w:val="8"/>
        <w:numPr>
          <w:ilvl w:val="0"/>
          <w:numId w:val="5"/>
        </w:numPr>
        <w:spacing w:before="120" w:line="240" w:lineRule="auto"/>
        <w:ind w:right="357"/>
        <w:jc w:val="both"/>
        <w:rPr>
          <w:rFonts w:asciiTheme="majorBidi" w:hAnsiTheme="majorBidi" w:cstheme="majorBidi"/>
          <w:b/>
          <w:bCs/>
          <w:i w:val="0"/>
          <w:szCs w:val="28"/>
        </w:rPr>
      </w:pPr>
      <w:r>
        <w:rPr>
          <w:rFonts w:asciiTheme="majorBidi" w:hAnsiTheme="majorBidi" w:cstheme="majorBidi"/>
          <w:b/>
          <w:bCs/>
          <w:i w:val="0"/>
          <w:szCs w:val="28"/>
        </w:rPr>
        <w:t xml:space="preserve">Please ensure that the cover </w:t>
      </w:r>
      <w:r>
        <w:rPr>
          <w:rFonts w:asciiTheme="majorBidi" w:hAnsiTheme="majorBidi" w:cstheme="majorBidi"/>
          <w:b/>
          <w:bCs/>
          <w:i w:val="0"/>
          <w:szCs w:val="28"/>
          <w:u w:val="single"/>
        </w:rPr>
        <w:t xml:space="preserve">Mark Sheet </w:t>
      </w:r>
      <w:r>
        <w:rPr>
          <w:rFonts w:asciiTheme="majorBidi" w:hAnsiTheme="majorBidi" w:cstheme="majorBidi"/>
          <w:b/>
          <w:bCs/>
          <w:i w:val="0"/>
          <w:szCs w:val="28"/>
        </w:rPr>
        <w:t xml:space="preserve">(i.e page 1) is included in the report. </w:t>
      </w:r>
    </w:p>
    <w:p>
      <w:pPr>
        <w:pStyle w:val="8"/>
        <w:spacing w:before="120" w:line="240" w:lineRule="auto"/>
        <w:ind w:left="0" w:right="357"/>
        <w:jc w:val="both"/>
        <w:rPr>
          <w:rFonts w:asciiTheme="majorBidi" w:hAnsiTheme="majorBidi" w:cstheme="majorBidi"/>
          <w:i w:val="0"/>
          <w:sz w:val="22"/>
        </w:rPr>
      </w:pPr>
    </w:p>
    <w:p>
      <w:pPr>
        <w:pStyle w:val="8"/>
        <w:spacing w:line="240" w:lineRule="auto"/>
        <w:ind w:left="0"/>
        <w:rPr>
          <w:rFonts w:ascii="Arial" w:hAnsi="Arial"/>
          <w:i w:val="0"/>
          <w:sz w:val="22"/>
        </w:rPr>
      </w:pPr>
    </w:p>
    <w:p>
      <w:pPr>
        <w:shd w:val="pct10" w:color="auto" w:fill="FFFFFF"/>
        <w:tabs>
          <w:tab w:val="left" w:pos="2880"/>
          <w:tab w:val="left" w:pos="7200"/>
        </w:tabs>
        <w:rPr>
          <w:sz w:val="22"/>
          <w:shd w:val="pct10" w:color="auto" w:fill="FFFFFF"/>
        </w:rPr>
      </w:pPr>
    </w:p>
    <w:p>
      <w:pPr>
        <w:shd w:val="pct10" w:color="auto" w:fill="FFFFFF"/>
        <w:tabs>
          <w:tab w:val="left" w:pos="2880"/>
          <w:tab w:val="left" w:pos="7200"/>
        </w:tabs>
        <w:rPr>
          <w:sz w:val="22"/>
          <w:shd w:val="pct10" w:color="auto" w:fill="FFFFFF"/>
        </w:rPr>
      </w:pPr>
    </w:p>
    <w:p>
      <w:pPr>
        <w:shd w:val="pct10" w:color="auto" w:fill="FFFFFF"/>
        <w:tabs>
          <w:tab w:val="left" w:pos="2880"/>
          <w:tab w:val="left" w:pos="7200"/>
        </w:tabs>
        <w:spacing w:line="360" w:lineRule="auto"/>
        <w:jc w:val="center"/>
        <w:rPr>
          <w:rFonts w:ascii="Times New Roman" w:hAnsi="Times New Roman"/>
          <w:b/>
          <w:sz w:val="52"/>
          <w:szCs w:val="52"/>
          <w:shd w:val="pct10" w:color="auto" w:fill="FFFFFF"/>
        </w:rPr>
      </w:pPr>
      <w:r>
        <w:rPr>
          <w:rFonts w:ascii="Times New Roman" w:hAnsi="Times New Roman"/>
          <w:b/>
          <w:sz w:val="52"/>
          <w:szCs w:val="52"/>
          <w:shd w:val="pct10" w:color="auto" w:fill="FFFFFF"/>
        </w:rPr>
        <w:t>The deadline for this assignment is</w:t>
      </w:r>
    </w:p>
    <w:p>
      <w:pPr>
        <w:shd w:val="pct10" w:color="auto" w:fill="FFFFFF"/>
        <w:tabs>
          <w:tab w:val="left" w:pos="2880"/>
          <w:tab w:val="left" w:pos="7200"/>
        </w:tabs>
        <w:spacing w:line="360" w:lineRule="auto"/>
        <w:jc w:val="center"/>
        <w:rPr>
          <w:rFonts w:ascii="Times New Roman" w:hAnsi="Times New Roman"/>
          <w:b/>
          <w:sz w:val="68"/>
          <w:szCs w:val="68"/>
          <w:shd w:val="pct10" w:color="auto" w:fill="FFFFFF"/>
        </w:rPr>
      </w:pPr>
      <w:r>
        <w:rPr>
          <w:rFonts w:ascii="Times New Roman" w:hAnsi="Times New Roman"/>
          <w:b/>
          <w:sz w:val="52"/>
          <w:szCs w:val="52"/>
          <w:shd w:val="pct10" w:color="auto" w:fill="FFFFFF"/>
        </w:rPr>
        <w:t xml:space="preserve">5:00 pm on </w:t>
      </w:r>
      <w:r>
        <w:rPr>
          <w:rFonts w:ascii="Times New Roman" w:hAnsi="Times New Roman"/>
          <w:b/>
          <w:sz w:val="68"/>
          <w:szCs w:val="68"/>
          <w:shd w:val="pct10" w:color="auto" w:fill="FFFFFF"/>
        </w:rPr>
        <w:t>Friday 5</w:t>
      </w:r>
      <w:r>
        <w:rPr>
          <w:rFonts w:ascii="Times New Roman" w:hAnsi="Times New Roman"/>
          <w:b/>
          <w:sz w:val="68"/>
          <w:szCs w:val="68"/>
          <w:shd w:val="pct10" w:color="auto" w:fill="FFFFFF"/>
          <w:vertAlign w:val="superscript"/>
        </w:rPr>
        <w:t>th</w:t>
      </w:r>
      <w:r>
        <w:rPr>
          <w:rFonts w:ascii="Times New Roman" w:hAnsi="Times New Roman"/>
          <w:b/>
          <w:sz w:val="68"/>
          <w:szCs w:val="68"/>
          <w:shd w:val="pct10" w:color="auto" w:fill="FFFFFF"/>
        </w:rPr>
        <w:t xml:space="preserve"> April 2019</w:t>
      </w:r>
    </w:p>
    <w:p>
      <w:pPr>
        <w:suppressAutoHyphens w:val="0"/>
        <w:rPr>
          <w:rFonts w:asciiTheme="minorBidi" w:hAnsiTheme="minorBidi" w:cstheme="minorBidi"/>
          <w:bCs/>
          <w:sz w:val="68"/>
          <w:szCs w:val="68"/>
        </w:rPr>
      </w:pPr>
    </w:p>
    <w:p>
      <w:pPr>
        <w:pStyle w:val="35"/>
        <w:ind w:left="1440"/>
        <w:rPr>
          <w:rFonts w:asciiTheme="minorHAnsi" w:hAnsiTheme="minorHAnsi"/>
          <w:b/>
          <w:iCs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567" w:footer="17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sz w:val="20"/>
        <w:szCs w:val="20"/>
      </w:rPr>
    </w:pP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862" w:type="dxa"/>
      <w:tblInd w:w="108" w:type="dxa"/>
      <w:tblLayout w:type="fixed"/>
      <w:tblCellMar>
        <w:top w:w="0" w:type="dxa"/>
        <w:left w:w="117" w:type="dxa"/>
        <w:bottom w:w="0" w:type="dxa"/>
        <w:right w:w="108" w:type="dxa"/>
      </w:tblCellMar>
    </w:tblPr>
    <w:tblGrid>
      <w:gridCol w:w="2876"/>
      <w:gridCol w:w="6986"/>
    </w:tblGrid>
    <w:tr>
      <w:tblPrEx>
        <w:tblLayout w:type="fixed"/>
        <w:tblCellMar>
          <w:top w:w="0" w:type="dxa"/>
          <w:left w:w="117" w:type="dxa"/>
          <w:bottom w:w="0" w:type="dxa"/>
          <w:right w:w="108" w:type="dxa"/>
        </w:tblCellMar>
      </w:tblPrEx>
      <w:trPr>
        <w:trHeight w:val="284" w:hRule="atLeast"/>
      </w:trPr>
      <w:tc>
        <w:tcPr>
          <w:tcW w:w="2876" w:type="dxa"/>
          <w:shd w:val="clear" w:color="auto" w:fill="auto"/>
          <w:vAlign w:val="center"/>
        </w:tcPr>
        <w:p>
          <w:pPr>
            <w:rPr>
              <w:lang w:val="fr-FR"/>
            </w:rPr>
          </w:pPr>
        </w:p>
      </w:tc>
      <w:tc>
        <w:tcPr>
          <w:tcW w:w="6986" w:type="dxa"/>
          <w:shd w:val="clear" w:color="auto" w:fill="auto"/>
          <w:vAlign w:val="center"/>
        </w:tcPr>
        <w:p>
          <w:pPr>
            <w:pStyle w:val="13"/>
            <w:jc w:val="right"/>
            <w:rPr>
              <w:b/>
              <w:color w:val="C00000"/>
              <w:sz w:val="23"/>
              <w:szCs w:val="23"/>
            </w:rPr>
          </w:pPr>
          <w:r>
            <w:rPr>
              <w:b/>
              <w:color w:val="C00000"/>
              <w:sz w:val="23"/>
              <w:szCs w:val="23"/>
            </w:rPr>
            <w:t xml:space="preserve">                    </w:t>
          </w:r>
          <w:r>
            <w:rPr>
              <w:i/>
              <w:color w:val="000000" w:themeColor="text1"/>
              <w:sz w:val="23"/>
              <w:szCs w:val="23"/>
              <w14:textFill>
                <w14:solidFill>
                  <w14:schemeClr w14:val="tx1"/>
                </w14:solidFill>
              </w14:textFill>
            </w:rPr>
            <w:t>Division of Computing Science and Mathematics</w:t>
          </w:r>
        </w:p>
      </w:tc>
    </w:tr>
  </w:tbl>
  <w:p>
    <w:pPr>
      <w:pStyle w:val="13"/>
    </w:pP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-149860</wp:posOffset>
          </wp:positionH>
          <wp:positionV relativeFrom="paragraph">
            <wp:posOffset>-454025</wp:posOffset>
          </wp:positionV>
          <wp:extent cx="1645285" cy="438150"/>
          <wp:effectExtent l="0" t="0" r="0" b="0"/>
          <wp:wrapNone/>
          <wp:docPr id="2" name="Picture 2" descr="C:\Users\dbh\Downloads\UoS-LOGO-PMS-3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bh\Downloads\UoS-LOGO-PMS-34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30745"/>
                  <a:stretch>
                    <a:fillRect/>
                  </a:stretch>
                </pic:blipFill>
                <pic:spPr>
                  <a:xfrm>
                    <a:off x="0" y="0"/>
                    <a:ext cx="164528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-710565</wp:posOffset>
              </wp:positionH>
              <wp:positionV relativeFrom="paragraph">
                <wp:posOffset>64770</wp:posOffset>
              </wp:positionV>
              <wp:extent cx="7553325" cy="19050"/>
              <wp:effectExtent l="0" t="0" r="28575" b="1905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5.95pt;margin-top:5.1pt;height:1.5pt;width:594.75pt;z-index:251659264;mso-width-relative:page;mso-height-relative:page;" filled="f" stroked="t" coordsize="21600,21600" o:gfxdata="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rAOc7YAAAACwEAAA8AAAAAAAAAAQAgAAAA&#10;IgAAAGRycy9kb3ducmV2LnhtbFBLAQIUABQAAAAIAIdO4kCE88bv0gEAAJgDAAAOAAAAAAAAAAEA&#10;IAAAACcBAABkcnMvZTJvRG9jLnhtbFBLBQYAAAAABgAGAFkBAABr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4D7A"/>
    <w:multiLevelType w:val="multilevel"/>
    <w:tmpl w:val="11064D7A"/>
    <w:lvl w:ilvl="0" w:tentative="0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1">
    <w:nsid w:val="173E4A46"/>
    <w:multiLevelType w:val="multilevel"/>
    <w:tmpl w:val="173E4A4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EE5590"/>
    <w:multiLevelType w:val="multilevel"/>
    <w:tmpl w:val="1EEE55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5C54780"/>
    <w:multiLevelType w:val="multilevel"/>
    <w:tmpl w:val="45C5478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4360780"/>
    <w:multiLevelType w:val="multilevel"/>
    <w:tmpl w:val="74360780"/>
    <w:lvl w:ilvl="0" w:tentative="0">
      <w:start w:val="1"/>
      <w:numFmt w:val="lowerLetter"/>
      <w:lvlText w:val="%1)"/>
      <w:lvlJc w:val="left"/>
      <w:pPr>
        <w:ind w:left="770" w:hanging="360"/>
      </w:pPr>
    </w:lvl>
    <w:lvl w:ilvl="1" w:tentative="0">
      <w:start w:val="1"/>
      <w:numFmt w:val="lowerLetter"/>
      <w:lvlText w:val="%2."/>
      <w:lvlJc w:val="left"/>
      <w:pPr>
        <w:ind w:left="1490" w:hanging="360"/>
      </w:pPr>
    </w:lvl>
    <w:lvl w:ilvl="2" w:tentative="0">
      <w:start w:val="1"/>
      <w:numFmt w:val="lowerRoman"/>
      <w:lvlText w:val="%3."/>
      <w:lvlJc w:val="right"/>
      <w:pPr>
        <w:ind w:left="2210" w:hanging="180"/>
      </w:pPr>
    </w:lvl>
    <w:lvl w:ilvl="3" w:tentative="0">
      <w:start w:val="1"/>
      <w:numFmt w:val="decimal"/>
      <w:lvlText w:val="%4."/>
      <w:lvlJc w:val="left"/>
      <w:pPr>
        <w:ind w:left="2930" w:hanging="360"/>
      </w:pPr>
    </w:lvl>
    <w:lvl w:ilvl="4" w:tentative="0">
      <w:start w:val="1"/>
      <w:numFmt w:val="lowerLetter"/>
      <w:lvlText w:val="%5."/>
      <w:lvlJc w:val="left"/>
      <w:pPr>
        <w:ind w:left="3650" w:hanging="360"/>
      </w:pPr>
    </w:lvl>
    <w:lvl w:ilvl="5" w:tentative="0">
      <w:start w:val="1"/>
      <w:numFmt w:val="lowerRoman"/>
      <w:lvlText w:val="%6."/>
      <w:lvlJc w:val="right"/>
      <w:pPr>
        <w:ind w:left="4370" w:hanging="180"/>
      </w:pPr>
    </w:lvl>
    <w:lvl w:ilvl="6" w:tentative="0">
      <w:start w:val="1"/>
      <w:numFmt w:val="decimal"/>
      <w:lvlText w:val="%7."/>
      <w:lvlJc w:val="left"/>
      <w:pPr>
        <w:ind w:left="5090" w:hanging="360"/>
      </w:pPr>
    </w:lvl>
    <w:lvl w:ilvl="7" w:tentative="0">
      <w:start w:val="1"/>
      <w:numFmt w:val="lowerLetter"/>
      <w:lvlText w:val="%8."/>
      <w:lvlJc w:val="left"/>
      <w:pPr>
        <w:ind w:left="5810" w:hanging="360"/>
      </w:pPr>
    </w:lvl>
    <w:lvl w:ilvl="8" w:tentative="0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30"/>
    <w:rsid w:val="000116C8"/>
    <w:rsid w:val="000127E1"/>
    <w:rsid w:val="00020D5B"/>
    <w:rsid w:val="000211F5"/>
    <w:rsid w:val="00021EA8"/>
    <w:rsid w:val="00031D9B"/>
    <w:rsid w:val="00031FEB"/>
    <w:rsid w:val="000352B8"/>
    <w:rsid w:val="00043F1E"/>
    <w:rsid w:val="00044BA0"/>
    <w:rsid w:val="00050D66"/>
    <w:rsid w:val="0005551C"/>
    <w:rsid w:val="000630C5"/>
    <w:rsid w:val="00065C64"/>
    <w:rsid w:val="00074432"/>
    <w:rsid w:val="00081303"/>
    <w:rsid w:val="00083D0F"/>
    <w:rsid w:val="00084838"/>
    <w:rsid w:val="00087826"/>
    <w:rsid w:val="00092AE6"/>
    <w:rsid w:val="00095E64"/>
    <w:rsid w:val="000A5F0D"/>
    <w:rsid w:val="000B0896"/>
    <w:rsid w:val="000B1C9E"/>
    <w:rsid w:val="000C2ECA"/>
    <w:rsid w:val="000C463E"/>
    <w:rsid w:val="000C58D5"/>
    <w:rsid w:val="000D5A48"/>
    <w:rsid w:val="000D6327"/>
    <w:rsid w:val="000D7871"/>
    <w:rsid w:val="000E2D22"/>
    <w:rsid w:val="000E3BEB"/>
    <w:rsid w:val="000E713E"/>
    <w:rsid w:val="000E77A8"/>
    <w:rsid w:val="000F0C6B"/>
    <w:rsid w:val="000F5457"/>
    <w:rsid w:val="00103B95"/>
    <w:rsid w:val="00104601"/>
    <w:rsid w:val="00106285"/>
    <w:rsid w:val="001106D9"/>
    <w:rsid w:val="00120BF4"/>
    <w:rsid w:val="00120F59"/>
    <w:rsid w:val="0012257D"/>
    <w:rsid w:val="00124DE4"/>
    <w:rsid w:val="00133394"/>
    <w:rsid w:val="00141B88"/>
    <w:rsid w:val="001449DB"/>
    <w:rsid w:val="00144A8E"/>
    <w:rsid w:val="00152EFB"/>
    <w:rsid w:val="00153353"/>
    <w:rsid w:val="001554F0"/>
    <w:rsid w:val="00161379"/>
    <w:rsid w:val="001621B0"/>
    <w:rsid w:val="00162FB4"/>
    <w:rsid w:val="00166D20"/>
    <w:rsid w:val="0017254C"/>
    <w:rsid w:val="0017527E"/>
    <w:rsid w:val="00176A91"/>
    <w:rsid w:val="00181049"/>
    <w:rsid w:val="00181873"/>
    <w:rsid w:val="0018440D"/>
    <w:rsid w:val="001909EB"/>
    <w:rsid w:val="0019120C"/>
    <w:rsid w:val="00191BFD"/>
    <w:rsid w:val="00194A58"/>
    <w:rsid w:val="00196FA8"/>
    <w:rsid w:val="001A0709"/>
    <w:rsid w:val="001A4AB9"/>
    <w:rsid w:val="001B4482"/>
    <w:rsid w:val="001B4E2D"/>
    <w:rsid w:val="001C68E0"/>
    <w:rsid w:val="001D598C"/>
    <w:rsid w:val="001E00CD"/>
    <w:rsid w:val="001E4931"/>
    <w:rsid w:val="001E4E1B"/>
    <w:rsid w:val="001E721C"/>
    <w:rsid w:val="001F365C"/>
    <w:rsid w:val="001F4130"/>
    <w:rsid w:val="002077B9"/>
    <w:rsid w:val="00213788"/>
    <w:rsid w:val="002312ED"/>
    <w:rsid w:val="00231795"/>
    <w:rsid w:val="002402FC"/>
    <w:rsid w:val="00251BD5"/>
    <w:rsid w:val="0025626E"/>
    <w:rsid w:val="0026573A"/>
    <w:rsid w:val="0027195A"/>
    <w:rsid w:val="00295997"/>
    <w:rsid w:val="002A5260"/>
    <w:rsid w:val="002A7CD8"/>
    <w:rsid w:val="002B1F62"/>
    <w:rsid w:val="002B6975"/>
    <w:rsid w:val="002B6F27"/>
    <w:rsid w:val="002C0728"/>
    <w:rsid w:val="002C143E"/>
    <w:rsid w:val="002C1C8B"/>
    <w:rsid w:val="002C2320"/>
    <w:rsid w:val="002C266A"/>
    <w:rsid w:val="002C6CB9"/>
    <w:rsid w:val="002D4052"/>
    <w:rsid w:val="002D7782"/>
    <w:rsid w:val="002E0321"/>
    <w:rsid w:val="002E340A"/>
    <w:rsid w:val="002E44BC"/>
    <w:rsid w:val="002E6F5F"/>
    <w:rsid w:val="002F0F8E"/>
    <w:rsid w:val="002F1367"/>
    <w:rsid w:val="002F397E"/>
    <w:rsid w:val="002F4D05"/>
    <w:rsid w:val="002F4DE5"/>
    <w:rsid w:val="00300DAF"/>
    <w:rsid w:val="00302A07"/>
    <w:rsid w:val="0030677A"/>
    <w:rsid w:val="003214D8"/>
    <w:rsid w:val="00331F87"/>
    <w:rsid w:val="00340FC8"/>
    <w:rsid w:val="00347170"/>
    <w:rsid w:val="00354EB8"/>
    <w:rsid w:val="00357ED9"/>
    <w:rsid w:val="00366E4E"/>
    <w:rsid w:val="003730FA"/>
    <w:rsid w:val="00373404"/>
    <w:rsid w:val="003774BE"/>
    <w:rsid w:val="003776A2"/>
    <w:rsid w:val="0038170B"/>
    <w:rsid w:val="00384D56"/>
    <w:rsid w:val="00387E07"/>
    <w:rsid w:val="003940C3"/>
    <w:rsid w:val="00394E6F"/>
    <w:rsid w:val="00397652"/>
    <w:rsid w:val="003A09EB"/>
    <w:rsid w:val="003A125A"/>
    <w:rsid w:val="003A32F3"/>
    <w:rsid w:val="003A541A"/>
    <w:rsid w:val="003B4B61"/>
    <w:rsid w:val="003B7355"/>
    <w:rsid w:val="003C1C0F"/>
    <w:rsid w:val="003D1623"/>
    <w:rsid w:val="003E11CD"/>
    <w:rsid w:val="003F3126"/>
    <w:rsid w:val="003F6C65"/>
    <w:rsid w:val="00403A68"/>
    <w:rsid w:val="00415102"/>
    <w:rsid w:val="00422E5F"/>
    <w:rsid w:val="004258C0"/>
    <w:rsid w:val="004322C9"/>
    <w:rsid w:val="004400BC"/>
    <w:rsid w:val="004403C3"/>
    <w:rsid w:val="00444228"/>
    <w:rsid w:val="00447200"/>
    <w:rsid w:val="00450C83"/>
    <w:rsid w:val="00451E49"/>
    <w:rsid w:val="004562D1"/>
    <w:rsid w:val="00457A29"/>
    <w:rsid w:val="00461870"/>
    <w:rsid w:val="00462117"/>
    <w:rsid w:val="00462B5C"/>
    <w:rsid w:val="004648DD"/>
    <w:rsid w:val="004653CD"/>
    <w:rsid w:val="004667BF"/>
    <w:rsid w:val="0046784D"/>
    <w:rsid w:val="00470108"/>
    <w:rsid w:val="00475121"/>
    <w:rsid w:val="00475670"/>
    <w:rsid w:val="004933C5"/>
    <w:rsid w:val="004963B6"/>
    <w:rsid w:val="004A3887"/>
    <w:rsid w:val="004B542C"/>
    <w:rsid w:val="004B5641"/>
    <w:rsid w:val="004B7B05"/>
    <w:rsid w:val="004B7F52"/>
    <w:rsid w:val="004C6827"/>
    <w:rsid w:val="004D27E1"/>
    <w:rsid w:val="004D71D3"/>
    <w:rsid w:val="004E2B90"/>
    <w:rsid w:val="004E3D12"/>
    <w:rsid w:val="004F508A"/>
    <w:rsid w:val="005032C2"/>
    <w:rsid w:val="005079BC"/>
    <w:rsid w:val="00512CF6"/>
    <w:rsid w:val="005273E5"/>
    <w:rsid w:val="00530369"/>
    <w:rsid w:val="00534055"/>
    <w:rsid w:val="00537AE7"/>
    <w:rsid w:val="0054180C"/>
    <w:rsid w:val="005438F2"/>
    <w:rsid w:val="00543DA6"/>
    <w:rsid w:val="005446FD"/>
    <w:rsid w:val="005532F8"/>
    <w:rsid w:val="00553997"/>
    <w:rsid w:val="00556CAE"/>
    <w:rsid w:val="00562EE1"/>
    <w:rsid w:val="005639F1"/>
    <w:rsid w:val="005651E4"/>
    <w:rsid w:val="00565E06"/>
    <w:rsid w:val="00566D09"/>
    <w:rsid w:val="00567650"/>
    <w:rsid w:val="00570751"/>
    <w:rsid w:val="0057257B"/>
    <w:rsid w:val="00573309"/>
    <w:rsid w:val="0057378D"/>
    <w:rsid w:val="005818D7"/>
    <w:rsid w:val="00585438"/>
    <w:rsid w:val="00597BCF"/>
    <w:rsid w:val="005B0788"/>
    <w:rsid w:val="005B1CA4"/>
    <w:rsid w:val="005B2C8F"/>
    <w:rsid w:val="005C2A0F"/>
    <w:rsid w:val="005D0063"/>
    <w:rsid w:val="005D1F34"/>
    <w:rsid w:val="005D4F5F"/>
    <w:rsid w:val="005D641F"/>
    <w:rsid w:val="005E07CD"/>
    <w:rsid w:val="005E4E42"/>
    <w:rsid w:val="005E5F46"/>
    <w:rsid w:val="005E6893"/>
    <w:rsid w:val="005F2BE4"/>
    <w:rsid w:val="005F4E9C"/>
    <w:rsid w:val="006021DE"/>
    <w:rsid w:val="00602E5A"/>
    <w:rsid w:val="006124D0"/>
    <w:rsid w:val="006149FA"/>
    <w:rsid w:val="006152DD"/>
    <w:rsid w:val="006177F1"/>
    <w:rsid w:val="00620815"/>
    <w:rsid w:val="00621D3D"/>
    <w:rsid w:val="0062213A"/>
    <w:rsid w:val="0063026E"/>
    <w:rsid w:val="00633D40"/>
    <w:rsid w:val="00634D96"/>
    <w:rsid w:val="00636D1E"/>
    <w:rsid w:val="00640013"/>
    <w:rsid w:val="00642EDD"/>
    <w:rsid w:val="00651692"/>
    <w:rsid w:val="00652FB5"/>
    <w:rsid w:val="00654887"/>
    <w:rsid w:val="00657F55"/>
    <w:rsid w:val="00665BDF"/>
    <w:rsid w:val="006667EA"/>
    <w:rsid w:val="0066772E"/>
    <w:rsid w:val="006918DA"/>
    <w:rsid w:val="0069442F"/>
    <w:rsid w:val="00696CF3"/>
    <w:rsid w:val="00696EEA"/>
    <w:rsid w:val="006A3A69"/>
    <w:rsid w:val="006A79B6"/>
    <w:rsid w:val="006B743C"/>
    <w:rsid w:val="006C09F6"/>
    <w:rsid w:val="006C1430"/>
    <w:rsid w:val="006C3E03"/>
    <w:rsid w:val="006D54BF"/>
    <w:rsid w:val="006D752D"/>
    <w:rsid w:val="006E0531"/>
    <w:rsid w:val="006F2153"/>
    <w:rsid w:val="006F74AE"/>
    <w:rsid w:val="007004C0"/>
    <w:rsid w:val="0070361C"/>
    <w:rsid w:val="00703835"/>
    <w:rsid w:val="0070383C"/>
    <w:rsid w:val="00705D3F"/>
    <w:rsid w:val="00716FDF"/>
    <w:rsid w:val="00722507"/>
    <w:rsid w:val="00733D7F"/>
    <w:rsid w:val="00736C59"/>
    <w:rsid w:val="00741D8E"/>
    <w:rsid w:val="00743D01"/>
    <w:rsid w:val="00745FF0"/>
    <w:rsid w:val="00750C00"/>
    <w:rsid w:val="0075157F"/>
    <w:rsid w:val="0075273F"/>
    <w:rsid w:val="007622DE"/>
    <w:rsid w:val="00762A97"/>
    <w:rsid w:val="0076667B"/>
    <w:rsid w:val="007670A6"/>
    <w:rsid w:val="00772EC7"/>
    <w:rsid w:val="0078669F"/>
    <w:rsid w:val="00786F82"/>
    <w:rsid w:val="007A24E4"/>
    <w:rsid w:val="007A46E3"/>
    <w:rsid w:val="007A68C5"/>
    <w:rsid w:val="007A737C"/>
    <w:rsid w:val="007B0969"/>
    <w:rsid w:val="007B35B0"/>
    <w:rsid w:val="007B4820"/>
    <w:rsid w:val="007C3376"/>
    <w:rsid w:val="007D7C37"/>
    <w:rsid w:val="007E21BA"/>
    <w:rsid w:val="007E5278"/>
    <w:rsid w:val="007E5CEA"/>
    <w:rsid w:val="007E7BA3"/>
    <w:rsid w:val="007F6B94"/>
    <w:rsid w:val="00800804"/>
    <w:rsid w:val="00812F45"/>
    <w:rsid w:val="00831F56"/>
    <w:rsid w:val="00844BF8"/>
    <w:rsid w:val="0085093B"/>
    <w:rsid w:val="00855A47"/>
    <w:rsid w:val="0086446C"/>
    <w:rsid w:val="00870BD3"/>
    <w:rsid w:val="00873145"/>
    <w:rsid w:val="00873E8F"/>
    <w:rsid w:val="008750AA"/>
    <w:rsid w:val="008762FD"/>
    <w:rsid w:val="00887315"/>
    <w:rsid w:val="008913F4"/>
    <w:rsid w:val="00893889"/>
    <w:rsid w:val="00897BD5"/>
    <w:rsid w:val="008A0947"/>
    <w:rsid w:val="008A2FD0"/>
    <w:rsid w:val="008C04BC"/>
    <w:rsid w:val="008C3D93"/>
    <w:rsid w:val="008C69A2"/>
    <w:rsid w:val="008D03B0"/>
    <w:rsid w:val="008D6E70"/>
    <w:rsid w:val="008E205B"/>
    <w:rsid w:val="008E3447"/>
    <w:rsid w:val="008E35B8"/>
    <w:rsid w:val="008E4C08"/>
    <w:rsid w:val="008F209F"/>
    <w:rsid w:val="008F48D9"/>
    <w:rsid w:val="008F7930"/>
    <w:rsid w:val="00901066"/>
    <w:rsid w:val="00902509"/>
    <w:rsid w:val="00903DF1"/>
    <w:rsid w:val="00911932"/>
    <w:rsid w:val="009149DF"/>
    <w:rsid w:val="0091538F"/>
    <w:rsid w:val="00926228"/>
    <w:rsid w:val="00927066"/>
    <w:rsid w:val="00934E51"/>
    <w:rsid w:val="0093580B"/>
    <w:rsid w:val="0094368B"/>
    <w:rsid w:val="00944038"/>
    <w:rsid w:val="00946DA1"/>
    <w:rsid w:val="0095359E"/>
    <w:rsid w:val="00957D2F"/>
    <w:rsid w:val="00964527"/>
    <w:rsid w:val="00966543"/>
    <w:rsid w:val="00970207"/>
    <w:rsid w:val="00981D98"/>
    <w:rsid w:val="00982C7A"/>
    <w:rsid w:val="00984452"/>
    <w:rsid w:val="00992B63"/>
    <w:rsid w:val="0099602C"/>
    <w:rsid w:val="0099708F"/>
    <w:rsid w:val="009A064A"/>
    <w:rsid w:val="009A2BE0"/>
    <w:rsid w:val="009A58C2"/>
    <w:rsid w:val="009A5F75"/>
    <w:rsid w:val="009A6203"/>
    <w:rsid w:val="009B627F"/>
    <w:rsid w:val="009C06F4"/>
    <w:rsid w:val="009C2620"/>
    <w:rsid w:val="009C7883"/>
    <w:rsid w:val="009D53A7"/>
    <w:rsid w:val="009F1EB8"/>
    <w:rsid w:val="009F2FA3"/>
    <w:rsid w:val="009F3056"/>
    <w:rsid w:val="009F37E9"/>
    <w:rsid w:val="009F5E6D"/>
    <w:rsid w:val="00A00AE8"/>
    <w:rsid w:val="00A043F3"/>
    <w:rsid w:val="00A05632"/>
    <w:rsid w:val="00A06CBF"/>
    <w:rsid w:val="00A12956"/>
    <w:rsid w:val="00A2546D"/>
    <w:rsid w:val="00A2582C"/>
    <w:rsid w:val="00A30BB4"/>
    <w:rsid w:val="00A32E98"/>
    <w:rsid w:val="00A370CD"/>
    <w:rsid w:val="00A3751C"/>
    <w:rsid w:val="00A37CCE"/>
    <w:rsid w:val="00A44D28"/>
    <w:rsid w:val="00A46281"/>
    <w:rsid w:val="00A46B9D"/>
    <w:rsid w:val="00A476EA"/>
    <w:rsid w:val="00A55BCE"/>
    <w:rsid w:val="00A61FD2"/>
    <w:rsid w:val="00A63638"/>
    <w:rsid w:val="00A6402B"/>
    <w:rsid w:val="00A66605"/>
    <w:rsid w:val="00A71C22"/>
    <w:rsid w:val="00A72889"/>
    <w:rsid w:val="00A7480E"/>
    <w:rsid w:val="00A82B5F"/>
    <w:rsid w:val="00A854C0"/>
    <w:rsid w:val="00A855C5"/>
    <w:rsid w:val="00A928DF"/>
    <w:rsid w:val="00A94B71"/>
    <w:rsid w:val="00A94E6C"/>
    <w:rsid w:val="00A959C7"/>
    <w:rsid w:val="00A97AF7"/>
    <w:rsid w:val="00AB0AC9"/>
    <w:rsid w:val="00AB107B"/>
    <w:rsid w:val="00AC1008"/>
    <w:rsid w:val="00AC3865"/>
    <w:rsid w:val="00AC6219"/>
    <w:rsid w:val="00AD444C"/>
    <w:rsid w:val="00AD5063"/>
    <w:rsid w:val="00AD5905"/>
    <w:rsid w:val="00AD59DA"/>
    <w:rsid w:val="00AE3487"/>
    <w:rsid w:val="00AE3715"/>
    <w:rsid w:val="00AE58E7"/>
    <w:rsid w:val="00AE7C31"/>
    <w:rsid w:val="00AF143B"/>
    <w:rsid w:val="00AF1AA1"/>
    <w:rsid w:val="00AF1B00"/>
    <w:rsid w:val="00AF33B7"/>
    <w:rsid w:val="00AF798E"/>
    <w:rsid w:val="00AF7A1E"/>
    <w:rsid w:val="00B02205"/>
    <w:rsid w:val="00B052A6"/>
    <w:rsid w:val="00B067FE"/>
    <w:rsid w:val="00B165FA"/>
    <w:rsid w:val="00B25686"/>
    <w:rsid w:val="00B260C8"/>
    <w:rsid w:val="00B27B23"/>
    <w:rsid w:val="00B3266E"/>
    <w:rsid w:val="00B32A33"/>
    <w:rsid w:val="00B32E7E"/>
    <w:rsid w:val="00B34DA4"/>
    <w:rsid w:val="00B3531C"/>
    <w:rsid w:val="00B42EF3"/>
    <w:rsid w:val="00B511CA"/>
    <w:rsid w:val="00B53024"/>
    <w:rsid w:val="00B57C9F"/>
    <w:rsid w:val="00B65AD4"/>
    <w:rsid w:val="00B65E99"/>
    <w:rsid w:val="00B826D2"/>
    <w:rsid w:val="00B84D91"/>
    <w:rsid w:val="00B9270C"/>
    <w:rsid w:val="00B9420F"/>
    <w:rsid w:val="00B967A2"/>
    <w:rsid w:val="00BA096F"/>
    <w:rsid w:val="00BB5382"/>
    <w:rsid w:val="00BB68C1"/>
    <w:rsid w:val="00BC3973"/>
    <w:rsid w:val="00BD7943"/>
    <w:rsid w:val="00BE3771"/>
    <w:rsid w:val="00BE380E"/>
    <w:rsid w:val="00BE5454"/>
    <w:rsid w:val="00BE713E"/>
    <w:rsid w:val="00BE7B17"/>
    <w:rsid w:val="00BF028A"/>
    <w:rsid w:val="00C1077B"/>
    <w:rsid w:val="00C15B19"/>
    <w:rsid w:val="00C1742B"/>
    <w:rsid w:val="00C21274"/>
    <w:rsid w:val="00C23565"/>
    <w:rsid w:val="00C237E2"/>
    <w:rsid w:val="00C250F2"/>
    <w:rsid w:val="00C303DE"/>
    <w:rsid w:val="00C340DD"/>
    <w:rsid w:val="00C34277"/>
    <w:rsid w:val="00C3720D"/>
    <w:rsid w:val="00C42A83"/>
    <w:rsid w:val="00C4518E"/>
    <w:rsid w:val="00C463D7"/>
    <w:rsid w:val="00C52181"/>
    <w:rsid w:val="00C558E4"/>
    <w:rsid w:val="00C605B3"/>
    <w:rsid w:val="00C6253C"/>
    <w:rsid w:val="00C70074"/>
    <w:rsid w:val="00C76A5A"/>
    <w:rsid w:val="00C8216A"/>
    <w:rsid w:val="00C861CF"/>
    <w:rsid w:val="00C921FA"/>
    <w:rsid w:val="00C93247"/>
    <w:rsid w:val="00CA14C8"/>
    <w:rsid w:val="00CB4AAE"/>
    <w:rsid w:val="00CC2884"/>
    <w:rsid w:val="00CC390C"/>
    <w:rsid w:val="00CC5A04"/>
    <w:rsid w:val="00CC6770"/>
    <w:rsid w:val="00CD227E"/>
    <w:rsid w:val="00CD6A07"/>
    <w:rsid w:val="00CE6837"/>
    <w:rsid w:val="00CF2A22"/>
    <w:rsid w:val="00CF3ED2"/>
    <w:rsid w:val="00CF5B77"/>
    <w:rsid w:val="00D05BB1"/>
    <w:rsid w:val="00D060DF"/>
    <w:rsid w:val="00D16E32"/>
    <w:rsid w:val="00D23897"/>
    <w:rsid w:val="00D31486"/>
    <w:rsid w:val="00D41D82"/>
    <w:rsid w:val="00D4212E"/>
    <w:rsid w:val="00D456DE"/>
    <w:rsid w:val="00D45D9B"/>
    <w:rsid w:val="00D54E57"/>
    <w:rsid w:val="00D5677E"/>
    <w:rsid w:val="00D576E2"/>
    <w:rsid w:val="00D6130A"/>
    <w:rsid w:val="00D61DB9"/>
    <w:rsid w:val="00D64408"/>
    <w:rsid w:val="00D64BBD"/>
    <w:rsid w:val="00D67B4F"/>
    <w:rsid w:val="00D67B6F"/>
    <w:rsid w:val="00D72321"/>
    <w:rsid w:val="00D72C55"/>
    <w:rsid w:val="00D73EFA"/>
    <w:rsid w:val="00D82DC4"/>
    <w:rsid w:val="00D94553"/>
    <w:rsid w:val="00D95C8A"/>
    <w:rsid w:val="00DA125B"/>
    <w:rsid w:val="00DA2C57"/>
    <w:rsid w:val="00DA2F89"/>
    <w:rsid w:val="00DA399F"/>
    <w:rsid w:val="00DA7559"/>
    <w:rsid w:val="00DB5CC8"/>
    <w:rsid w:val="00DB6BE4"/>
    <w:rsid w:val="00DC45F8"/>
    <w:rsid w:val="00DC4B7F"/>
    <w:rsid w:val="00DD01DA"/>
    <w:rsid w:val="00DD03C7"/>
    <w:rsid w:val="00DD5EA0"/>
    <w:rsid w:val="00DE127C"/>
    <w:rsid w:val="00DE519C"/>
    <w:rsid w:val="00DF6B8D"/>
    <w:rsid w:val="00E024AA"/>
    <w:rsid w:val="00E03AB1"/>
    <w:rsid w:val="00E13E42"/>
    <w:rsid w:val="00E166E5"/>
    <w:rsid w:val="00E16C03"/>
    <w:rsid w:val="00E20AF3"/>
    <w:rsid w:val="00E22880"/>
    <w:rsid w:val="00E251A4"/>
    <w:rsid w:val="00E273D6"/>
    <w:rsid w:val="00E326F7"/>
    <w:rsid w:val="00E36FE4"/>
    <w:rsid w:val="00E379D7"/>
    <w:rsid w:val="00E40A8F"/>
    <w:rsid w:val="00E42E6D"/>
    <w:rsid w:val="00E4407E"/>
    <w:rsid w:val="00E50680"/>
    <w:rsid w:val="00E57042"/>
    <w:rsid w:val="00E62040"/>
    <w:rsid w:val="00E62268"/>
    <w:rsid w:val="00E63A28"/>
    <w:rsid w:val="00E65827"/>
    <w:rsid w:val="00E746E1"/>
    <w:rsid w:val="00E76DCB"/>
    <w:rsid w:val="00E801E5"/>
    <w:rsid w:val="00E848A9"/>
    <w:rsid w:val="00E90669"/>
    <w:rsid w:val="00E95931"/>
    <w:rsid w:val="00E9708C"/>
    <w:rsid w:val="00EA71F2"/>
    <w:rsid w:val="00EB2962"/>
    <w:rsid w:val="00EB4822"/>
    <w:rsid w:val="00EC4ED1"/>
    <w:rsid w:val="00EC60CE"/>
    <w:rsid w:val="00EC61D5"/>
    <w:rsid w:val="00EC766D"/>
    <w:rsid w:val="00EC78F7"/>
    <w:rsid w:val="00ED2D26"/>
    <w:rsid w:val="00EE2752"/>
    <w:rsid w:val="00EE28B3"/>
    <w:rsid w:val="00EE5BDC"/>
    <w:rsid w:val="00EF0566"/>
    <w:rsid w:val="00EF1A46"/>
    <w:rsid w:val="00EF23F1"/>
    <w:rsid w:val="00F04DE2"/>
    <w:rsid w:val="00F07D26"/>
    <w:rsid w:val="00F16A6A"/>
    <w:rsid w:val="00F20A3E"/>
    <w:rsid w:val="00F212CB"/>
    <w:rsid w:val="00F357F6"/>
    <w:rsid w:val="00F46DF4"/>
    <w:rsid w:val="00F470D6"/>
    <w:rsid w:val="00F65F77"/>
    <w:rsid w:val="00F66F37"/>
    <w:rsid w:val="00F73BDE"/>
    <w:rsid w:val="00F762D5"/>
    <w:rsid w:val="00F77F7E"/>
    <w:rsid w:val="00F812BD"/>
    <w:rsid w:val="00F85F5B"/>
    <w:rsid w:val="00F86AF4"/>
    <w:rsid w:val="00F92B9F"/>
    <w:rsid w:val="00F9431A"/>
    <w:rsid w:val="00F96392"/>
    <w:rsid w:val="00FA1648"/>
    <w:rsid w:val="00FA2AF2"/>
    <w:rsid w:val="00FA35F2"/>
    <w:rsid w:val="00FA3711"/>
    <w:rsid w:val="00FA37E1"/>
    <w:rsid w:val="00FA515C"/>
    <w:rsid w:val="00FB3B8E"/>
    <w:rsid w:val="00FC0B2B"/>
    <w:rsid w:val="00FC327B"/>
    <w:rsid w:val="00FC5A80"/>
    <w:rsid w:val="00FD0451"/>
    <w:rsid w:val="00FD2390"/>
    <w:rsid w:val="00FD568C"/>
    <w:rsid w:val="00FD736A"/>
    <w:rsid w:val="00FE1067"/>
    <w:rsid w:val="00FE1919"/>
    <w:rsid w:val="00FE1D2F"/>
    <w:rsid w:val="00FE1DF1"/>
    <w:rsid w:val="00FE3413"/>
    <w:rsid w:val="00FE41EC"/>
    <w:rsid w:val="00FF1AAA"/>
    <w:rsid w:val="00FF4789"/>
    <w:rsid w:val="00FF50C6"/>
    <w:rsid w:val="00FF79A1"/>
    <w:rsid w:val="254E6B7C"/>
    <w:rsid w:val="3C013A75"/>
    <w:rsid w:val="3F7D32F8"/>
    <w:rsid w:val="559E26A1"/>
    <w:rsid w:val="56B016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sz w:val="24"/>
      <w:szCs w:val="24"/>
      <w:lang w:val="en-GB" w:eastAsia="en-GB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paragraph" w:styleId="5">
    <w:name w:val="heading 2"/>
    <w:basedOn w:val="3"/>
    <w:next w:val="1"/>
    <w:qFormat/>
    <w:uiPriority w:val="0"/>
    <w:pPr>
      <w:outlineLvl w:val="1"/>
    </w:pPr>
  </w:style>
  <w:style w:type="paragraph" w:styleId="6">
    <w:name w:val="heading 3"/>
    <w:basedOn w:val="3"/>
    <w:next w:val="1"/>
    <w:qFormat/>
    <w:uiPriority w:val="0"/>
    <w:pPr>
      <w:outlineLvl w:val="2"/>
    </w:pPr>
  </w:style>
  <w:style w:type="character" w:default="1" w:styleId="18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Block Text"/>
    <w:basedOn w:val="1"/>
    <w:qFormat/>
    <w:uiPriority w:val="0"/>
    <w:pPr>
      <w:tabs>
        <w:tab w:val="left" w:pos="2880"/>
        <w:tab w:val="left" w:pos="7200"/>
      </w:tabs>
      <w:suppressAutoHyphens w:val="0"/>
      <w:spacing w:line="360" w:lineRule="auto"/>
      <w:ind w:left="360" w:right="360"/>
    </w:pPr>
    <w:rPr>
      <w:rFonts w:ascii="Times New Roman" w:hAnsi="Times New Roman"/>
      <w:i/>
      <w:sz w:val="28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styleId="10">
    <w:name w:val="annotation text"/>
    <w:basedOn w:val="1"/>
    <w:link w:val="37"/>
    <w:semiHidden/>
    <w:unhideWhenUsed/>
    <w:qFormat/>
    <w:uiPriority w:val="0"/>
    <w:rPr>
      <w:sz w:val="20"/>
      <w:szCs w:val="20"/>
    </w:rPr>
  </w:style>
  <w:style w:type="paragraph" w:styleId="11">
    <w:name w:val="annotation subject"/>
    <w:basedOn w:val="10"/>
    <w:next w:val="10"/>
    <w:link w:val="38"/>
    <w:semiHidden/>
    <w:unhideWhenUsed/>
    <w:qFormat/>
    <w:uiPriority w:val="0"/>
    <w:rPr>
      <w:b/>
      <w:bCs/>
    </w:rPr>
  </w:style>
  <w:style w:type="paragraph" w:styleId="12">
    <w:name w:val="footer"/>
    <w:basedOn w:val="1"/>
    <w:link w:val="28"/>
    <w:qFormat/>
    <w:uiPriority w:val="99"/>
    <w:pPr>
      <w:tabs>
        <w:tab w:val="center" w:pos="4153"/>
        <w:tab w:val="right" w:pos="8306"/>
      </w:tabs>
    </w:pPr>
  </w:style>
  <w:style w:type="paragraph" w:styleId="13">
    <w:name w:val="header"/>
    <w:basedOn w:val="1"/>
    <w:link w:val="27"/>
    <w:qFormat/>
    <w:uiPriority w:val="99"/>
    <w:pPr>
      <w:tabs>
        <w:tab w:val="center" w:pos="4153"/>
        <w:tab w:val="right" w:pos="8306"/>
      </w:tabs>
    </w:pPr>
  </w:style>
  <w:style w:type="paragraph" w:styleId="14">
    <w:name w:val="List"/>
    <w:basedOn w:val="4"/>
    <w:qFormat/>
    <w:uiPriority w:val="0"/>
    <w:rPr>
      <w:rFonts w:cs="FreeSans"/>
    </w:rPr>
  </w:style>
  <w:style w:type="paragraph" w:styleId="15">
    <w:name w:val="Normal (Web)"/>
    <w:basedOn w:val="1"/>
    <w:unhideWhenUsed/>
    <w:qFormat/>
    <w:uiPriority w:val="99"/>
    <w:pPr>
      <w:spacing w:beforeAutospacing="1" w:afterAutospacing="1" w:line="240" w:lineRule="atLeast"/>
    </w:pPr>
    <w:rPr>
      <w:rFonts w:ascii="Verdana" w:hAnsi="Verdana"/>
      <w:color w:val="333333"/>
      <w:sz w:val="17"/>
      <w:szCs w:val="17"/>
    </w:rPr>
  </w:style>
  <w:style w:type="paragraph" w:styleId="16">
    <w:name w:val="Subtitle"/>
    <w:basedOn w:val="3"/>
    <w:qFormat/>
    <w:uiPriority w:val="0"/>
  </w:style>
  <w:style w:type="paragraph" w:styleId="17">
    <w:name w:val="Title"/>
    <w:basedOn w:val="3"/>
    <w:qFormat/>
    <w:uiPriority w:val="0"/>
  </w:style>
  <w:style w:type="character" w:styleId="19">
    <w:name w:val="annotation reference"/>
    <w:basedOn w:val="18"/>
    <w:semiHidden/>
    <w:unhideWhenUsed/>
    <w:qFormat/>
    <w:uiPriority w:val="0"/>
    <w:rPr>
      <w:sz w:val="16"/>
      <w:szCs w:val="16"/>
    </w:rPr>
  </w:style>
  <w:style w:type="character" w:styleId="20">
    <w:name w:val="FollowedHyperlink"/>
    <w:basedOn w:val="18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page number"/>
    <w:basedOn w:val="18"/>
    <w:qFormat/>
    <w:uiPriority w:val="0"/>
  </w:style>
  <w:style w:type="character" w:styleId="23">
    <w:name w:val="Strong"/>
    <w:basedOn w:val="18"/>
    <w:qFormat/>
    <w:uiPriority w:val="22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Internet Link"/>
    <w:basedOn w:val="18"/>
    <w:qFormat/>
    <w:uiPriority w:val="0"/>
    <w:rPr>
      <w:color w:val="0000FF"/>
      <w:u w:val="single"/>
    </w:rPr>
  </w:style>
  <w:style w:type="character" w:customStyle="1" w:styleId="27">
    <w:name w:val="Header Char"/>
    <w:basedOn w:val="18"/>
    <w:link w:val="13"/>
    <w:qFormat/>
    <w:uiPriority w:val="99"/>
    <w:rPr>
      <w:rFonts w:ascii="Arial" w:hAnsi="Arial"/>
      <w:sz w:val="24"/>
      <w:szCs w:val="24"/>
    </w:rPr>
  </w:style>
  <w:style w:type="character" w:customStyle="1" w:styleId="28">
    <w:name w:val="Footer Char"/>
    <w:basedOn w:val="18"/>
    <w:link w:val="12"/>
    <w:qFormat/>
    <w:uiPriority w:val="99"/>
    <w:rPr>
      <w:rFonts w:ascii="Arial" w:hAnsi="Arial"/>
      <w:sz w:val="24"/>
      <w:szCs w:val="24"/>
    </w:rPr>
  </w:style>
  <w:style w:type="character" w:customStyle="1" w:styleId="29">
    <w:name w:val="postbody"/>
    <w:basedOn w:val="18"/>
    <w:qFormat/>
    <w:uiPriority w:val="0"/>
  </w:style>
  <w:style w:type="character" w:customStyle="1" w:styleId="30">
    <w:name w:val="ListLabel 1"/>
    <w:qFormat/>
    <w:uiPriority w:val="0"/>
    <w:rPr>
      <w:rFonts w:cs="Courier New"/>
    </w:rPr>
  </w:style>
  <w:style w:type="character" w:customStyle="1" w:styleId="31">
    <w:name w:val="ListLabel 2"/>
    <w:qFormat/>
    <w:uiPriority w:val="0"/>
    <w:rPr>
      <w:rFonts w:ascii="Verdana" w:hAnsi="Verdana"/>
      <w:color w:val="000000"/>
      <w:sz w:val="22"/>
    </w:rPr>
  </w:style>
  <w:style w:type="character" w:customStyle="1" w:styleId="32">
    <w:name w:val="ListLabel 3"/>
    <w:qFormat/>
    <w:uiPriority w:val="0"/>
    <w:rPr>
      <w:sz w:val="20"/>
    </w:rPr>
  </w:style>
  <w:style w:type="character" w:customStyle="1" w:styleId="33">
    <w:name w:val="Numbering Symbols"/>
    <w:qFormat/>
    <w:uiPriority w:val="0"/>
  </w:style>
  <w:style w:type="paragraph" w:customStyle="1" w:styleId="34">
    <w:name w:val="Index"/>
    <w:basedOn w:val="1"/>
    <w:qFormat/>
    <w:uiPriority w:val="0"/>
    <w:pPr>
      <w:suppressLineNumbers/>
    </w:pPr>
    <w:rPr>
      <w:rFonts w:cs="FreeSans"/>
    </w:rPr>
  </w:style>
  <w:style w:type="paragraph" w:styleId="3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36">
    <w:name w:val="Quotations"/>
    <w:basedOn w:val="1"/>
    <w:qFormat/>
    <w:uiPriority w:val="0"/>
  </w:style>
  <w:style w:type="character" w:customStyle="1" w:styleId="37">
    <w:name w:val="Comment Text Char"/>
    <w:basedOn w:val="18"/>
    <w:link w:val="10"/>
    <w:semiHidden/>
    <w:qFormat/>
    <w:uiPriority w:val="0"/>
    <w:rPr>
      <w:rFonts w:ascii="Arial" w:hAnsi="Arial"/>
    </w:rPr>
  </w:style>
  <w:style w:type="character" w:customStyle="1" w:styleId="38">
    <w:name w:val="Comment Subject Char"/>
    <w:basedOn w:val="37"/>
    <w:link w:val="11"/>
    <w:semiHidden/>
    <w:qFormat/>
    <w:uiPriority w:val="0"/>
    <w:rPr>
      <w:rFonts w:ascii="Arial" w:hAnsi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5.bin"/><Relationship Id="rId98" Type="http://schemas.openxmlformats.org/officeDocument/2006/relationships/oleObject" Target="embeddings/oleObject64.bin"/><Relationship Id="rId97" Type="http://schemas.openxmlformats.org/officeDocument/2006/relationships/oleObject" Target="embeddings/oleObject63.bin"/><Relationship Id="rId96" Type="http://schemas.openxmlformats.org/officeDocument/2006/relationships/oleObject" Target="embeddings/oleObject62.bin"/><Relationship Id="rId95" Type="http://schemas.openxmlformats.org/officeDocument/2006/relationships/oleObject" Target="embeddings/oleObject61.bin"/><Relationship Id="rId94" Type="http://schemas.openxmlformats.org/officeDocument/2006/relationships/oleObject" Target="embeddings/oleObject60.bin"/><Relationship Id="rId93" Type="http://schemas.openxmlformats.org/officeDocument/2006/relationships/oleObject" Target="embeddings/oleObject59.bin"/><Relationship Id="rId92" Type="http://schemas.openxmlformats.org/officeDocument/2006/relationships/oleObject" Target="embeddings/oleObject58.bin"/><Relationship Id="rId91" Type="http://schemas.openxmlformats.org/officeDocument/2006/relationships/oleObject" Target="embeddings/oleObject57.bin"/><Relationship Id="rId90" Type="http://schemas.openxmlformats.org/officeDocument/2006/relationships/oleObject" Target="embeddings/oleObject56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5.bin"/><Relationship Id="rId88" Type="http://schemas.openxmlformats.org/officeDocument/2006/relationships/oleObject" Target="embeddings/oleObject54.bin"/><Relationship Id="rId87" Type="http://schemas.openxmlformats.org/officeDocument/2006/relationships/oleObject" Target="embeddings/oleObject53.bin"/><Relationship Id="rId86" Type="http://schemas.openxmlformats.org/officeDocument/2006/relationships/oleObject" Target="embeddings/oleObject52.bin"/><Relationship Id="rId85" Type="http://schemas.openxmlformats.org/officeDocument/2006/relationships/oleObject" Target="embeddings/oleObject51.bin"/><Relationship Id="rId84" Type="http://schemas.openxmlformats.org/officeDocument/2006/relationships/image" Target="media/image30.wmf"/><Relationship Id="rId83" Type="http://schemas.openxmlformats.org/officeDocument/2006/relationships/oleObject" Target="embeddings/oleObject50.bin"/><Relationship Id="rId82" Type="http://schemas.openxmlformats.org/officeDocument/2006/relationships/oleObject" Target="embeddings/oleObject49.bin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3.wmf"/><Relationship Id="rId79" Type="http://schemas.openxmlformats.org/officeDocument/2006/relationships/oleObject" Target="embeddings/oleObject46.bin"/><Relationship Id="rId78" Type="http://schemas.openxmlformats.org/officeDocument/2006/relationships/oleObject" Target="embeddings/oleObject45.bin"/><Relationship Id="rId77" Type="http://schemas.openxmlformats.org/officeDocument/2006/relationships/oleObject" Target="embeddings/oleObject44.bin"/><Relationship Id="rId76" Type="http://schemas.openxmlformats.org/officeDocument/2006/relationships/oleObject" Target="embeddings/oleObject43.bin"/><Relationship Id="rId75" Type="http://schemas.openxmlformats.org/officeDocument/2006/relationships/oleObject" Target="embeddings/oleObject42.bin"/><Relationship Id="rId74" Type="http://schemas.openxmlformats.org/officeDocument/2006/relationships/image" Target="media/image29.wmf"/><Relationship Id="rId73" Type="http://schemas.openxmlformats.org/officeDocument/2006/relationships/oleObject" Target="embeddings/oleObject41.bin"/><Relationship Id="rId72" Type="http://schemas.openxmlformats.org/officeDocument/2006/relationships/image" Target="media/image28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7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9.bin"/><Relationship Id="rId68" Type="http://schemas.openxmlformats.org/officeDocument/2006/relationships/image" Target="media/image26.png"/><Relationship Id="rId67" Type="http://schemas.openxmlformats.org/officeDocument/2006/relationships/oleObject" Target="embeddings/oleObject38.bin"/><Relationship Id="rId66" Type="http://schemas.openxmlformats.org/officeDocument/2006/relationships/oleObject" Target="embeddings/oleObject37.bin"/><Relationship Id="rId65" Type="http://schemas.openxmlformats.org/officeDocument/2006/relationships/oleObject" Target="embeddings/oleObject36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4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3.wmf"/><Relationship Id="rId6" Type="http://schemas.openxmlformats.org/officeDocument/2006/relationships/image" Target="media/image2.png"/><Relationship Id="rId59" Type="http://schemas.openxmlformats.org/officeDocument/2006/relationships/oleObject" Target="embeddings/oleObject33.bin"/><Relationship Id="rId58" Type="http://schemas.openxmlformats.org/officeDocument/2006/relationships/image" Target="media/image22.png"/><Relationship Id="rId57" Type="http://schemas.openxmlformats.org/officeDocument/2006/relationships/oleObject" Target="embeddings/oleObject32.bin"/><Relationship Id="rId56" Type="http://schemas.openxmlformats.org/officeDocument/2006/relationships/oleObject" Target="embeddings/oleObject31.bin"/><Relationship Id="rId55" Type="http://schemas.openxmlformats.org/officeDocument/2006/relationships/oleObject" Target="embeddings/oleObject30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8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7.bin"/><Relationship Id="rId48" Type="http://schemas.openxmlformats.org/officeDocument/2006/relationships/image" Target="media/image18.png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1.bin"/><Relationship Id="rId38" Type="http://schemas.openxmlformats.org/officeDocument/2006/relationships/image" Target="media/image14.png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2.bin"/><Relationship Id="rId24" Type="http://schemas.openxmlformats.org/officeDocument/2006/relationships/image" Target="media/image9.wmf"/><Relationship Id="rId23" Type="http://schemas.openxmlformats.org/officeDocument/2006/relationships/oleObject" Target="embeddings/oleObject11.bin"/><Relationship Id="rId22" Type="http://schemas.openxmlformats.org/officeDocument/2006/relationships/image" Target="media/image8.png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5" Type="http://schemas.openxmlformats.org/officeDocument/2006/relationships/fontTable" Target="fontTable.xml"/><Relationship Id="rId184" Type="http://schemas.openxmlformats.org/officeDocument/2006/relationships/customXml" Target="../customXml/item6.xml"/><Relationship Id="rId183" Type="http://schemas.openxmlformats.org/officeDocument/2006/relationships/customXml" Target="../customXml/item5.xml"/><Relationship Id="rId182" Type="http://schemas.openxmlformats.org/officeDocument/2006/relationships/customXml" Target="../customXml/item4.xml"/><Relationship Id="rId181" Type="http://schemas.openxmlformats.org/officeDocument/2006/relationships/customXml" Target="../customXml/item3.xml"/><Relationship Id="rId180" Type="http://schemas.openxmlformats.org/officeDocument/2006/relationships/customXml" Target="../customXml/item2.xml"/><Relationship Id="rId18" Type="http://schemas.openxmlformats.org/officeDocument/2006/relationships/oleObject" Target="embeddings/oleObject7.bin"/><Relationship Id="rId179" Type="http://schemas.openxmlformats.org/officeDocument/2006/relationships/numbering" Target="numbering.xml"/><Relationship Id="rId178" Type="http://schemas.openxmlformats.org/officeDocument/2006/relationships/customXml" Target="../customXml/item1.xml"/><Relationship Id="rId177" Type="http://schemas.openxmlformats.org/officeDocument/2006/relationships/image" Target="media/image58.png"/><Relationship Id="rId176" Type="http://schemas.openxmlformats.org/officeDocument/2006/relationships/oleObject" Target="embeddings/oleObject115.bin"/><Relationship Id="rId175" Type="http://schemas.openxmlformats.org/officeDocument/2006/relationships/image" Target="media/image57.wmf"/><Relationship Id="rId174" Type="http://schemas.openxmlformats.org/officeDocument/2006/relationships/oleObject" Target="embeddings/oleObject114.bin"/><Relationship Id="rId173" Type="http://schemas.openxmlformats.org/officeDocument/2006/relationships/image" Target="media/image56.wmf"/><Relationship Id="rId172" Type="http://schemas.openxmlformats.org/officeDocument/2006/relationships/oleObject" Target="embeddings/oleObject113.bin"/><Relationship Id="rId171" Type="http://schemas.openxmlformats.org/officeDocument/2006/relationships/image" Target="media/image55.wmf"/><Relationship Id="rId170" Type="http://schemas.openxmlformats.org/officeDocument/2006/relationships/oleObject" Target="embeddings/oleObject112.bin"/><Relationship Id="rId17" Type="http://schemas.openxmlformats.org/officeDocument/2006/relationships/oleObject" Target="embeddings/oleObject6.bin"/><Relationship Id="rId169" Type="http://schemas.openxmlformats.org/officeDocument/2006/relationships/image" Target="media/image54.wmf"/><Relationship Id="rId168" Type="http://schemas.openxmlformats.org/officeDocument/2006/relationships/oleObject" Target="embeddings/oleObject111.bin"/><Relationship Id="rId167" Type="http://schemas.openxmlformats.org/officeDocument/2006/relationships/image" Target="media/image53.wmf"/><Relationship Id="rId166" Type="http://schemas.openxmlformats.org/officeDocument/2006/relationships/oleObject" Target="embeddings/oleObject110.bin"/><Relationship Id="rId165" Type="http://schemas.openxmlformats.org/officeDocument/2006/relationships/image" Target="media/image52.wmf"/><Relationship Id="rId164" Type="http://schemas.openxmlformats.org/officeDocument/2006/relationships/oleObject" Target="embeddings/oleObject109.bin"/><Relationship Id="rId163" Type="http://schemas.openxmlformats.org/officeDocument/2006/relationships/image" Target="media/image51.wmf"/><Relationship Id="rId162" Type="http://schemas.openxmlformats.org/officeDocument/2006/relationships/oleObject" Target="embeddings/oleObject108.bin"/><Relationship Id="rId161" Type="http://schemas.openxmlformats.org/officeDocument/2006/relationships/image" Target="media/image50.wmf"/><Relationship Id="rId160" Type="http://schemas.openxmlformats.org/officeDocument/2006/relationships/oleObject" Target="embeddings/oleObject107.bin"/><Relationship Id="rId16" Type="http://schemas.openxmlformats.org/officeDocument/2006/relationships/image" Target="media/image7.wmf"/><Relationship Id="rId159" Type="http://schemas.openxmlformats.org/officeDocument/2006/relationships/image" Target="media/image49.wmf"/><Relationship Id="rId158" Type="http://schemas.openxmlformats.org/officeDocument/2006/relationships/oleObject" Target="embeddings/oleObject106.bin"/><Relationship Id="rId157" Type="http://schemas.openxmlformats.org/officeDocument/2006/relationships/image" Target="media/image48.wmf"/><Relationship Id="rId156" Type="http://schemas.openxmlformats.org/officeDocument/2006/relationships/oleObject" Target="embeddings/oleObject105.bin"/><Relationship Id="rId155" Type="http://schemas.openxmlformats.org/officeDocument/2006/relationships/image" Target="media/image47.wmf"/><Relationship Id="rId154" Type="http://schemas.openxmlformats.org/officeDocument/2006/relationships/oleObject" Target="embeddings/oleObject104.bin"/><Relationship Id="rId153" Type="http://schemas.openxmlformats.org/officeDocument/2006/relationships/oleObject" Target="embeddings/oleObject103.bin"/><Relationship Id="rId152" Type="http://schemas.openxmlformats.org/officeDocument/2006/relationships/image" Target="media/image46.png"/><Relationship Id="rId151" Type="http://schemas.openxmlformats.org/officeDocument/2006/relationships/image" Target="media/image45.wmf"/><Relationship Id="rId150" Type="http://schemas.openxmlformats.org/officeDocument/2006/relationships/oleObject" Target="embeddings/oleObject10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44.wmf"/><Relationship Id="rId148" Type="http://schemas.openxmlformats.org/officeDocument/2006/relationships/oleObject" Target="embeddings/oleObject101.bin"/><Relationship Id="rId147" Type="http://schemas.openxmlformats.org/officeDocument/2006/relationships/oleObject" Target="embeddings/oleObject100.bin"/><Relationship Id="rId146" Type="http://schemas.openxmlformats.org/officeDocument/2006/relationships/image" Target="media/image43.wmf"/><Relationship Id="rId145" Type="http://schemas.openxmlformats.org/officeDocument/2006/relationships/oleObject" Target="embeddings/oleObject99.bin"/><Relationship Id="rId144" Type="http://schemas.openxmlformats.org/officeDocument/2006/relationships/oleObject" Target="embeddings/oleObject98.bin"/><Relationship Id="rId143" Type="http://schemas.openxmlformats.org/officeDocument/2006/relationships/oleObject" Target="embeddings/oleObject97.bin"/><Relationship Id="rId142" Type="http://schemas.openxmlformats.org/officeDocument/2006/relationships/image" Target="media/image42.wmf"/><Relationship Id="rId141" Type="http://schemas.openxmlformats.org/officeDocument/2006/relationships/oleObject" Target="embeddings/oleObject96.bin"/><Relationship Id="rId140" Type="http://schemas.openxmlformats.org/officeDocument/2006/relationships/oleObject" Target="embeddings/oleObject95.bin"/><Relationship Id="rId14" Type="http://schemas.openxmlformats.org/officeDocument/2006/relationships/image" Target="media/image6.wmf"/><Relationship Id="rId139" Type="http://schemas.openxmlformats.org/officeDocument/2006/relationships/image" Target="media/image41.wmf"/><Relationship Id="rId138" Type="http://schemas.openxmlformats.org/officeDocument/2006/relationships/oleObject" Target="embeddings/oleObject94.bin"/><Relationship Id="rId137" Type="http://schemas.openxmlformats.org/officeDocument/2006/relationships/image" Target="media/image40.wmf"/><Relationship Id="rId136" Type="http://schemas.openxmlformats.org/officeDocument/2006/relationships/oleObject" Target="embeddings/oleObject93.bin"/><Relationship Id="rId135" Type="http://schemas.openxmlformats.org/officeDocument/2006/relationships/oleObject" Target="embeddings/oleObject92.bin"/><Relationship Id="rId134" Type="http://schemas.openxmlformats.org/officeDocument/2006/relationships/oleObject" Target="embeddings/oleObject91.bin"/><Relationship Id="rId133" Type="http://schemas.openxmlformats.org/officeDocument/2006/relationships/image" Target="media/image39.wmf"/><Relationship Id="rId132" Type="http://schemas.openxmlformats.org/officeDocument/2006/relationships/oleObject" Target="embeddings/oleObject90.bin"/><Relationship Id="rId131" Type="http://schemas.openxmlformats.org/officeDocument/2006/relationships/oleObject" Target="embeddings/oleObject89.bin"/><Relationship Id="rId130" Type="http://schemas.openxmlformats.org/officeDocument/2006/relationships/oleObject" Target="embeddings/oleObject88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87.bin"/><Relationship Id="rId128" Type="http://schemas.openxmlformats.org/officeDocument/2006/relationships/image" Target="media/image38.wmf"/><Relationship Id="rId127" Type="http://schemas.openxmlformats.org/officeDocument/2006/relationships/oleObject" Target="embeddings/oleObject86.bin"/><Relationship Id="rId126" Type="http://schemas.openxmlformats.org/officeDocument/2006/relationships/image" Target="media/image37.wmf"/><Relationship Id="rId125" Type="http://schemas.openxmlformats.org/officeDocument/2006/relationships/oleObject" Target="embeddings/oleObject85.bin"/><Relationship Id="rId124" Type="http://schemas.openxmlformats.org/officeDocument/2006/relationships/oleObject" Target="embeddings/oleObject84.bin"/><Relationship Id="rId123" Type="http://schemas.openxmlformats.org/officeDocument/2006/relationships/oleObject" Target="embeddings/oleObject83.bin"/><Relationship Id="rId122" Type="http://schemas.openxmlformats.org/officeDocument/2006/relationships/oleObject" Target="embeddings/oleObject82.bin"/><Relationship Id="rId121" Type="http://schemas.openxmlformats.org/officeDocument/2006/relationships/oleObject" Target="embeddings/oleObject81.bin"/><Relationship Id="rId120" Type="http://schemas.openxmlformats.org/officeDocument/2006/relationships/oleObject" Target="embeddings/oleObject80.bin"/><Relationship Id="rId12" Type="http://schemas.openxmlformats.org/officeDocument/2006/relationships/image" Target="media/image5.wmf"/><Relationship Id="rId119" Type="http://schemas.openxmlformats.org/officeDocument/2006/relationships/oleObject" Target="embeddings/oleObject79.bin"/><Relationship Id="rId118" Type="http://schemas.openxmlformats.org/officeDocument/2006/relationships/oleObject" Target="embeddings/oleObject78.bin"/><Relationship Id="rId117" Type="http://schemas.openxmlformats.org/officeDocument/2006/relationships/oleObject" Target="embeddings/oleObject77.bin"/><Relationship Id="rId116" Type="http://schemas.openxmlformats.org/officeDocument/2006/relationships/image" Target="media/image36.wmf"/><Relationship Id="rId115" Type="http://schemas.openxmlformats.org/officeDocument/2006/relationships/oleObject" Target="embeddings/oleObject76.bin"/><Relationship Id="rId114" Type="http://schemas.openxmlformats.org/officeDocument/2006/relationships/image" Target="media/image35.wmf"/><Relationship Id="rId113" Type="http://schemas.openxmlformats.org/officeDocument/2006/relationships/oleObject" Target="embeddings/oleObject75.bin"/><Relationship Id="rId112" Type="http://schemas.openxmlformats.org/officeDocument/2006/relationships/image" Target="media/image34.wmf"/><Relationship Id="rId111" Type="http://schemas.openxmlformats.org/officeDocument/2006/relationships/oleObject" Target="embeddings/oleObject74.bin"/><Relationship Id="rId110" Type="http://schemas.openxmlformats.org/officeDocument/2006/relationships/image" Target="media/image33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73.bin"/><Relationship Id="rId108" Type="http://schemas.openxmlformats.org/officeDocument/2006/relationships/oleObject" Target="embeddings/oleObject72.bin"/><Relationship Id="rId107" Type="http://schemas.openxmlformats.org/officeDocument/2006/relationships/oleObject" Target="embeddings/oleObject71.bin"/><Relationship Id="rId106" Type="http://schemas.openxmlformats.org/officeDocument/2006/relationships/oleObject" Target="embeddings/oleObject70.bin"/><Relationship Id="rId105" Type="http://schemas.openxmlformats.org/officeDocument/2006/relationships/oleObject" Target="embeddings/oleObject69.bin"/><Relationship Id="rId104" Type="http://schemas.openxmlformats.org/officeDocument/2006/relationships/image" Target="media/image32.wmf"/><Relationship Id="rId103" Type="http://schemas.openxmlformats.org/officeDocument/2006/relationships/oleObject" Target="embeddings/oleObject68.bin"/><Relationship Id="rId102" Type="http://schemas.openxmlformats.org/officeDocument/2006/relationships/image" Target="media/image31.wmf"/><Relationship Id="rId101" Type="http://schemas.openxmlformats.org/officeDocument/2006/relationships/oleObject" Target="embeddings/oleObject67.bin"/><Relationship Id="rId100" Type="http://schemas.openxmlformats.org/officeDocument/2006/relationships/oleObject" Target="embeddings/oleObject66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E3C3FD5D1E040BCEC50ADE01D2C28" ma:contentTypeVersion="1" ma:contentTypeDescription="Create a new document." ma:contentTypeScope="" ma:versionID="b80c377e77925ca6f3e3167d0bbca9f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d92c1009615fe686f86127f2c3c33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A878FF-3B16-40F9-8F38-34AA177C9F91}">
  <ds:schemaRefs/>
</ds:datastoreItem>
</file>

<file path=customXml/itemProps3.xml><?xml version="1.0" encoding="utf-8"?>
<ds:datastoreItem xmlns:ds="http://schemas.openxmlformats.org/officeDocument/2006/customXml" ds:itemID="{65CDA739-CA01-458A-BCAB-621828F1F56E}">
  <ds:schemaRefs/>
</ds:datastoreItem>
</file>

<file path=customXml/itemProps4.xml><?xml version="1.0" encoding="utf-8"?>
<ds:datastoreItem xmlns:ds="http://schemas.openxmlformats.org/officeDocument/2006/customXml" ds:itemID="{32018D17-C97A-4329-8A75-B7EF38B69493}">
  <ds:schemaRefs/>
</ds:datastoreItem>
</file>

<file path=customXml/itemProps5.xml><?xml version="1.0" encoding="utf-8"?>
<ds:datastoreItem xmlns:ds="http://schemas.openxmlformats.org/officeDocument/2006/customXml" ds:itemID="{FB6DC010-13A5-4209-80AA-43FB90163457}">
  <ds:schemaRefs/>
</ds:datastoreItem>
</file>

<file path=customXml/itemProps6.xml><?xml version="1.0" encoding="utf-8"?>
<ds:datastoreItem xmlns:ds="http://schemas.openxmlformats.org/officeDocument/2006/customXml" ds:itemID="{D6702F70-769E-404E-A19F-979DAB30DE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1881</Words>
  <Characters>10723</Characters>
  <Lines>89</Lines>
  <Paragraphs>25</Paragraphs>
  <TotalTime>25</TotalTime>
  <ScaleCrop>false</ScaleCrop>
  <LinksUpToDate>false</LinksUpToDate>
  <CharactersWithSpaces>12579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2019-03-07T17:29:00Z</dcterms:created>
  <dc:creator>Deepayan Bhowmik</dc:creator>
  <cp:lastModifiedBy>Stephen Walker</cp:lastModifiedBy>
  <cp:lastPrinted>2019-03-06T17:31:00Z</cp:lastPrinted>
  <dcterms:modified xsi:type="dcterms:W3CDTF">2019-03-23T13:09:32Z</dcterms:modified>
  <dc:title>Assignment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UWCN</vt:lpwstr>
  </property>
  <property fmtid="{D5CDD505-2E9C-101B-9397-08002B2CF9AE}" pid="4" name="ContentType">
    <vt:lpwstr>Document</vt:lpwstr>
  </property>
  <property fmtid="{D5CDD505-2E9C-101B-9397-08002B2CF9AE}" pid="5" name="ContentTypeId">
    <vt:lpwstr>0x010100920E3C3FD5D1E040BCEC50ADE01D2C28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Author">
    <vt:lpwstr>IT</vt:lpwstr>
  </property>
  <property fmtid="{D5CDD505-2E9C-101B-9397-08002B2CF9AE}" pid="12" name="KSOProductBuildVer">
    <vt:lpwstr>2057-10.2.0.7635</vt:lpwstr>
  </property>
</Properties>
</file>