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F598D" w14:textId="4692727E" w:rsidR="00604602" w:rsidRDefault="00E63444" w:rsidP="00604602">
      <w:pPr>
        <w:spacing w:line="240" w:lineRule="auto"/>
        <w:rPr>
          <w:rFonts w:ascii="Times New Roman" w:hAnsi="Times New Roman" w:cs="Times New Roman"/>
          <w:sz w:val="24"/>
          <w:szCs w:val="24"/>
        </w:rPr>
      </w:pPr>
      <w:r w:rsidRPr="000A0FF2">
        <w:rPr>
          <w:rFonts w:ascii="Times New Roman" w:hAnsi="Times New Roman" w:cs="Times New Roman"/>
          <w:sz w:val="24"/>
          <w:szCs w:val="24"/>
        </w:rPr>
        <w:t>Alexander Clark</w:t>
      </w:r>
      <w:r w:rsidR="00604602">
        <w:rPr>
          <w:rFonts w:ascii="Times New Roman" w:hAnsi="Times New Roman" w:cs="Times New Roman"/>
          <w:sz w:val="24"/>
          <w:szCs w:val="24"/>
        </w:rPr>
        <w:t xml:space="preserve">, </w:t>
      </w:r>
      <w:r w:rsidR="00604602" w:rsidRPr="000A0FF2">
        <w:rPr>
          <w:rFonts w:ascii="Times New Roman" w:hAnsi="Times New Roman" w:cs="Times New Roman"/>
          <w:sz w:val="24"/>
          <w:szCs w:val="24"/>
        </w:rPr>
        <w:t>Stephen Shoemaker</w:t>
      </w:r>
    </w:p>
    <w:p w14:paraId="7B3F35A5" w14:textId="1C84D814" w:rsidR="00604602" w:rsidRDefault="00604602" w:rsidP="00604602">
      <w:pPr>
        <w:spacing w:line="240" w:lineRule="auto"/>
        <w:rPr>
          <w:rFonts w:ascii="Times New Roman" w:hAnsi="Times New Roman" w:cs="Times New Roman"/>
          <w:sz w:val="24"/>
          <w:szCs w:val="24"/>
        </w:rPr>
      </w:pPr>
      <w:r>
        <w:rPr>
          <w:rFonts w:ascii="Times New Roman" w:hAnsi="Times New Roman" w:cs="Times New Roman"/>
          <w:sz w:val="24"/>
          <w:szCs w:val="24"/>
        </w:rPr>
        <w:t>CSE 2341</w:t>
      </w:r>
    </w:p>
    <w:p w14:paraId="2F62268C" w14:textId="5D5FB6D5" w:rsidR="00604602" w:rsidRDefault="00604602" w:rsidP="00604602">
      <w:pPr>
        <w:spacing w:line="240" w:lineRule="auto"/>
        <w:rPr>
          <w:rFonts w:ascii="Times New Roman" w:hAnsi="Times New Roman" w:cs="Times New Roman"/>
          <w:sz w:val="24"/>
          <w:szCs w:val="24"/>
        </w:rPr>
      </w:pPr>
      <w:r>
        <w:rPr>
          <w:rFonts w:ascii="Times New Roman" w:hAnsi="Times New Roman" w:cs="Times New Roman"/>
          <w:sz w:val="24"/>
          <w:szCs w:val="24"/>
        </w:rPr>
        <w:t>Dr. Fontenot</w:t>
      </w:r>
    </w:p>
    <w:p w14:paraId="3BF5E11F" w14:textId="4A44DCFB" w:rsidR="00604602" w:rsidRPr="000A0FF2" w:rsidRDefault="00604602" w:rsidP="00604602">
      <w:pPr>
        <w:spacing w:line="240" w:lineRule="auto"/>
        <w:rPr>
          <w:rFonts w:ascii="Times New Roman" w:hAnsi="Times New Roman" w:cs="Times New Roman"/>
          <w:sz w:val="24"/>
          <w:szCs w:val="24"/>
        </w:rPr>
      </w:pPr>
      <w:r>
        <w:rPr>
          <w:rFonts w:ascii="Times New Roman" w:hAnsi="Times New Roman" w:cs="Times New Roman"/>
          <w:sz w:val="24"/>
          <w:szCs w:val="24"/>
        </w:rPr>
        <w:t>May 6, 2019</w:t>
      </w:r>
    </w:p>
    <w:p w14:paraId="165615E6" w14:textId="77777777" w:rsidR="00E63444" w:rsidRPr="000A0FF2" w:rsidRDefault="00E63444" w:rsidP="00604602">
      <w:pPr>
        <w:spacing w:line="240" w:lineRule="auto"/>
        <w:jc w:val="center"/>
        <w:rPr>
          <w:rFonts w:ascii="Times New Roman" w:hAnsi="Times New Roman" w:cs="Times New Roman"/>
          <w:sz w:val="24"/>
          <w:szCs w:val="24"/>
        </w:rPr>
      </w:pPr>
      <w:r w:rsidRPr="000A0FF2">
        <w:rPr>
          <w:rFonts w:ascii="Times New Roman" w:hAnsi="Times New Roman" w:cs="Times New Roman"/>
          <w:sz w:val="24"/>
          <w:szCs w:val="24"/>
        </w:rPr>
        <w:t>Figure it Out Search Engine: Program Write-up</w:t>
      </w:r>
    </w:p>
    <w:p w14:paraId="3E67D80B" w14:textId="77777777" w:rsidR="00237C7D" w:rsidRPr="00604602" w:rsidRDefault="00920F34" w:rsidP="00604602">
      <w:pPr>
        <w:spacing w:line="480" w:lineRule="auto"/>
        <w:rPr>
          <w:rFonts w:ascii="Times New Roman" w:hAnsi="Times New Roman" w:cs="Times New Roman"/>
          <w:b/>
          <w:sz w:val="24"/>
          <w:szCs w:val="24"/>
          <w:u w:val="single"/>
        </w:rPr>
      </w:pPr>
      <w:r w:rsidRPr="00604602">
        <w:rPr>
          <w:rFonts w:ascii="Times New Roman" w:hAnsi="Times New Roman" w:cs="Times New Roman"/>
          <w:b/>
          <w:sz w:val="24"/>
          <w:szCs w:val="24"/>
          <w:u w:val="single"/>
        </w:rPr>
        <w:t>Intro:</w:t>
      </w:r>
    </w:p>
    <w:p w14:paraId="30D7F3F1" w14:textId="70927A17" w:rsidR="00920F34" w:rsidRPr="000A0FF2" w:rsidRDefault="00920F34" w:rsidP="00604602">
      <w:pPr>
        <w:spacing w:line="480" w:lineRule="auto"/>
        <w:rPr>
          <w:rFonts w:ascii="Times New Roman" w:hAnsi="Times New Roman" w:cs="Times New Roman"/>
          <w:sz w:val="24"/>
          <w:szCs w:val="24"/>
        </w:rPr>
      </w:pPr>
      <w:r w:rsidRPr="000A0FF2">
        <w:rPr>
          <w:rFonts w:ascii="Times New Roman" w:hAnsi="Times New Roman" w:cs="Times New Roman"/>
          <w:sz w:val="24"/>
          <w:szCs w:val="24"/>
        </w:rPr>
        <w:t>In this project we designed a search engine from the ground-up comprised of two main data structures: a Hash Table and an AVL (Anders-</w:t>
      </w:r>
      <w:proofErr w:type="spellStart"/>
      <w:r w:rsidRPr="000A0FF2">
        <w:rPr>
          <w:rFonts w:ascii="Times New Roman" w:hAnsi="Times New Roman" w:cs="Times New Roman"/>
          <w:sz w:val="24"/>
          <w:szCs w:val="24"/>
        </w:rPr>
        <w:t>Velsky</w:t>
      </w:r>
      <w:proofErr w:type="spellEnd"/>
      <w:r w:rsidRPr="000A0FF2">
        <w:rPr>
          <w:rFonts w:ascii="Times New Roman" w:hAnsi="Times New Roman" w:cs="Times New Roman"/>
          <w:sz w:val="24"/>
          <w:szCs w:val="24"/>
        </w:rPr>
        <w:t xml:space="preserve"> and Landis) Tree</w:t>
      </w:r>
      <w:r w:rsidR="00604602">
        <w:rPr>
          <w:rFonts w:ascii="Times New Roman" w:hAnsi="Times New Roman" w:cs="Times New Roman"/>
          <w:sz w:val="24"/>
          <w:szCs w:val="24"/>
        </w:rPr>
        <w:t xml:space="preserve"> in order to store an inverse index that can be used parse supreme court documents in order to be searched and return relevant documents based on search queries.</w:t>
      </w:r>
      <w:bookmarkStart w:id="0" w:name="_GoBack"/>
      <w:bookmarkEnd w:id="0"/>
    </w:p>
    <w:p w14:paraId="67B62523" w14:textId="77777777" w:rsidR="00920F34" w:rsidRPr="00604602" w:rsidRDefault="00920F34" w:rsidP="00604602">
      <w:pPr>
        <w:spacing w:line="480" w:lineRule="auto"/>
        <w:rPr>
          <w:rFonts w:ascii="Times New Roman" w:hAnsi="Times New Roman" w:cs="Times New Roman"/>
          <w:b/>
          <w:sz w:val="24"/>
          <w:szCs w:val="24"/>
          <w:u w:val="single"/>
        </w:rPr>
      </w:pPr>
      <w:r w:rsidRPr="00604602">
        <w:rPr>
          <w:rFonts w:ascii="Times New Roman" w:hAnsi="Times New Roman" w:cs="Times New Roman"/>
          <w:b/>
          <w:sz w:val="24"/>
          <w:szCs w:val="24"/>
          <w:u w:val="single"/>
        </w:rPr>
        <w:t>Hypothesis:</w:t>
      </w:r>
    </w:p>
    <w:p w14:paraId="51BB9F95" w14:textId="6EA65861" w:rsidR="00920F34" w:rsidRPr="000A0FF2" w:rsidRDefault="00920F34" w:rsidP="00604602">
      <w:pPr>
        <w:spacing w:line="480" w:lineRule="auto"/>
        <w:rPr>
          <w:rFonts w:ascii="Times New Roman" w:hAnsi="Times New Roman" w:cs="Times New Roman"/>
          <w:sz w:val="24"/>
          <w:szCs w:val="24"/>
        </w:rPr>
      </w:pPr>
      <w:r w:rsidRPr="000A0FF2">
        <w:rPr>
          <w:rFonts w:ascii="Times New Roman" w:hAnsi="Times New Roman" w:cs="Times New Roman"/>
          <w:sz w:val="24"/>
          <w:szCs w:val="24"/>
        </w:rPr>
        <w:t>We hypothesized that our AVL Tree Index would perform faster</w:t>
      </w:r>
      <w:r w:rsidR="00DE3697" w:rsidRPr="000A0FF2">
        <w:rPr>
          <w:rFonts w:ascii="Times New Roman" w:hAnsi="Times New Roman" w:cs="Times New Roman"/>
          <w:sz w:val="24"/>
          <w:szCs w:val="24"/>
        </w:rPr>
        <w:t xml:space="preserve"> than our Hash Table Index </w:t>
      </w:r>
      <w:r w:rsidR="000A0FF2">
        <w:rPr>
          <w:rFonts w:ascii="Times New Roman" w:hAnsi="Times New Roman" w:cs="Times New Roman"/>
          <w:sz w:val="24"/>
          <w:szCs w:val="24"/>
        </w:rPr>
        <w:t xml:space="preserve">when performing an operation that required iteration over the whole data set, while the Hash Table will perform faster when searching a single element in the </w:t>
      </w:r>
      <w:r w:rsidR="002F0198">
        <w:rPr>
          <w:rFonts w:ascii="Times New Roman" w:hAnsi="Times New Roman" w:cs="Times New Roman"/>
          <w:sz w:val="24"/>
          <w:szCs w:val="24"/>
        </w:rPr>
        <w:t>index.</w:t>
      </w:r>
      <w:r w:rsidRPr="000A0FF2">
        <w:rPr>
          <w:rFonts w:ascii="Times New Roman" w:hAnsi="Times New Roman" w:cs="Times New Roman"/>
          <w:sz w:val="24"/>
          <w:szCs w:val="24"/>
        </w:rPr>
        <w:t xml:space="preserve">  </w:t>
      </w:r>
    </w:p>
    <w:p w14:paraId="25E5F83D" w14:textId="77777777" w:rsidR="00DE3697" w:rsidRPr="00604602" w:rsidRDefault="00DE3697" w:rsidP="00604602">
      <w:pPr>
        <w:spacing w:line="480" w:lineRule="auto"/>
        <w:rPr>
          <w:rFonts w:ascii="Times New Roman" w:hAnsi="Times New Roman" w:cs="Times New Roman"/>
          <w:b/>
          <w:sz w:val="24"/>
          <w:szCs w:val="24"/>
          <w:u w:val="single"/>
        </w:rPr>
      </w:pPr>
      <w:r w:rsidRPr="00604602">
        <w:rPr>
          <w:rFonts w:ascii="Times New Roman" w:hAnsi="Times New Roman" w:cs="Times New Roman"/>
          <w:b/>
          <w:sz w:val="24"/>
          <w:szCs w:val="24"/>
          <w:u w:val="single"/>
        </w:rPr>
        <w:t>Methodology:</w:t>
      </w:r>
    </w:p>
    <w:p w14:paraId="0270FF3A" w14:textId="3C84E6F1" w:rsidR="00DE3697" w:rsidRDefault="00DE3697" w:rsidP="00604602">
      <w:pPr>
        <w:spacing w:line="480" w:lineRule="auto"/>
        <w:rPr>
          <w:rFonts w:ascii="Times New Roman" w:hAnsi="Times New Roman" w:cs="Times New Roman"/>
          <w:sz w:val="24"/>
          <w:szCs w:val="24"/>
        </w:rPr>
      </w:pPr>
      <w:r w:rsidRPr="000A0FF2">
        <w:rPr>
          <w:rFonts w:ascii="Times New Roman" w:hAnsi="Times New Roman" w:cs="Times New Roman"/>
          <w:sz w:val="24"/>
          <w:szCs w:val="24"/>
        </w:rPr>
        <w:t>After being certain that each index was performing as expected we ran our program three separate times through the AVL Tree Index, and then again through the Hash Table</w:t>
      </w:r>
      <w:r w:rsidR="00E63444" w:rsidRPr="000A0FF2">
        <w:rPr>
          <w:rFonts w:ascii="Times New Roman" w:hAnsi="Times New Roman" w:cs="Times New Roman"/>
          <w:sz w:val="24"/>
          <w:szCs w:val="24"/>
        </w:rPr>
        <w:t xml:space="preserve"> Index</w:t>
      </w:r>
      <w:r w:rsidRPr="000A0FF2">
        <w:rPr>
          <w:rFonts w:ascii="Times New Roman" w:hAnsi="Times New Roman" w:cs="Times New Roman"/>
          <w:sz w:val="24"/>
          <w:szCs w:val="24"/>
        </w:rPr>
        <w:t>. Numerical data pertaining to the exact speeds of each index was tak</w:t>
      </w:r>
      <w:r w:rsidR="00E63444" w:rsidRPr="000A0FF2">
        <w:rPr>
          <w:rFonts w:ascii="Times New Roman" w:hAnsi="Times New Roman" w:cs="Times New Roman"/>
          <w:sz w:val="24"/>
          <w:szCs w:val="24"/>
        </w:rPr>
        <w:t>e</w:t>
      </w:r>
      <w:r w:rsidRPr="000A0FF2">
        <w:rPr>
          <w:rFonts w:ascii="Times New Roman" w:hAnsi="Times New Roman" w:cs="Times New Roman"/>
          <w:sz w:val="24"/>
          <w:szCs w:val="24"/>
        </w:rPr>
        <w:t xml:space="preserve">n </w:t>
      </w:r>
      <w:proofErr w:type="gramStart"/>
      <w:r w:rsidRPr="000A0FF2">
        <w:rPr>
          <w:rFonts w:ascii="Times New Roman" w:hAnsi="Times New Roman" w:cs="Times New Roman"/>
          <w:sz w:val="24"/>
          <w:szCs w:val="24"/>
        </w:rPr>
        <w:t>through the use of</w:t>
      </w:r>
      <w:proofErr w:type="gramEnd"/>
      <w:r w:rsidRPr="000A0FF2">
        <w:rPr>
          <w:rFonts w:ascii="Times New Roman" w:hAnsi="Times New Roman" w:cs="Times New Roman"/>
          <w:sz w:val="24"/>
          <w:szCs w:val="24"/>
        </w:rPr>
        <w:t xml:space="preserve"> the </w:t>
      </w:r>
      <w:r w:rsidR="00E63444" w:rsidRPr="000A0FF2">
        <w:rPr>
          <w:rFonts w:ascii="Times New Roman" w:hAnsi="Times New Roman" w:cs="Times New Roman"/>
          <w:sz w:val="24"/>
          <w:szCs w:val="24"/>
        </w:rPr>
        <w:t>C</w:t>
      </w:r>
      <w:r w:rsidR="000A0FF2">
        <w:rPr>
          <w:rFonts w:ascii="Times New Roman" w:hAnsi="Times New Roman" w:cs="Times New Roman"/>
          <w:sz w:val="24"/>
          <w:szCs w:val="24"/>
        </w:rPr>
        <w:t>h</w:t>
      </w:r>
      <w:r w:rsidRPr="000A0FF2">
        <w:rPr>
          <w:rFonts w:ascii="Times New Roman" w:hAnsi="Times New Roman" w:cs="Times New Roman"/>
          <w:sz w:val="24"/>
          <w:szCs w:val="24"/>
        </w:rPr>
        <w:t>rono library</w:t>
      </w:r>
      <w:r w:rsidR="00E63444" w:rsidRPr="000A0FF2">
        <w:rPr>
          <w:rFonts w:ascii="Times New Roman" w:hAnsi="Times New Roman" w:cs="Times New Roman"/>
          <w:sz w:val="24"/>
          <w:szCs w:val="24"/>
        </w:rPr>
        <w:t>.</w:t>
      </w:r>
      <w:r w:rsidRPr="000A0FF2">
        <w:rPr>
          <w:rFonts w:ascii="Times New Roman" w:hAnsi="Times New Roman" w:cs="Times New Roman"/>
          <w:sz w:val="24"/>
          <w:szCs w:val="24"/>
        </w:rPr>
        <w:t xml:space="preserve"> After </w:t>
      </w:r>
      <w:r w:rsidR="00E63444" w:rsidRPr="000A0FF2">
        <w:rPr>
          <w:rFonts w:ascii="Times New Roman" w:hAnsi="Times New Roman" w:cs="Times New Roman"/>
          <w:sz w:val="24"/>
          <w:szCs w:val="24"/>
        </w:rPr>
        <w:t>recording the respective times, we then repeated the same experiment two more times, each time with a larger data set than the last.</w:t>
      </w:r>
      <w:r w:rsidR="000A0FF2">
        <w:rPr>
          <w:rFonts w:ascii="Times New Roman" w:hAnsi="Times New Roman" w:cs="Times New Roman"/>
          <w:sz w:val="24"/>
          <w:szCs w:val="24"/>
        </w:rPr>
        <w:t xml:space="preserve"> For testing both iteration and searching we created three corpuses, one with ten documents, one with 100 documents, and one with 1000 documents.</w:t>
      </w:r>
    </w:p>
    <w:p w14:paraId="53B4E29F" w14:textId="6A06028A" w:rsidR="000A0FF2" w:rsidRPr="000A0FF2" w:rsidRDefault="000A0FF2" w:rsidP="006046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test searching we created a vector of ten search queries and measured how long it took to access all ten. We did these three times for each dataset and saved the results. To test iteration, we measured how long it took to iterate through the index and generate a vector. We did that three times for each data set.</w:t>
      </w:r>
    </w:p>
    <w:p w14:paraId="43FBF6FD" w14:textId="77777777" w:rsidR="00E248D5" w:rsidRPr="000A0FF2" w:rsidRDefault="00E248D5" w:rsidP="00604602">
      <w:pPr>
        <w:spacing w:line="480" w:lineRule="auto"/>
        <w:rPr>
          <w:rFonts w:ascii="Times New Roman" w:hAnsi="Times New Roman" w:cs="Times New Roman"/>
          <w:sz w:val="24"/>
          <w:szCs w:val="24"/>
        </w:rPr>
      </w:pPr>
    </w:p>
    <w:p w14:paraId="343F141E" w14:textId="77777777" w:rsidR="00E248D5" w:rsidRPr="000A0FF2" w:rsidRDefault="00E248D5" w:rsidP="00604602">
      <w:pPr>
        <w:spacing w:line="480" w:lineRule="auto"/>
        <w:rPr>
          <w:rFonts w:ascii="Times New Roman" w:hAnsi="Times New Roman" w:cs="Times New Roman"/>
          <w:sz w:val="24"/>
          <w:szCs w:val="24"/>
        </w:rPr>
      </w:pPr>
      <w:r w:rsidRPr="000A0FF2">
        <w:rPr>
          <w:rFonts w:ascii="Times New Roman" w:hAnsi="Times New Roman" w:cs="Times New Roman"/>
          <w:noProof/>
          <w:sz w:val="24"/>
          <w:szCs w:val="24"/>
        </w:rPr>
        <w:drawing>
          <wp:inline distT="0" distB="0" distL="0" distR="0" wp14:anchorId="04A3ED4A" wp14:editId="480BFC7C">
            <wp:extent cx="4572000" cy="2743200"/>
            <wp:effectExtent l="0" t="0" r="0" b="0"/>
            <wp:docPr id="1" name="Chart 1">
              <a:extLst xmlns:a="http://schemas.openxmlformats.org/drawingml/2006/main">
                <a:ext uri="{FF2B5EF4-FFF2-40B4-BE49-F238E27FC236}">
                  <a16:creationId xmlns:a16="http://schemas.microsoft.com/office/drawing/2014/main" id="{1CD3A922-141C-48B3-8B0A-8161C168C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F382F6" w14:textId="77777777" w:rsidR="00064DE1" w:rsidRPr="000A0FF2" w:rsidRDefault="00064DE1" w:rsidP="00604602">
      <w:pPr>
        <w:spacing w:line="480" w:lineRule="auto"/>
        <w:rPr>
          <w:rFonts w:ascii="Times New Roman" w:hAnsi="Times New Roman" w:cs="Times New Roman"/>
          <w:sz w:val="24"/>
          <w:szCs w:val="24"/>
        </w:rPr>
      </w:pPr>
      <w:r w:rsidRPr="000A0FF2">
        <w:rPr>
          <w:rFonts w:ascii="Times New Roman" w:hAnsi="Times New Roman" w:cs="Times New Roman"/>
          <w:noProof/>
          <w:sz w:val="24"/>
          <w:szCs w:val="24"/>
        </w:rPr>
        <w:drawing>
          <wp:inline distT="0" distB="0" distL="0" distR="0" wp14:anchorId="76160CDC" wp14:editId="38A0C1DB">
            <wp:extent cx="4572000" cy="2743200"/>
            <wp:effectExtent l="0" t="0" r="0" b="0"/>
            <wp:docPr id="2" name="Chart 2">
              <a:extLst xmlns:a="http://schemas.openxmlformats.org/drawingml/2006/main">
                <a:ext uri="{FF2B5EF4-FFF2-40B4-BE49-F238E27FC236}">
                  <a16:creationId xmlns:a16="http://schemas.microsoft.com/office/drawing/2014/main" id="{098FE1A3-3CFC-4E4D-BF4D-29DF002F4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F3FCD3" w14:textId="77777777" w:rsidR="00064DE1" w:rsidRPr="000A0FF2" w:rsidRDefault="00064DE1" w:rsidP="00604602">
      <w:pPr>
        <w:spacing w:line="480" w:lineRule="auto"/>
        <w:rPr>
          <w:rFonts w:ascii="Times New Roman" w:hAnsi="Times New Roman" w:cs="Times New Roman"/>
          <w:sz w:val="24"/>
          <w:szCs w:val="24"/>
        </w:rPr>
      </w:pPr>
      <w:r w:rsidRPr="000A0FF2">
        <w:rPr>
          <w:rFonts w:ascii="Times New Roman" w:hAnsi="Times New Roman" w:cs="Times New Roman"/>
          <w:noProof/>
          <w:sz w:val="24"/>
          <w:szCs w:val="24"/>
        </w:rPr>
        <w:lastRenderedPageBreak/>
        <w:drawing>
          <wp:inline distT="0" distB="0" distL="0" distR="0" wp14:anchorId="410AB293" wp14:editId="1298248E">
            <wp:extent cx="4572000" cy="2743200"/>
            <wp:effectExtent l="0" t="0" r="0" b="0"/>
            <wp:docPr id="3" name="Chart 3">
              <a:extLst xmlns:a="http://schemas.openxmlformats.org/drawingml/2006/main">
                <a:ext uri="{FF2B5EF4-FFF2-40B4-BE49-F238E27FC236}">
                  <a16:creationId xmlns:a16="http://schemas.microsoft.com/office/drawing/2014/main" id="{ADBE767D-09A6-47C8-97E9-1E88EAE29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36DC07" w14:textId="039C45F2" w:rsidR="00064DE1" w:rsidRDefault="00064DE1" w:rsidP="00604602">
      <w:pPr>
        <w:spacing w:line="480" w:lineRule="auto"/>
        <w:rPr>
          <w:rFonts w:ascii="Times New Roman" w:hAnsi="Times New Roman" w:cs="Times New Roman"/>
          <w:sz w:val="24"/>
          <w:szCs w:val="24"/>
        </w:rPr>
      </w:pPr>
      <w:r w:rsidRPr="000A0FF2">
        <w:rPr>
          <w:rFonts w:ascii="Times New Roman" w:hAnsi="Times New Roman" w:cs="Times New Roman"/>
          <w:noProof/>
          <w:sz w:val="24"/>
          <w:szCs w:val="24"/>
        </w:rPr>
        <w:drawing>
          <wp:inline distT="0" distB="0" distL="0" distR="0" wp14:anchorId="68F4BB53" wp14:editId="2A5E3F04">
            <wp:extent cx="4572000" cy="2743200"/>
            <wp:effectExtent l="0" t="0" r="0" b="0"/>
            <wp:docPr id="4" name="Chart 4">
              <a:extLst xmlns:a="http://schemas.openxmlformats.org/drawingml/2006/main">
                <a:ext uri="{FF2B5EF4-FFF2-40B4-BE49-F238E27FC236}">
                  <a16:creationId xmlns:a16="http://schemas.microsoft.com/office/drawing/2014/main" id="{2E035036-4DE2-42B7-8662-569C027C3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341847" w14:textId="72941A95" w:rsidR="000A0FF2" w:rsidRDefault="000A0FF2" w:rsidP="00604602">
      <w:pPr>
        <w:spacing w:line="480" w:lineRule="auto"/>
        <w:rPr>
          <w:rFonts w:ascii="Times New Roman" w:hAnsi="Times New Roman" w:cs="Times New Roman"/>
          <w:sz w:val="24"/>
          <w:szCs w:val="24"/>
        </w:rPr>
      </w:pPr>
    </w:p>
    <w:p w14:paraId="4530D70F" w14:textId="77777777" w:rsidR="002F0198" w:rsidRPr="002F0198" w:rsidRDefault="000A0FF2" w:rsidP="00604602">
      <w:pPr>
        <w:spacing w:line="480" w:lineRule="auto"/>
        <w:rPr>
          <w:rFonts w:ascii="Times New Roman" w:hAnsi="Times New Roman" w:cs="Times New Roman"/>
          <w:b/>
          <w:sz w:val="24"/>
          <w:szCs w:val="24"/>
          <w:u w:val="single"/>
        </w:rPr>
      </w:pPr>
      <w:r w:rsidRPr="002F0198">
        <w:rPr>
          <w:rFonts w:ascii="Times New Roman" w:hAnsi="Times New Roman" w:cs="Times New Roman"/>
          <w:b/>
          <w:sz w:val="24"/>
          <w:szCs w:val="24"/>
          <w:u w:val="single"/>
        </w:rPr>
        <w:t>Analysis</w:t>
      </w:r>
    </w:p>
    <w:p w14:paraId="36CCA836" w14:textId="5C75243E" w:rsidR="000A0FF2" w:rsidRDefault="000A0FF2" w:rsidP="0060460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F0198">
        <w:rPr>
          <w:rFonts w:ascii="Times New Roman" w:hAnsi="Times New Roman" w:cs="Times New Roman"/>
          <w:sz w:val="24"/>
          <w:szCs w:val="24"/>
        </w:rPr>
        <w:tab/>
      </w:r>
      <w:r>
        <w:rPr>
          <w:rFonts w:ascii="Times New Roman" w:hAnsi="Times New Roman" w:cs="Times New Roman"/>
          <w:sz w:val="24"/>
          <w:szCs w:val="24"/>
        </w:rPr>
        <w:t>For the AVL</w:t>
      </w:r>
      <w:r w:rsidR="002F0198">
        <w:rPr>
          <w:rFonts w:ascii="Times New Roman" w:hAnsi="Times New Roman" w:cs="Times New Roman"/>
          <w:sz w:val="24"/>
          <w:szCs w:val="24"/>
        </w:rPr>
        <w:t xml:space="preserve"> tree average search speed increased while the average search speed for the Hash table decreased as trials increased. As the datasets grew, the time it took to search in the AVL tree became more regular. The hash table search was faster than the AVL tree at every </w:t>
      </w:r>
      <w:r w:rsidR="002F0198">
        <w:rPr>
          <w:rFonts w:ascii="Times New Roman" w:hAnsi="Times New Roman" w:cs="Times New Roman"/>
          <w:sz w:val="24"/>
          <w:szCs w:val="24"/>
        </w:rPr>
        <w:lastRenderedPageBreak/>
        <w:t xml:space="preserve">amount of corpus. However, iteration seems to favor the AVL tree, which was able to perform faster at generating a vector of elements at every dataset then the Hash Table. </w:t>
      </w:r>
    </w:p>
    <w:p w14:paraId="14FC53CA" w14:textId="3E2355AF" w:rsidR="002F0198" w:rsidRDefault="002F0198" w:rsidP="00604602">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Conclusion</w:t>
      </w:r>
    </w:p>
    <w:p w14:paraId="6C9B0199" w14:textId="047C96CF" w:rsidR="002F0198" w:rsidRDefault="002F0198" w:rsidP="0060460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Our hypothesis was correct in that iterating was faster on an AVL tree then when iterating over a hash table. This most likely occurs because the hash table has empty slots that are left unfilled that still need to be checked when iterated over while the AVL tree is not array based and does not require as much empty space to be reserved. The second part of our hypothesis was also correct, searching on the hash table was faster at all data sets than the AVL tree. This occurs because the Hash table lookup function runs at constant time </w:t>
      </w:r>
      <w:r w:rsidR="00604602">
        <w:rPr>
          <w:rFonts w:ascii="Times New Roman" w:hAnsi="Times New Roman" w:cs="Times New Roman"/>
          <w:sz w:val="24"/>
          <w:szCs w:val="24"/>
        </w:rPr>
        <w:t>while the AVL tree lookup runs on O(log(n)).</w:t>
      </w:r>
    </w:p>
    <w:p w14:paraId="3AB243F0" w14:textId="1A2E9E3A" w:rsidR="00604602" w:rsidRPr="002F0198" w:rsidRDefault="00604602" w:rsidP="00604602">
      <w:pPr>
        <w:spacing w:line="480" w:lineRule="auto"/>
        <w:rPr>
          <w:rFonts w:ascii="Times New Roman" w:hAnsi="Times New Roman" w:cs="Times New Roman"/>
          <w:sz w:val="24"/>
          <w:szCs w:val="24"/>
        </w:rPr>
      </w:pPr>
      <w:r>
        <w:rPr>
          <w:rFonts w:ascii="Times New Roman" w:hAnsi="Times New Roman" w:cs="Times New Roman"/>
          <w:sz w:val="24"/>
          <w:szCs w:val="24"/>
        </w:rPr>
        <w:tab/>
        <w:t>Based on our data, the choice between AVL trees and Hash tables depends on what operations you are going to perform more on your data set. If your going to be accessing single elements most of the time, the hash table makes more sense because of its faster accessing times for a single element. If instead, iteration over the whole dataset is more important, the AVL tree will be the faster choice.</w:t>
      </w:r>
    </w:p>
    <w:sectPr w:rsidR="00604602" w:rsidRPr="002F01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4F2C9" w14:textId="77777777" w:rsidR="00395C6D" w:rsidRDefault="00395C6D" w:rsidP="00604602">
      <w:pPr>
        <w:spacing w:after="0" w:line="240" w:lineRule="auto"/>
      </w:pPr>
      <w:r>
        <w:separator/>
      </w:r>
    </w:p>
  </w:endnote>
  <w:endnote w:type="continuationSeparator" w:id="0">
    <w:p w14:paraId="04A903C9" w14:textId="77777777" w:rsidR="00395C6D" w:rsidRDefault="00395C6D" w:rsidP="00604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31B99" w14:textId="77777777" w:rsidR="00395C6D" w:rsidRDefault="00395C6D" w:rsidP="00604602">
      <w:pPr>
        <w:spacing w:after="0" w:line="240" w:lineRule="auto"/>
      </w:pPr>
      <w:r>
        <w:separator/>
      </w:r>
    </w:p>
  </w:footnote>
  <w:footnote w:type="continuationSeparator" w:id="0">
    <w:p w14:paraId="2E2D8D56" w14:textId="77777777" w:rsidR="00395C6D" w:rsidRDefault="00395C6D" w:rsidP="00604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6183201"/>
      <w:docPartObj>
        <w:docPartGallery w:val="Page Numbers (Top of Page)"/>
        <w:docPartUnique/>
      </w:docPartObj>
    </w:sdtPr>
    <w:sdtEndPr>
      <w:rPr>
        <w:noProof/>
      </w:rPr>
    </w:sdtEndPr>
    <w:sdtContent>
      <w:p w14:paraId="5A86124D" w14:textId="79A7E03E" w:rsidR="00604602" w:rsidRPr="00604602" w:rsidRDefault="00604602">
        <w:pPr>
          <w:pStyle w:val="Header"/>
          <w:jc w:val="right"/>
          <w:rPr>
            <w:rFonts w:ascii="Times New Roman" w:hAnsi="Times New Roman" w:cs="Times New Roman"/>
            <w:sz w:val="24"/>
            <w:szCs w:val="24"/>
          </w:rPr>
        </w:pPr>
        <w:r w:rsidRPr="00604602">
          <w:rPr>
            <w:rFonts w:ascii="Times New Roman" w:hAnsi="Times New Roman" w:cs="Times New Roman"/>
            <w:sz w:val="24"/>
            <w:szCs w:val="24"/>
          </w:rPr>
          <w:t xml:space="preserve">Clark Shoemaker </w:t>
        </w:r>
        <w:r w:rsidRPr="00604602">
          <w:rPr>
            <w:rFonts w:ascii="Times New Roman" w:hAnsi="Times New Roman" w:cs="Times New Roman"/>
            <w:sz w:val="24"/>
            <w:szCs w:val="24"/>
          </w:rPr>
          <w:fldChar w:fldCharType="begin"/>
        </w:r>
        <w:r w:rsidRPr="00604602">
          <w:rPr>
            <w:rFonts w:ascii="Times New Roman" w:hAnsi="Times New Roman" w:cs="Times New Roman"/>
            <w:sz w:val="24"/>
            <w:szCs w:val="24"/>
          </w:rPr>
          <w:instrText xml:space="preserve"> PAGE   \* MERGEFORMAT </w:instrText>
        </w:r>
        <w:r w:rsidRPr="00604602">
          <w:rPr>
            <w:rFonts w:ascii="Times New Roman" w:hAnsi="Times New Roman" w:cs="Times New Roman"/>
            <w:sz w:val="24"/>
            <w:szCs w:val="24"/>
          </w:rPr>
          <w:fldChar w:fldCharType="separate"/>
        </w:r>
        <w:r w:rsidRPr="00604602">
          <w:rPr>
            <w:rFonts w:ascii="Times New Roman" w:hAnsi="Times New Roman" w:cs="Times New Roman"/>
            <w:noProof/>
            <w:sz w:val="24"/>
            <w:szCs w:val="24"/>
          </w:rPr>
          <w:t>2</w:t>
        </w:r>
        <w:r w:rsidRPr="00604602">
          <w:rPr>
            <w:rFonts w:ascii="Times New Roman" w:hAnsi="Times New Roman" w:cs="Times New Roman"/>
            <w:noProof/>
            <w:sz w:val="24"/>
            <w:szCs w:val="24"/>
          </w:rPr>
          <w:fldChar w:fldCharType="end"/>
        </w:r>
      </w:p>
    </w:sdtContent>
  </w:sdt>
  <w:p w14:paraId="4066F5E9" w14:textId="77777777" w:rsidR="00604602" w:rsidRPr="00604602" w:rsidRDefault="0060460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DSxsDCxNLcwNDZQ0lEKTi0uzszPAykwrAUA5zuGuiwAAAA="/>
  </w:docVars>
  <w:rsids>
    <w:rsidRoot w:val="00920F34"/>
    <w:rsid w:val="00064DE1"/>
    <w:rsid w:val="000A0FF2"/>
    <w:rsid w:val="00237C7D"/>
    <w:rsid w:val="002F0198"/>
    <w:rsid w:val="00395C6D"/>
    <w:rsid w:val="00604602"/>
    <w:rsid w:val="00920F34"/>
    <w:rsid w:val="00C518B8"/>
    <w:rsid w:val="00DE3697"/>
    <w:rsid w:val="00E248D5"/>
    <w:rsid w:val="00E6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E59"/>
  <w15:chartTrackingRefBased/>
  <w15:docId w15:val="{C3BD280B-53FC-4383-8D62-78A44154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8D5"/>
    <w:rPr>
      <w:rFonts w:ascii="Segoe UI" w:hAnsi="Segoe UI" w:cs="Segoe UI"/>
      <w:sz w:val="18"/>
      <w:szCs w:val="18"/>
    </w:rPr>
  </w:style>
  <w:style w:type="paragraph" w:styleId="Header">
    <w:name w:val="header"/>
    <w:basedOn w:val="Normal"/>
    <w:link w:val="HeaderChar"/>
    <w:uiPriority w:val="99"/>
    <w:unhideWhenUsed/>
    <w:rsid w:val="00604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02"/>
  </w:style>
  <w:style w:type="paragraph" w:styleId="Footer">
    <w:name w:val="footer"/>
    <w:basedOn w:val="Normal"/>
    <w:link w:val="FooterChar"/>
    <w:uiPriority w:val="99"/>
    <w:unhideWhenUsed/>
    <w:rsid w:val="00604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193939">
      <w:bodyDiv w:val="1"/>
      <w:marLeft w:val="0"/>
      <w:marRight w:val="0"/>
      <w:marTop w:val="0"/>
      <w:marBottom w:val="0"/>
      <w:divBdr>
        <w:top w:val="none" w:sz="0" w:space="0" w:color="auto"/>
        <w:left w:val="none" w:sz="0" w:space="0" w:color="auto"/>
        <w:bottom w:val="none" w:sz="0" w:space="0" w:color="auto"/>
        <w:right w:val="none" w:sz="0" w:space="0" w:color="auto"/>
      </w:divBdr>
    </w:div>
    <w:div w:id="17514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4\Downloads\AVLIteratin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4\Downloads\AVLIterating.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4\Downloads\AVLIteratin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4\Downloads\AVLIterating.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AVLIterating!$C$10</c:f>
              <c:strCache>
                <c:ptCount val="1"/>
                <c:pt idx="0">
                  <c:v>Trial 1</c:v>
                </c:pt>
              </c:strCache>
            </c:strRef>
          </c:tx>
          <c:spPr>
            <a:solidFill>
              <a:schemeClr val="accent1"/>
            </a:solidFill>
            <a:ln>
              <a:noFill/>
            </a:ln>
            <a:effectLst/>
          </c:spPr>
          <c:invertIfNegative val="0"/>
          <c:cat>
            <c:strRef>
              <c:f>AVLIterating!$B$11:$B$13</c:f>
              <c:strCache>
                <c:ptCount val="3"/>
                <c:pt idx="0">
                  <c:v>10 files</c:v>
                </c:pt>
                <c:pt idx="1">
                  <c:v>100 files</c:v>
                </c:pt>
                <c:pt idx="2">
                  <c:v>1000 files</c:v>
                </c:pt>
              </c:strCache>
            </c:strRef>
          </c:cat>
          <c:val>
            <c:numRef>
              <c:f>AVLIterating!$C$11:$C$13</c:f>
              <c:numCache>
                <c:formatCode>General</c:formatCode>
                <c:ptCount val="3"/>
                <c:pt idx="0">
                  <c:v>15712</c:v>
                </c:pt>
                <c:pt idx="1">
                  <c:v>46418</c:v>
                </c:pt>
                <c:pt idx="2">
                  <c:v>979444</c:v>
                </c:pt>
              </c:numCache>
            </c:numRef>
          </c:val>
          <c:extLst>
            <c:ext xmlns:c16="http://schemas.microsoft.com/office/drawing/2014/chart" uri="{C3380CC4-5D6E-409C-BE32-E72D297353CC}">
              <c16:uniqueId val="{00000000-E637-4BB6-B11F-0AB455618CC3}"/>
            </c:ext>
          </c:extLst>
        </c:ser>
        <c:ser>
          <c:idx val="1"/>
          <c:order val="1"/>
          <c:tx>
            <c:strRef>
              <c:f>AVLIterating!$D$10</c:f>
              <c:strCache>
                <c:ptCount val="1"/>
                <c:pt idx="0">
                  <c:v>Trial 2</c:v>
                </c:pt>
              </c:strCache>
            </c:strRef>
          </c:tx>
          <c:spPr>
            <a:solidFill>
              <a:schemeClr val="accent2"/>
            </a:solidFill>
            <a:ln>
              <a:noFill/>
            </a:ln>
            <a:effectLst/>
          </c:spPr>
          <c:invertIfNegative val="0"/>
          <c:cat>
            <c:strRef>
              <c:f>AVLIterating!$B$11:$B$13</c:f>
              <c:strCache>
                <c:ptCount val="3"/>
                <c:pt idx="0">
                  <c:v>10 files</c:v>
                </c:pt>
                <c:pt idx="1">
                  <c:v>100 files</c:v>
                </c:pt>
                <c:pt idx="2">
                  <c:v>1000 files</c:v>
                </c:pt>
              </c:strCache>
            </c:strRef>
          </c:cat>
          <c:val>
            <c:numRef>
              <c:f>AVLIterating!$D$11:$D$13</c:f>
              <c:numCache>
                <c:formatCode>General</c:formatCode>
                <c:ptCount val="3"/>
                <c:pt idx="0">
                  <c:v>16422</c:v>
                </c:pt>
                <c:pt idx="1">
                  <c:v>43838</c:v>
                </c:pt>
                <c:pt idx="2">
                  <c:v>1026185</c:v>
                </c:pt>
              </c:numCache>
            </c:numRef>
          </c:val>
          <c:extLst>
            <c:ext xmlns:c16="http://schemas.microsoft.com/office/drawing/2014/chart" uri="{C3380CC4-5D6E-409C-BE32-E72D297353CC}">
              <c16:uniqueId val="{00000001-E637-4BB6-B11F-0AB455618CC3}"/>
            </c:ext>
          </c:extLst>
        </c:ser>
        <c:ser>
          <c:idx val="2"/>
          <c:order val="2"/>
          <c:tx>
            <c:strRef>
              <c:f>AVLIterating!$E$10</c:f>
              <c:strCache>
                <c:ptCount val="1"/>
                <c:pt idx="0">
                  <c:v>Trial 3</c:v>
                </c:pt>
              </c:strCache>
            </c:strRef>
          </c:tx>
          <c:spPr>
            <a:solidFill>
              <a:schemeClr val="accent3"/>
            </a:solidFill>
            <a:ln>
              <a:noFill/>
            </a:ln>
            <a:effectLst/>
          </c:spPr>
          <c:invertIfNegative val="0"/>
          <c:cat>
            <c:strRef>
              <c:f>AVLIterating!$B$11:$B$13</c:f>
              <c:strCache>
                <c:ptCount val="3"/>
                <c:pt idx="0">
                  <c:v>10 files</c:v>
                </c:pt>
                <c:pt idx="1">
                  <c:v>100 files</c:v>
                </c:pt>
                <c:pt idx="2">
                  <c:v>1000 files</c:v>
                </c:pt>
              </c:strCache>
            </c:strRef>
          </c:cat>
          <c:val>
            <c:numRef>
              <c:f>AVLIterating!$E$11:$E$13</c:f>
              <c:numCache>
                <c:formatCode>General</c:formatCode>
                <c:ptCount val="3"/>
                <c:pt idx="0">
                  <c:v>14945</c:v>
                </c:pt>
                <c:pt idx="1">
                  <c:v>44355</c:v>
                </c:pt>
                <c:pt idx="2">
                  <c:v>978879</c:v>
                </c:pt>
              </c:numCache>
            </c:numRef>
          </c:val>
          <c:extLst>
            <c:ext xmlns:c16="http://schemas.microsoft.com/office/drawing/2014/chart" uri="{C3380CC4-5D6E-409C-BE32-E72D297353CC}">
              <c16:uniqueId val="{00000002-E637-4BB6-B11F-0AB455618CC3}"/>
            </c:ext>
          </c:extLst>
        </c:ser>
        <c:dLbls>
          <c:showLegendKey val="0"/>
          <c:showVal val="0"/>
          <c:showCatName val="0"/>
          <c:showSerName val="0"/>
          <c:showPercent val="0"/>
          <c:showBubbleSize val="0"/>
        </c:dLbls>
        <c:gapWidth val="219"/>
        <c:overlap val="-27"/>
        <c:axId val="564681912"/>
        <c:axId val="564679352"/>
      </c:barChart>
      <c:catAx>
        <c:axId val="564681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79352"/>
        <c:crosses val="autoZero"/>
        <c:auto val="1"/>
        <c:lblAlgn val="ctr"/>
        <c:lblOffset val="100"/>
        <c:noMultiLvlLbl val="0"/>
      </c:catAx>
      <c:valAx>
        <c:axId val="564679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81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AVLIterating!$C$4</c:f>
              <c:strCache>
                <c:ptCount val="1"/>
                <c:pt idx="0">
                  <c:v>Trial 1</c:v>
                </c:pt>
              </c:strCache>
            </c:strRef>
          </c:tx>
          <c:spPr>
            <a:solidFill>
              <a:schemeClr val="accent1"/>
            </a:solidFill>
            <a:ln>
              <a:noFill/>
            </a:ln>
            <a:effectLst/>
          </c:spPr>
          <c:invertIfNegative val="0"/>
          <c:cat>
            <c:strRef>
              <c:f>AVLIterating!$B$5:$B$7</c:f>
              <c:strCache>
                <c:ptCount val="3"/>
                <c:pt idx="0">
                  <c:v>10 files</c:v>
                </c:pt>
                <c:pt idx="1">
                  <c:v>100 files</c:v>
                </c:pt>
                <c:pt idx="2">
                  <c:v>1000 files</c:v>
                </c:pt>
              </c:strCache>
            </c:strRef>
          </c:cat>
          <c:val>
            <c:numRef>
              <c:f>AVLIterating!$C$5:$C$7</c:f>
              <c:numCache>
                <c:formatCode>General</c:formatCode>
                <c:ptCount val="3"/>
                <c:pt idx="0">
                  <c:v>14402</c:v>
                </c:pt>
                <c:pt idx="1">
                  <c:v>60577</c:v>
                </c:pt>
                <c:pt idx="2">
                  <c:v>800027</c:v>
                </c:pt>
              </c:numCache>
            </c:numRef>
          </c:val>
          <c:extLst>
            <c:ext xmlns:c16="http://schemas.microsoft.com/office/drawing/2014/chart" uri="{C3380CC4-5D6E-409C-BE32-E72D297353CC}">
              <c16:uniqueId val="{00000000-8E72-42F2-81B1-391538A0CDEB}"/>
            </c:ext>
          </c:extLst>
        </c:ser>
        <c:ser>
          <c:idx val="1"/>
          <c:order val="1"/>
          <c:tx>
            <c:strRef>
              <c:f>AVLIterating!$D$4</c:f>
              <c:strCache>
                <c:ptCount val="1"/>
                <c:pt idx="0">
                  <c:v>Trial 2</c:v>
                </c:pt>
              </c:strCache>
            </c:strRef>
          </c:tx>
          <c:spPr>
            <a:solidFill>
              <a:schemeClr val="accent2"/>
            </a:solidFill>
            <a:ln>
              <a:noFill/>
            </a:ln>
            <a:effectLst/>
          </c:spPr>
          <c:invertIfNegative val="0"/>
          <c:cat>
            <c:strRef>
              <c:f>AVLIterating!$B$5:$B$7</c:f>
              <c:strCache>
                <c:ptCount val="3"/>
                <c:pt idx="0">
                  <c:v>10 files</c:v>
                </c:pt>
                <c:pt idx="1">
                  <c:v>100 files</c:v>
                </c:pt>
                <c:pt idx="2">
                  <c:v>1000 files</c:v>
                </c:pt>
              </c:strCache>
            </c:strRef>
          </c:cat>
          <c:val>
            <c:numRef>
              <c:f>AVLIterating!$D$5:$D$7</c:f>
              <c:numCache>
                <c:formatCode>General</c:formatCode>
                <c:ptCount val="3"/>
                <c:pt idx="0">
                  <c:v>14962</c:v>
                </c:pt>
                <c:pt idx="1">
                  <c:v>54184</c:v>
                </c:pt>
                <c:pt idx="2">
                  <c:v>854796</c:v>
                </c:pt>
              </c:numCache>
            </c:numRef>
          </c:val>
          <c:extLst>
            <c:ext xmlns:c16="http://schemas.microsoft.com/office/drawing/2014/chart" uri="{C3380CC4-5D6E-409C-BE32-E72D297353CC}">
              <c16:uniqueId val="{00000001-8E72-42F2-81B1-391538A0CDEB}"/>
            </c:ext>
          </c:extLst>
        </c:ser>
        <c:ser>
          <c:idx val="2"/>
          <c:order val="2"/>
          <c:tx>
            <c:strRef>
              <c:f>AVLIterating!$E$4</c:f>
              <c:strCache>
                <c:ptCount val="1"/>
                <c:pt idx="0">
                  <c:v>Trial 3</c:v>
                </c:pt>
              </c:strCache>
            </c:strRef>
          </c:tx>
          <c:spPr>
            <a:solidFill>
              <a:schemeClr val="accent3"/>
            </a:solidFill>
            <a:ln>
              <a:noFill/>
            </a:ln>
            <a:effectLst/>
          </c:spPr>
          <c:invertIfNegative val="0"/>
          <c:cat>
            <c:strRef>
              <c:f>AVLIterating!$B$5:$B$7</c:f>
              <c:strCache>
                <c:ptCount val="3"/>
                <c:pt idx="0">
                  <c:v>10 files</c:v>
                </c:pt>
                <c:pt idx="1">
                  <c:v>100 files</c:v>
                </c:pt>
                <c:pt idx="2">
                  <c:v>1000 files</c:v>
                </c:pt>
              </c:strCache>
            </c:strRef>
          </c:cat>
          <c:val>
            <c:numRef>
              <c:f>AVLIterating!$E$5:$E$7</c:f>
              <c:numCache>
                <c:formatCode>General</c:formatCode>
                <c:ptCount val="3"/>
                <c:pt idx="0">
                  <c:v>14537</c:v>
                </c:pt>
                <c:pt idx="1">
                  <c:v>55992</c:v>
                </c:pt>
                <c:pt idx="2">
                  <c:v>830920</c:v>
                </c:pt>
              </c:numCache>
            </c:numRef>
          </c:val>
          <c:extLst>
            <c:ext xmlns:c16="http://schemas.microsoft.com/office/drawing/2014/chart" uri="{C3380CC4-5D6E-409C-BE32-E72D297353CC}">
              <c16:uniqueId val="{00000002-8E72-42F2-81B1-391538A0CDEB}"/>
            </c:ext>
          </c:extLst>
        </c:ser>
        <c:dLbls>
          <c:showLegendKey val="0"/>
          <c:showVal val="0"/>
          <c:showCatName val="0"/>
          <c:showSerName val="0"/>
          <c:showPercent val="0"/>
          <c:showBubbleSize val="0"/>
        </c:dLbls>
        <c:gapWidth val="219"/>
        <c:overlap val="-27"/>
        <c:axId val="582204280"/>
        <c:axId val="582201400"/>
      </c:barChart>
      <c:catAx>
        <c:axId val="582204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01400"/>
        <c:crosses val="autoZero"/>
        <c:auto val="1"/>
        <c:lblAlgn val="ctr"/>
        <c:lblOffset val="100"/>
        <c:noMultiLvlLbl val="0"/>
      </c:catAx>
      <c:valAx>
        <c:axId val="582201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04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AVLIterating!$I$10</c:f>
              <c:strCache>
                <c:ptCount val="1"/>
                <c:pt idx="0">
                  <c:v>Trial 1</c:v>
                </c:pt>
              </c:strCache>
            </c:strRef>
          </c:tx>
          <c:spPr>
            <a:solidFill>
              <a:schemeClr val="accent1"/>
            </a:solidFill>
            <a:ln>
              <a:noFill/>
            </a:ln>
            <a:effectLst/>
          </c:spPr>
          <c:invertIfNegative val="0"/>
          <c:cat>
            <c:strRef>
              <c:f>AVLIterating!$H$11:$H$13</c:f>
              <c:strCache>
                <c:ptCount val="3"/>
                <c:pt idx="0">
                  <c:v>10 files</c:v>
                </c:pt>
                <c:pt idx="1">
                  <c:v>100 files</c:v>
                </c:pt>
                <c:pt idx="2">
                  <c:v>1000 files</c:v>
                </c:pt>
              </c:strCache>
            </c:strRef>
          </c:cat>
          <c:val>
            <c:numRef>
              <c:f>AVLIterating!$I$11:$I$13</c:f>
              <c:numCache>
                <c:formatCode>General</c:formatCode>
                <c:ptCount val="3"/>
                <c:pt idx="0">
                  <c:v>90</c:v>
                </c:pt>
                <c:pt idx="1">
                  <c:v>44</c:v>
                </c:pt>
                <c:pt idx="2">
                  <c:v>44</c:v>
                </c:pt>
              </c:numCache>
            </c:numRef>
          </c:val>
          <c:extLst>
            <c:ext xmlns:c16="http://schemas.microsoft.com/office/drawing/2014/chart" uri="{C3380CC4-5D6E-409C-BE32-E72D297353CC}">
              <c16:uniqueId val="{00000000-054D-4F5F-ABB8-A1D76C18F8DA}"/>
            </c:ext>
          </c:extLst>
        </c:ser>
        <c:ser>
          <c:idx val="1"/>
          <c:order val="1"/>
          <c:tx>
            <c:strRef>
              <c:f>AVLIterating!$J$10</c:f>
              <c:strCache>
                <c:ptCount val="1"/>
                <c:pt idx="0">
                  <c:v>Trial 2</c:v>
                </c:pt>
              </c:strCache>
            </c:strRef>
          </c:tx>
          <c:spPr>
            <a:solidFill>
              <a:schemeClr val="accent2"/>
            </a:solidFill>
            <a:ln>
              <a:noFill/>
            </a:ln>
            <a:effectLst/>
          </c:spPr>
          <c:invertIfNegative val="0"/>
          <c:cat>
            <c:strRef>
              <c:f>AVLIterating!$H$11:$H$13</c:f>
              <c:strCache>
                <c:ptCount val="3"/>
                <c:pt idx="0">
                  <c:v>10 files</c:v>
                </c:pt>
                <c:pt idx="1">
                  <c:v>100 files</c:v>
                </c:pt>
                <c:pt idx="2">
                  <c:v>1000 files</c:v>
                </c:pt>
              </c:strCache>
            </c:strRef>
          </c:cat>
          <c:val>
            <c:numRef>
              <c:f>AVLIterating!$J$11:$J$13</c:f>
              <c:numCache>
                <c:formatCode>General</c:formatCode>
                <c:ptCount val="3"/>
                <c:pt idx="0">
                  <c:v>70</c:v>
                </c:pt>
                <c:pt idx="1">
                  <c:v>59</c:v>
                </c:pt>
                <c:pt idx="2">
                  <c:v>41</c:v>
                </c:pt>
              </c:numCache>
            </c:numRef>
          </c:val>
          <c:extLst>
            <c:ext xmlns:c16="http://schemas.microsoft.com/office/drawing/2014/chart" uri="{C3380CC4-5D6E-409C-BE32-E72D297353CC}">
              <c16:uniqueId val="{00000001-054D-4F5F-ABB8-A1D76C18F8DA}"/>
            </c:ext>
          </c:extLst>
        </c:ser>
        <c:ser>
          <c:idx val="2"/>
          <c:order val="2"/>
          <c:tx>
            <c:strRef>
              <c:f>AVLIterating!$K$10</c:f>
              <c:strCache>
                <c:ptCount val="1"/>
                <c:pt idx="0">
                  <c:v>Trial 3</c:v>
                </c:pt>
              </c:strCache>
            </c:strRef>
          </c:tx>
          <c:spPr>
            <a:solidFill>
              <a:schemeClr val="accent3"/>
            </a:solidFill>
            <a:ln>
              <a:noFill/>
            </a:ln>
            <a:effectLst/>
          </c:spPr>
          <c:invertIfNegative val="0"/>
          <c:cat>
            <c:strRef>
              <c:f>AVLIterating!$H$11:$H$13</c:f>
              <c:strCache>
                <c:ptCount val="3"/>
                <c:pt idx="0">
                  <c:v>10 files</c:v>
                </c:pt>
                <c:pt idx="1">
                  <c:v>100 files</c:v>
                </c:pt>
                <c:pt idx="2">
                  <c:v>1000 files</c:v>
                </c:pt>
              </c:strCache>
            </c:strRef>
          </c:cat>
          <c:val>
            <c:numRef>
              <c:f>AVLIterating!$K$11:$K$13</c:f>
              <c:numCache>
                <c:formatCode>General</c:formatCode>
                <c:ptCount val="3"/>
                <c:pt idx="0">
                  <c:v>40</c:v>
                </c:pt>
                <c:pt idx="1">
                  <c:v>97</c:v>
                </c:pt>
                <c:pt idx="2">
                  <c:v>41</c:v>
                </c:pt>
              </c:numCache>
            </c:numRef>
          </c:val>
          <c:extLst>
            <c:ext xmlns:c16="http://schemas.microsoft.com/office/drawing/2014/chart" uri="{C3380CC4-5D6E-409C-BE32-E72D297353CC}">
              <c16:uniqueId val="{00000002-054D-4F5F-ABB8-A1D76C18F8DA}"/>
            </c:ext>
          </c:extLst>
        </c:ser>
        <c:dLbls>
          <c:showLegendKey val="0"/>
          <c:showVal val="0"/>
          <c:showCatName val="0"/>
          <c:showSerName val="0"/>
          <c:showPercent val="0"/>
          <c:showBubbleSize val="0"/>
        </c:dLbls>
        <c:gapWidth val="219"/>
        <c:overlap val="-27"/>
        <c:axId val="573561456"/>
        <c:axId val="573561776"/>
      </c:barChart>
      <c:catAx>
        <c:axId val="57356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61776"/>
        <c:crosses val="autoZero"/>
        <c:auto val="1"/>
        <c:lblAlgn val="ctr"/>
        <c:lblOffset val="100"/>
        <c:noMultiLvlLbl val="0"/>
      </c:catAx>
      <c:valAx>
        <c:axId val="57356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manualLayout>
              <c:xMode val="edge"/>
              <c:yMode val="edge"/>
              <c:x val="2.7777777777777776E-2"/>
              <c:y val="0.353348643919510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6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AVLIterating!$I$4</c:f>
              <c:strCache>
                <c:ptCount val="1"/>
                <c:pt idx="0">
                  <c:v>Trial 1</c:v>
                </c:pt>
              </c:strCache>
            </c:strRef>
          </c:tx>
          <c:spPr>
            <a:solidFill>
              <a:schemeClr val="accent1"/>
            </a:solidFill>
            <a:ln>
              <a:noFill/>
            </a:ln>
            <a:effectLst/>
          </c:spPr>
          <c:invertIfNegative val="0"/>
          <c:cat>
            <c:strRef>
              <c:f>AVLIterating!$H$5:$H$7</c:f>
              <c:strCache>
                <c:ptCount val="3"/>
                <c:pt idx="0">
                  <c:v>10 files</c:v>
                </c:pt>
                <c:pt idx="1">
                  <c:v>100 files</c:v>
                </c:pt>
                <c:pt idx="2">
                  <c:v>1000 files</c:v>
                </c:pt>
              </c:strCache>
            </c:strRef>
          </c:cat>
          <c:val>
            <c:numRef>
              <c:f>AVLIterating!$I$5:$I$7</c:f>
              <c:numCache>
                <c:formatCode>General</c:formatCode>
                <c:ptCount val="3"/>
                <c:pt idx="0">
                  <c:v>85</c:v>
                </c:pt>
                <c:pt idx="1">
                  <c:v>90</c:v>
                </c:pt>
                <c:pt idx="2">
                  <c:v>81</c:v>
                </c:pt>
              </c:numCache>
            </c:numRef>
          </c:val>
          <c:extLst>
            <c:ext xmlns:c16="http://schemas.microsoft.com/office/drawing/2014/chart" uri="{C3380CC4-5D6E-409C-BE32-E72D297353CC}">
              <c16:uniqueId val="{00000000-1D66-46D0-BAC2-40FD7A0C5164}"/>
            </c:ext>
          </c:extLst>
        </c:ser>
        <c:ser>
          <c:idx val="1"/>
          <c:order val="1"/>
          <c:tx>
            <c:strRef>
              <c:f>AVLIterating!$J$4</c:f>
              <c:strCache>
                <c:ptCount val="1"/>
                <c:pt idx="0">
                  <c:v>Trial 2</c:v>
                </c:pt>
              </c:strCache>
            </c:strRef>
          </c:tx>
          <c:spPr>
            <a:solidFill>
              <a:schemeClr val="accent2"/>
            </a:solidFill>
            <a:ln>
              <a:noFill/>
            </a:ln>
            <a:effectLst/>
          </c:spPr>
          <c:invertIfNegative val="0"/>
          <c:cat>
            <c:strRef>
              <c:f>AVLIterating!$H$5:$H$7</c:f>
              <c:strCache>
                <c:ptCount val="3"/>
                <c:pt idx="0">
                  <c:v>10 files</c:v>
                </c:pt>
                <c:pt idx="1">
                  <c:v>100 files</c:v>
                </c:pt>
                <c:pt idx="2">
                  <c:v>1000 files</c:v>
                </c:pt>
              </c:strCache>
            </c:strRef>
          </c:cat>
          <c:val>
            <c:numRef>
              <c:f>AVLIterating!$J$5:$J$7</c:f>
              <c:numCache>
                <c:formatCode>General</c:formatCode>
                <c:ptCount val="3"/>
                <c:pt idx="0">
                  <c:v>47</c:v>
                </c:pt>
                <c:pt idx="1">
                  <c:v>62</c:v>
                </c:pt>
                <c:pt idx="2">
                  <c:v>84</c:v>
                </c:pt>
              </c:numCache>
            </c:numRef>
          </c:val>
          <c:extLst>
            <c:ext xmlns:c16="http://schemas.microsoft.com/office/drawing/2014/chart" uri="{C3380CC4-5D6E-409C-BE32-E72D297353CC}">
              <c16:uniqueId val="{00000001-1D66-46D0-BAC2-40FD7A0C5164}"/>
            </c:ext>
          </c:extLst>
        </c:ser>
        <c:ser>
          <c:idx val="2"/>
          <c:order val="2"/>
          <c:tx>
            <c:strRef>
              <c:f>AVLIterating!$K$4</c:f>
              <c:strCache>
                <c:ptCount val="1"/>
                <c:pt idx="0">
                  <c:v>Trial 3</c:v>
                </c:pt>
              </c:strCache>
            </c:strRef>
          </c:tx>
          <c:spPr>
            <a:solidFill>
              <a:schemeClr val="accent3"/>
            </a:solidFill>
            <a:ln>
              <a:noFill/>
            </a:ln>
            <a:effectLst/>
          </c:spPr>
          <c:invertIfNegative val="0"/>
          <c:cat>
            <c:strRef>
              <c:f>AVLIterating!$H$5:$H$7</c:f>
              <c:strCache>
                <c:ptCount val="3"/>
                <c:pt idx="0">
                  <c:v>10 files</c:v>
                </c:pt>
                <c:pt idx="1">
                  <c:v>100 files</c:v>
                </c:pt>
                <c:pt idx="2">
                  <c:v>1000 files</c:v>
                </c:pt>
              </c:strCache>
            </c:strRef>
          </c:cat>
          <c:val>
            <c:numRef>
              <c:f>AVLIterating!$K$5:$K$7</c:f>
              <c:numCache>
                <c:formatCode>General</c:formatCode>
                <c:ptCount val="3"/>
                <c:pt idx="0">
                  <c:v>79</c:v>
                </c:pt>
                <c:pt idx="1">
                  <c:v>47</c:v>
                </c:pt>
                <c:pt idx="2">
                  <c:v>65</c:v>
                </c:pt>
              </c:numCache>
            </c:numRef>
          </c:val>
          <c:extLst>
            <c:ext xmlns:c16="http://schemas.microsoft.com/office/drawing/2014/chart" uri="{C3380CC4-5D6E-409C-BE32-E72D297353CC}">
              <c16:uniqueId val="{00000002-1D66-46D0-BAC2-40FD7A0C5164}"/>
            </c:ext>
          </c:extLst>
        </c:ser>
        <c:dLbls>
          <c:showLegendKey val="0"/>
          <c:showVal val="0"/>
          <c:showCatName val="0"/>
          <c:showSerName val="0"/>
          <c:showPercent val="0"/>
          <c:showBubbleSize val="0"/>
        </c:dLbls>
        <c:gapWidth val="219"/>
        <c:overlap val="-27"/>
        <c:axId val="387962544"/>
        <c:axId val="387964144"/>
      </c:barChart>
      <c:catAx>
        <c:axId val="38796254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64144"/>
        <c:crosses val="autoZero"/>
        <c:auto val="1"/>
        <c:lblAlgn val="ctr"/>
        <c:lblOffset val="100"/>
        <c:noMultiLvlLbl val="0"/>
      </c:catAx>
      <c:valAx>
        <c:axId val="38796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6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Clark</dc:creator>
  <cp:keywords/>
  <dc:description/>
  <cp:lastModifiedBy>Steve Shoemaker</cp:lastModifiedBy>
  <cp:revision>2</cp:revision>
  <dcterms:created xsi:type="dcterms:W3CDTF">2019-05-06T10:45:00Z</dcterms:created>
  <dcterms:modified xsi:type="dcterms:W3CDTF">2019-05-06T10:45:00Z</dcterms:modified>
</cp:coreProperties>
</file>