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378"/>
        <w:jc w:val="center"/>
        <w:tblLayout w:type="fixed"/>
        <w:tblLook w:firstColumn="1" w:firstRow="1" w:lastColumn="0" w:lastRow="0" w:noHBand="0" w:noVBand="1" w:val="04A0"/>
      </w:tblPr>
      <w:tblGrid>
        <w:gridCol w:w="10378"/>
      </w:tblGrid>
      <w:tr>
        <w:trPr>
          <w:trHeight w:val="15512" w:hRule="exact"/>
        </w:trPr>
        <w:tc>
          <w:tcPr>
            <w:tcW w:type="dxa" w:w="10378"/>
            <w:shd w:val="clear" w:color="auto" w:fill="0B0F17"/>
            <w:tcMar>
              <w:top w:w="160" w:type="dxa"/>
              <w:left w:w="200" w:type="dxa"/>
              <w:bottom w:w="160" w:type="dxa"/>
              <w:right w:w="200" w:type="dxa"/>
            </w:tcMar>
            <w:vAlign w:val="center"/>
            <w:tcBorders>
              <w:top w:val="single" w:sz="2" w:space="0" w:color="0B0F17"/>
              <w:left w:val="single" w:sz="2" w:space="0" w:color="0B0F17"/>
              <w:bottom w:val="single" w:sz="2" w:space="0" w:color="0B0F17"/>
              <w:right w:val="single" w:sz="2" w:space="0" w:color="0B0F17"/>
            </w:tcBorders>
          </w:tcPr>
          <w:p>
            <w:pPr>
              <w:spacing w:after="40"/>
              <w:jc w:val="center"/>
              <w:snapToGrid w:val="0"/>
            </w:pPr>
            <w:r>
              <w:rPr>
                <w:rFonts w:ascii="Montserrat" w:hAnsi="Montserrat" w:cs="Montserrat" w:eastAsia="Noto Sans CJK JP"/>
                <w:b/>
                <w:i w:val="0"/>
                <w:color w:val="1F1405"/>
                <w:sz w:val="28"/>
                <w:lang w:val="vi-VN" w:eastAsia="ja-JP"/>
                <w:shd w:val="clear" w:fill="F7BD3D"/>
              </w:rPr>
              <w:t>NL</w:t>
            </w:r>
          </w:p>
          <w:p>
            <w:pPr>
              <w:spacing w:before="200" w:after="40" w:line="252" w:lineRule="auto"/>
              <w:jc w:val="center"/>
              <w:snapToGrid w:val="0"/>
            </w:pPr>
            <w:r>
              <w:rPr>
                <w:rFonts w:ascii="Montserrat" w:hAnsi="Montserrat" w:cs="Montserrat" w:eastAsia="Noto Sans CJK JP"/>
                <w:b/>
                <w:i w:val="0"/>
                <w:color w:val="F7BD3D"/>
                <w:sz w:val="22"/>
                <w:lang w:val="vi-VN" w:eastAsia="ja-JP"/>
              </w:rPr>
              <w:t>VIẾT BÀI MỚI THÌ LẤY Ở ĐÂY</w:t>
            </w:r>
          </w:p>
          <w:p>
            <w:pPr>
              <w:spacing w:before="0" w:after="0" w:line="252" w:lineRule="auto"/>
              <w:jc w:val="center"/>
              <w:snapToGrid w:val="0"/>
            </w:pPr>
            <w:r>
              <w:rPr>
                <w:rFonts w:ascii="Montserrat" w:hAnsi="Montserrat" w:cs="Montserrat" w:eastAsia="Noto Sans CJK JP"/>
                <w:b/>
                <w:i w:val="0"/>
                <w:color w:val="FFFFFF"/>
                <w:sz w:val="56"/>
                <w:lang w:val="vi-VN" w:eastAsia="ja-JP"/>
              </w:rPr>
              <w:t>NIHONGO LIFE</w:t>
            </w:r>
          </w:p>
          <w:p>
            <w:pPr>
              <w:spacing w:before="0" w:after="160" w:line="252" w:lineRule="auto"/>
              <w:jc w:val="center"/>
              <w:snapToGrid w:val="0"/>
            </w:pPr>
            <w:r>
              <w:rPr>
                <w:rFonts w:ascii="Montserrat" w:hAnsi="Montserrat" w:cs="Montserrat" w:eastAsia="Noto Sans CJK JP"/>
                <w:b/>
                <w:i w:val="0"/>
                <w:color w:val="F7BD3D"/>
                <w:sz w:val="26"/>
                <w:lang w:val="vi-VN" w:eastAsia="ja-JP"/>
              </w:rPr>
              <w:t>日本語ライフ</w:t>
            </w:r>
          </w:p>
          <w:p>
            <w:pPr>
              <w:spacing w:before="0" w:after="0" w:line="252" w:lineRule="auto"/>
              <w:jc w:val="center"/>
              <w:snapToGrid w:val="0"/>
            </w:pPr>
            <w:r>
              <w:rPr>
                <w:rFonts w:ascii="Montserrat" w:hAnsi="Montserrat" w:cs="Montserrat" w:eastAsia="Noto Sans CJK JP"/>
                <w:b/>
                <w:i w:val="0"/>
                <w:color w:val="FFFFFF"/>
                <w:sz w:val="60"/>
                <w:lang w:val="vi-VN" w:eastAsia="ja-JP"/>
              </w:rPr>
              <w:t>Ngân hàng</w:t>
            </w:r>
          </w:p>
          <w:p>
            <w:pPr>
              <w:spacing w:before="0" w:after="120" w:line="252" w:lineRule="auto"/>
              <w:jc w:val="center"/>
              <w:snapToGrid w:val="0"/>
            </w:pPr>
            <w:r>
              <w:rPr>
                <w:rFonts w:ascii="Montserrat" w:hAnsi="Montserrat" w:cs="Montserrat" w:eastAsia="Noto Sans CJK JP"/>
                <w:b/>
                <w:i w:val="0"/>
                <w:color w:val="FFFFFF"/>
                <w:sz w:val="60"/>
                <w:lang w:val="vi-VN" w:eastAsia="ja-JP"/>
              </w:rPr>
              <w:t>từ khoá</w:t>
            </w:r>
          </w:p>
          <w:p>
            <w:pPr>
              <w:spacing w:after="160"/>
              <w:jc w:val="center"/>
              <w:snapToGrid w:val="0"/>
            </w:pPr>
            <w:r>
              <w:rPr>
                <w:rFonts w:ascii="Montserrat" w:hAnsi="Montserrat" w:cs="Montserrat" w:eastAsia="Noto Sans CJK JP"/>
                <w:b w:val="0"/>
                <w:i w:val="0"/>
                <w:color w:val="F2F5FA"/>
                <w:sz w:val="24"/>
                <w:lang w:val="vi-VN" w:eastAsia="ja-JP"/>
              </w:rPr>
              <w:t>Cốt lõi, đuôi dài, Facebook, TikTok, YouTube và câu người học gõ trên Google.</w:t>
            </w:r>
          </w:p>
          <w:p>
            <w:pPr>
              <w:spacing w:before="80" w:after="120"/>
              <w:jc w:val="center"/>
              <w:snapToGrid w:val="0"/>
            </w:pPr>
            <w:r>
              <w:drawing>
                <wp:inline xmlns:a="http://schemas.openxmlformats.org/drawingml/2006/main" xmlns:pic="http://schemas.openxmlformats.org/drawingml/2006/picture">
                  <wp:extent cx="5256000" cy="2956500"/>
                  <wp:docPr id="1" name="Picture 1"/>
                  <wp:cNvGraphicFramePr>
                    <a:graphicFrameLocks noChangeAspect="1"/>
                  </wp:cNvGraphicFramePr>
                  <a:graphic>
                    <a:graphicData uri="http://schemas.openxmlformats.org/drawingml/2006/picture">
                      <pic:pic>
                        <pic:nvPicPr>
                          <pic:cNvPr id="0" name="pho-ngay.jpg"/>
                          <pic:cNvPicPr/>
                        </pic:nvPicPr>
                        <pic:blipFill>
                          <a:blip r:embed="rId11"/>
                          <a:stretch>
                            <a:fillRect/>
                          </a:stretch>
                        </pic:blipFill>
                        <pic:spPr>
                          <a:xfrm>
                            <a:off x="0" y="0"/>
                            <a:ext cx="5256000" cy="2956500"/>
                          </a:xfrm>
                          <a:prstGeom prst="rect"/>
                        </pic:spPr>
                      </pic:pic>
                    </a:graphicData>
                  </a:graphic>
                </wp:inline>
              </w:drawing>
            </w:r>
          </w:p>
          <w:p>
            <w:pPr>
              <w:spacing w:before="80" w:after="0" w:line="252" w:lineRule="auto"/>
              <w:jc w:val="center"/>
              <w:snapToGrid w:val="0"/>
            </w:pPr>
            <w:r>
              <w:rPr>
                <w:rFonts w:ascii="Montserrat" w:hAnsi="Montserrat" w:cs="Montserrat" w:eastAsia="Noto Sans CJK JP"/>
                <w:b/>
                <w:i w:val="0"/>
                <w:color w:val="F7BD3D"/>
                <w:sz w:val="22"/>
                <w:lang w:val="vi-VN" w:eastAsia="ja-JP"/>
              </w:rPr>
              <w:t>Dùng kèm kế hoạch 12 tuần và kế hoạch năm</w:t>
            </w:r>
          </w:p>
          <w:p>
            <w:pPr>
              <w:spacing w:before="0" w:after="0" w:line="252" w:lineRule="auto"/>
              <w:jc w:val="center"/>
              <w:snapToGrid w:val="0"/>
            </w:pPr>
            <w:r>
              <w:rPr>
                <w:rFonts w:ascii="Montserrat" w:hAnsi="Montserrat" w:cs="Montserrat" w:eastAsia="Noto Sans CJK JP"/>
                <w:b w:val="0"/>
                <w:i w:val="0"/>
                <w:color w:val="C7D1E0"/>
                <w:sz w:val="20"/>
                <w:lang w:val="vi-VN" w:eastAsia="ja-JP"/>
              </w:rPr>
              <w:t>Không phải số liệu  ·  không logo kỳ thi</w:t>
            </w:r>
          </w:p>
        </w:tc>
      </w:tr>
    </w:tbl>
    <w:p>
      <w:pPr>
        <w:sectPr>
          <w:headerReference w:type="default" r:id="rId9"/>
          <w:footerReference w:type="default" r:id="rId10"/>
          <w:pgSz w:w="11906" w:h="16838"/>
          <w:pgMar w:top="624" w:right="680" w:bottom="624" w:left="680" w:header="0" w:footer="0" w:gutter="0"/>
          <w:cols w:space="720"/>
          <w:docGrid w:linePitch="360"/>
        </w:sectPr>
      </w:pPr>
    </w:p>
    <w:p>
      <w:pPr>
        <w:pageBreakBefore w:val="0"/>
        <w:spacing w:after="80"/>
        <w:snapToGrid w:val="0"/>
        <w:pBdr>
          <w:bottom w:val="single" w:sz="12" w:space="6" w:color="F7BD3D"/>
        </w:pBdr>
      </w:pPr>
      <w:r>
        <w:rPr>
          <w:rFonts w:ascii="Montserrat" w:hAnsi="Montserrat" w:cs="Montserrat" w:eastAsia="Noto Sans CJK JP"/>
          <w:b/>
          <w:i w:val="0"/>
          <w:color w:val="111721"/>
          <w:sz w:val="44"/>
          <w:lang w:val="vi-VN" w:eastAsia="ja-JP"/>
        </w:rPr>
        <w:t>Mục lục</w:t>
      </w:r>
    </w:p>
    <w:p>
      <w:pPr>
        <w:spacing w:after="160"/>
        <w:snapToGrid w:val="0"/>
      </w:pPr>
      <w:r>
        <w:rPr>
          <w:rFonts w:ascii="Montserrat" w:hAnsi="Montserrat" w:cs="Montserrat" w:eastAsia="Noto Sans CJK JP"/>
          <w:b w:val="0"/>
          <w:i w:val="0"/>
          <w:color w:val="3E4C63"/>
          <w:sz w:val="20"/>
          <w:lang w:val="vi-VN" w:eastAsia="ja-JP"/>
        </w:rPr>
        <w:t>Mục lục bám theo đề mục. Mở bằng Word, chuột phải vào mục lục và chọn cập nhật trường nếu anh thêm đề mục.</w:t>
      </w:r>
    </w:p>
    <w:p>
      <w:pPr>
        <w:snapToGrid w:val="0"/>
        <w:spacing w:after="0"/>
      </w:pPr>
      <w:r>
        <w:fldChar w:fldCharType="begin" w:dirty="true"/>
      </w:r>
      <w:r>
        <w:instrText xml:space="preserve"> TOC \o "1-2" \h \z \u </w:instrText>
      </w:r>
      <w:r>
        <w:fldChar w:fldCharType="separate"/>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Cách dùng</w:t>
      </w:r>
      <w:r>
        <w:tab/>
      </w:r>
      <w:r>
        <w:rPr>
          <w:rFonts w:ascii="Montserrat" w:hAnsi="Montserrat" w:cs="Montserrat" w:eastAsia="Noto Sans CJK JP"/>
          <w:b/>
          <w:i w:val="0"/>
          <w:color w:val="A97812"/>
          <w:sz w:val="22"/>
          <w:lang w:val="vi-VN" w:eastAsia="ja-JP"/>
        </w:rPr>
        <w:t>2</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Học tiếng Nhật</w:t>
      </w:r>
      <w:r>
        <w:tab/>
      </w:r>
      <w:r>
        <w:rPr>
          <w:rFonts w:ascii="Montserrat" w:hAnsi="Montserrat" w:cs="Montserrat" w:eastAsia="Noto Sans CJK JP"/>
          <w:b/>
          <w:i w:val="0"/>
          <w:color w:val="A97812"/>
          <w:sz w:val="22"/>
          <w:lang w:val="vi-VN" w:eastAsia="ja-JP"/>
        </w:rPr>
        <w:t>3</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Luyện dạng JLPT N5</w:t>
      </w:r>
      <w:r>
        <w:tab/>
      </w:r>
      <w:r>
        <w:rPr>
          <w:rFonts w:ascii="Montserrat" w:hAnsi="Montserrat" w:cs="Montserrat" w:eastAsia="Noto Sans CJK JP"/>
          <w:b/>
          <w:i w:val="0"/>
          <w:color w:val="A97812"/>
          <w:sz w:val="22"/>
          <w:lang w:val="vi-VN" w:eastAsia="ja-JP"/>
        </w:rPr>
        <w:t>4</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Luyện dạng IELTS</w:t>
      </w:r>
      <w:r>
        <w:tab/>
      </w:r>
      <w:r>
        <w:rPr>
          <w:rFonts w:ascii="Montserrat" w:hAnsi="Montserrat" w:cs="Montserrat" w:eastAsia="Noto Sans CJK JP"/>
          <w:b/>
          <w:i w:val="0"/>
          <w:color w:val="A97812"/>
          <w:sz w:val="22"/>
          <w:lang w:val="vi-VN" w:eastAsia="ja-JP"/>
        </w:rPr>
        <w:t>5</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Game học</w:t>
      </w:r>
      <w:r>
        <w:tab/>
      </w:r>
      <w:r>
        <w:rPr>
          <w:rFonts w:ascii="Montserrat" w:hAnsi="Montserrat" w:cs="Montserrat" w:eastAsia="Noto Sans CJK JP"/>
          <w:b/>
          <w:i w:val="0"/>
          <w:color w:val="A97812"/>
          <w:sz w:val="22"/>
          <w:lang w:val="vi-VN" w:eastAsia="ja-JP"/>
        </w:rPr>
        <w:t>6</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Du học và đi làm ở Nhật</w:t>
      </w:r>
      <w:r>
        <w:tab/>
      </w:r>
      <w:r>
        <w:rPr>
          <w:rFonts w:ascii="Montserrat" w:hAnsi="Montserrat" w:cs="Montserrat" w:eastAsia="Noto Sans CJK JP"/>
          <w:b/>
          <w:i w:val="0"/>
          <w:color w:val="A97812"/>
          <w:sz w:val="22"/>
          <w:lang w:val="vi-VN" w:eastAsia="ja-JP"/>
        </w:rPr>
        <w:t>7</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Nói với người thật</w:t>
      </w:r>
      <w:r>
        <w:tab/>
      </w:r>
      <w:r>
        <w:rPr>
          <w:rFonts w:ascii="Montserrat" w:hAnsi="Montserrat" w:cs="Montserrat" w:eastAsia="Noto Sans CJK JP"/>
          <w:b/>
          <w:i w:val="0"/>
          <w:color w:val="A97812"/>
          <w:sz w:val="22"/>
          <w:lang w:val="vi-VN" w:eastAsia="ja-JP"/>
        </w:rPr>
        <w:t>8</w:t>
      </w:r>
    </w:p>
    <w:p>
      <w:pPr>
        <w:snapToGrid w:val="0"/>
        <w:spacing w:before="20" w:after="20" w:line="252" w:lineRule="auto"/>
        <w:ind w:left="0"/>
        <w:tabs>
          <w:tab w:val="right" w:leader="dot" w:pos="9758"/>
        </w:tabs>
      </w:pPr>
      <w:r>
        <w:rPr>
          <w:rFonts w:ascii="Montserrat" w:hAnsi="Montserrat" w:cs="Montserrat" w:eastAsia="Noto Sans CJK JP"/>
          <w:b/>
          <w:i w:val="0"/>
          <w:color w:val="111721"/>
          <w:sz w:val="24"/>
          <w:lang w:val="vi-VN" w:eastAsia="ja-JP"/>
        </w:rPr>
        <w:t>Cộng đồng và lớp học</w:t>
      </w:r>
      <w:r>
        <w:tab/>
      </w:r>
      <w:r>
        <w:rPr>
          <w:rFonts w:ascii="Montserrat" w:hAnsi="Montserrat" w:cs="Montserrat" w:eastAsia="Noto Sans CJK JP"/>
          <w:b/>
          <w:i w:val="0"/>
          <w:color w:val="A97812"/>
          <w:sz w:val="22"/>
          <w:lang w:val="vi-VN" w:eastAsia="ja-JP"/>
        </w:rPr>
        <w:t>9</w:t>
      </w:r>
    </w:p>
    <w:p>
      <w:pPr>
        <w:snapToGrid w:val="0"/>
        <w:spacing w:after="0"/>
      </w:pPr>
      <w:r>
        <w:fldChar w:fldCharType="end"/>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Cách dùng</w:t>
      </w:r>
    </w:p>
    <w:p>
      <w:pPr>
        <w:snapToGrid w:val="0"/>
        <w:spacing w:after="160" w:line="269" w:lineRule="auto"/>
      </w:pPr>
      <w:r>
        <w:rPr>
          <w:rFonts w:ascii="Montserrat" w:hAnsi="Montserrat" w:cs="Montserrat" w:eastAsia="Noto Sans CJK JP"/>
          <w:b w:val="0"/>
          <w:i w:val="0"/>
          <w:color w:val="1F1405"/>
          <w:sz w:val="22"/>
          <w:lang w:val="vi-VN" w:eastAsia="ja-JP"/>
        </w:rPr>
        <w:t>Anh Huy lấy từ đây khi viết bài mới. Từ khoá không phải số liệu. Hashtag có chữ JLPT hoặc IELTS chỉ đăng kèm câu: luyện trong game, không phải kết quả chính thức, không có logo kỳ thi.</w:t>
      </w:r>
    </w:p>
    <w:p>
      <w:pPr>
        <w:snapToGrid w:val="0"/>
        <w:spacing w:after="160" w:line="269" w:lineRule="auto"/>
      </w:pPr>
      <w:r>
        <w:rPr>
          <w:rFonts w:ascii="Montserrat" w:hAnsi="Montserrat" w:cs="Montserrat" w:eastAsia="Noto Sans CJK JP"/>
          <w:b w:val="0"/>
          <w:i w:val="0"/>
          <w:color w:val="1F1405"/>
          <w:sz w:val="22"/>
          <w:lang w:val="vi-VN" w:eastAsia="ja-JP"/>
        </w:rPr>
        <w:t>Kênh: Facebook là nơi đăng chính. TikTok là một câu móc. YouTube chỉ khi đã có video xem hết. Google là cách người học gõ tìm, không phải quảng cáo đang chạy.</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1.  </w:t>
      </w:r>
      <w:r>
        <w:rPr>
          <w:rFonts w:ascii="Montserrat" w:hAnsi="Montserrat" w:cs="Montserrat" w:eastAsia="Noto Sans CJK JP"/>
          <w:b w:val="0"/>
          <w:i w:val="0"/>
          <w:color w:val="1F1405"/>
          <w:sz w:val="22"/>
          <w:lang w:val="vi-VN" w:eastAsia="ja-JP"/>
        </w:rPr>
        <w:t>Chọn một chủ đề. Đừng nhồi bảy chủ đề vào một caption.</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2.  </w:t>
      </w:r>
      <w:r>
        <w:rPr>
          <w:rFonts w:ascii="Montserrat" w:hAnsi="Montserrat" w:cs="Montserrat" w:eastAsia="Noto Sans CJK JP"/>
          <w:b w:val="0"/>
          <w:i w:val="0"/>
          <w:color w:val="1F1405"/>
          <w:sz w:val="22"/>
          <w:lang w:val="vi-VN" w:eastAsia="ja-JP"/>
        </w:rPr>
        <w:t>Một từ cốt lõi trong câu đầu. Một đuôi dài trong thân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3.  </w:t>
      </w:r>
      <w:r>
        <w:rPr>
          <w:rFonts w:ascii="Montserrat" w:hAnsi="Montserrat" w:cs="Montserrat" w:eastAsia="Noto Sans CJK JP"/>
          <w:b w:val="0"/>
          <w:i w:val="0"/>
          <w:color w:val="1F1405"/>
          <w:sz w:val="22"/>
          <w:lang w:val="vi-VN" w:eastAsia="ja-JP"/>
        </w:rPr>
        <w:t>Hashtag để cuối. Giữ bộ của chủ đề, thêm tối đa ba tag của riêng bài.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4.  </w:t>
      </w:r>
      <w:r>
        <w:rPr>
          <w:rFonts w:ascii="Montserrat" w:hAnsi="Montserrat" w:cs="Montserrat" w:eastAsia="Noto Sans CJK JP"/>
          <w:b w:val="0"/>
          <w:i w:val="0"/>
          <w:color w:val="1F1405"/>
          <w:sz w:val="22"/>
          <w:lang w:val="vi-VN" w:eastAsia="ja-JP"/>
        </w:rPr>
        <w:t xml:space="preserve">UTM: </w:t>
      </w:r>
      <w:r>
        <w:rPr>
          <w:rFonts w:ascii="Montserrat" w:hAnsi="Montserrat" w:cs="Montserrat" w:eastAsia="Noto Sans CJK JP"/>
          <w:b w:val="0"/>
          <w:i w:val="0"/>
          <w:color w:val="111721"/>
          <w:sz w:val="21"/>
          <w:lang w:val="vi-VN" w:eastAsia="ja-JP"/>
          <w:shd w:val="clear" w:fill="FBF6EC"/>
        </w:rPr>
        <w:t>utm_source</w:t>
      </w:r>
      <w:r>
        <w:rPr>
          <w:rFonts w:ascii="Montserrat" w:hAnsi="Montserrat" w:cs="Montserrat" w:eastAsia="Noto Sans CJK JP"/>
          <w:b w:val="0"/>
          <w:i w:val="0"/>
          <w:color w:val="1F1405"/>
          <w:sz w:val="22"/>
          <w:lang w:val="vi-VN" w:eastAsia="ja-JP"/>
        </w:rPr>
        <w:t xml:space="preserve"> là kênh, </w:t>
      </w:r>
      <w:r>
        <w:rPr>
          <w:rFonts w:ascii="Montserrat" w:hAnsi="Montserrat" w:cs="Montserrat" w:eastAsia="Noto Sans CJK JP"/>
          <w:b w:val="0"/>
          <w:i w:val="0"/>
          <w:color w:val="111721"/>
          <w:sz w:val="21"/>
          <w:lang w:val="vi-VN" w:eastAsia="ja-JP"/>
          <w:shd w:val="clear" w:fill="FBF6EC"/>
        </w:rPr>
        <w:t>utm_campaign</w:t>
      </w:r>
      <w:r>
        <w:rPr>
          <w:rFonts w:ascii="Montserrat" w:hAnsi="Montserrat" w:cs="Montserrat" w:eastAsia="Noto Sans CJK JP"/>
          <w:b w:val="0"/>
          <w:i w:val="0"/>
          <w:color w:val="1F1405"/>
          <w:sz w:val="22"/>
          <w:lang w:val="vi-VN" w:eastAsia="ja-JP"/>
        </w:rPr>
        <w:t xml:space="preserve"> là </w:t>
      </w:r>
      <w:r>
        <w:rPr>
          <w:rFonts w:ascii="Montserrat" w:hAnsi="Montserrat" w:cs="Montserrat" w:eastAsia="Noto Sans CJK JP"/>
          <w:b w:val="0"/>
          <w:i w:val="0"/>
          <w:color w:val="111721"/>
          <w:sz w:val="21"/>
          <w:lang w:val="vi-VN" w:eastAsia="ja-JP"/>
          <w:shd w:val="clear" w:fill="FBF6EC"/>
        </w:rPr>
        <w:t>tuan-XX</w:t>
      </w:r>
      <w:r>
        <w:rPr>
          <w:rFonts w:ascii="Montserrat" w:hAnsi="Montserrat" w:cs="Montserrat" w:eastAsia="Noto Sans CJK JP"/>
          <w:b w:val="0"/>
          <w:i w:val="0"/>
          <w:color w:val="1F1405"/>
          <w:sz w:val="22"/>
          <w:lang w:val="vi-VN" w:eastAsia="ja-JP"/>
        </w:rPr>
        <w:t xml:space="preserve"> hoặc mã sự kiện năm.</w:t>
      </w: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Học tiếng Nhật</w:t>
      </w:r>
    </w:p>
    <w:p>
      <w:pPr>
        <w:pStyle w:val="Heading3"/>
        <w:snapToGrid w:val="0"/>
      </w:pPr>
      <w:r>
        <w:rPr>
          <w:rFonts w:ascii="Montserrat" w:hAnsi="Montserrat" w:cs="Montserrat" w:eastAsia="Noto Sans CJK JP"/>
          <w:b/>
          <w:i w:val="0"/>
          <w:color w:val="A97812"/>
          <w:sz w:val="24"/>
          <w:lang w:val="vi-VN" w:eastAsia="ja-JP"/>
        </w:rPr>
        <w:t>Cốt lõi</w:t>
      </w:r>
    </w:p>
    <w:p>
      <w:pPr>
        <w:snapToGrid w:val="0"/>
        <w:spacing w:after="160" w:line="269" w:lineRule="auto"/>
      </w:pPr>
      <w:r>
        <w:rPr>
          <w:rFonts w:ascii="Montserrat" w:hAnsi="Montserrat" w:cs="Montserrat" w:eastAsia="Noto Sans CJK JP"/>
          <w:b w:val="0"/>
          <w:i w:val="0"/>
          <w:color w:val="1F1405"/>
          <w:sz w:val="22"/>
          <w:lang w:val="vi-VN" w:eastAsia="ja-JP"/>
        </w:rPr>
        <w:t>học tiếng Nhật, tiếng Nhật cho người mới, học tiếng Nhật mỗi ngày, Học tiếng Nhật, Japanese for beginners</w:t>
      </w:r>
    </w:p>
    <w:p>
      <w:pPr>
        <w:pStyle w:val="Heading3"/>
        <w:snapToGrid w:val="0"/>
      </w:pPr>
      <w:r>
        <w:rPr>
          <w:rFonts w:ascii="Montserrat" w:hAnsi="Montserrat" w:cs="Montserrat" w:eastAsia="Noto Sans CJK JP"/>
          <w:b/>
          <w:i w:val="0"/>
          <w:color w:val="A97812"/>
          <w:sz w:val="24"/>
          <w:lang w:val="vi-VN" w:eastAsia="ja-JP"/>
        </w:rPr>
        <w:t>Đuôi dài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học tiếng Nhật bằng tình huống</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học tiếng Nhật cho người Việt</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cách chào hỏi tiếng Nhật khi mới học</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học hiragana qua hội thoại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một câu tiếng Nhật mỗi ngày</w:t>
      </w:r>
    </w:p>
    <w:p>
      <w:pPr>
        <w:pStyle w:val="Heading3"/>
        <w:snapToGrid w:val="0"/>
      </w:pPr>
      <w:r>
        <w:rPr>
          <w:rFonts w:ascii="Montserrat" w:hAnsi="Montserrat" w:cs="Montserrat" w:eastAsia="Noto Sans CJK JP"/>
          <w:b/>
          <w:i w:val="0"/>
          <w:color w:val="A97812"/>
          <w:sz w:val="24"/>
          <w:lang w:val="vi-VN" w:eastAsia="ja-JP"/>
        </w:rPr>
        <w:t>English</w:t>
      </w:r>
    </w:p>
    <w:p>
      <w:pPr>
        <w:snapToGrid w:val="0"/>
        <w:spacing w:after="160" w:line="269" w:lineRule="auto"/>
      </w:pPr>
      <w:r>
        <w:rPr>
          <w:rFonts w:ascii="Montserrat" w:hAnsi="Montserrat" w:cs="Montserrat" w:eastAsia="Noto Sans CJK JP"/>
          <w:b w:val="0"/>
          <w:i w:val="0"/>
          <w:color w:val="1F1405"/>
          <w:sz w:val="22"/>
          <w:lang w:val="vi-VN" w:eastAsia="ja-JP"/>
        </w:rPr>
        <w:t>learn Japanese by living in Japan, Japanese daily conversation practice, Japanese for Vietnamese learners</w:t>
      </w:r>
    </w:p>
    <w:p>
      <w:pPr>
        <w:pStyle w:val="Heading3"/>
        <w:snapToGrid w:val="0"/>
      </w:pPr>
      <w:r>
        <w:rPr>
          <w:rFonts w:ascii="Montserrat" w:hAnsi="Montserrat" w:cs="Montserrat" w:eastAsia="Noto Sans CJK JP"/>
          <w:b/>
          <w:i w:val="0"/>
          <w:color w:val="A97812"/>
          <w:sz w:val="24"/>
          <w:lang w:val="vi-VN" w:eastAsia="ja-JP"/>
        </w:rPr>
        <w:t>日本語</w:t>
      </w:r>
    </w:p>
    <w:p>
      <w:pPr>
        <w:snapToGrid w:val="0"/>
        <w:spacing w:after="160" w:line="269" w:lineRule="auto"/>
      </w:pPr>
      <w:r>
        <w:rPr>
          <w:rFonts w:ascii="Montserrat" w:hAnsi="Montserrat" w:cs="Montserrat" w:eastAsia="Noto Sans CJK JP"/>
          <w:b w:val="0"/>
          <w:i w:val="0"/>
          <w:color w:val="1F1405"/>
          <w:sz w:val="22"/>
          <w:lang w:val="vi-VN" w:eastAsia="ja-JP"/>
        </w:rPr>
        <w:t>日本語 勉強, 日本語 会話 初心者, ひらがな 練習</w:t>
      </w:r>
    </w:p>
    <w:p>
      <w:pPr>
        <w:pStyle w:val="Heading3"/>
        <w:snapToGrid w:val="0"/>
      </w:pPr>
      <w:r>
        <w:rPr>
          <w:rFonts w:ascii="Montserrat" w:hAnsi="Montserrat" w:cs="Montserrat" w:eastAsia="Noto Sans CJK JP"/>
          <w:b/>
          <w:i w:val="0"/>
          <w:color w:val="A97812"/>
          <w:sz w:val="24"/>
          <w:lang w:val="vi-VN" w:eastAsia="ja-JP"/>
        </w:rPr>
        <w:t>Google</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học tiếng Nhật online miễn phí</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game học tiếng Nhật N5</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luyện hội thoại tiếng Nhật N5</w:t>
      </w:r>
    </w:p>
    <w:tbl>
      <w:tblPr>
        <w:tblStyle w:val="TableGrid"/>
        <w:tblW w:type="dxa" w:w="9978"/>
        <w:jc w:val="center"/>
        <w:tblLayout w:type="fixed"/>
        <w:tblLook w:firstColumn="1" w:firstRow="1" w:lastColumn="0" w:lastRow="0" w:noHBand="0" w:noVBand="1" w:val="04A0"/>
      </w:tblPr>
      <w:tblGrid>
        <w:gridCol w:w="4330"/>
        <w:gridCol w:w="5648"/>
      </w:tblGrid>
      <w:tr>
        <w:trPr/>
        <w:tc>
          <w:tcPr>
            <w:tcW w:type="dxa" w:w="433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Kênh</w:t>
            </w:r>
          </w:p>
        </w:tc>
        <w:tc>
          <w:tcPr>
            <w:tcW w:type="dxa" w:w="5648"/>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Câu để dùng</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Facebook</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Một việc trong phố, một câu tiếng Nhật, nghĩa tiếng Việt ngay dưới.</w:t>
            </w:r>
          </w:p>
        </w:tc>
      </w:tr>
      <w:tr>
        <w:trPr/>
        <w:tc>
          <w:tcPr>
            <w:tcW w:type="dxa" w:w="43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TikTok, hai giây đầu</w:t>
            </w:r>
          </w:p>
        </w:tc>
        <w:tc>
          <w:tcPr>
            <w:tcW w:type="dxa" w:w="564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Học tiếng Nhật bằng cách sống ở Nhật — một câu, đừng tua.</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YouTube, tiêu đề</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Học tiếng Nhật bằng một ngày ở Hibari-chō | NihongoLife</w:t>
            </w:r>
          </w:p>
        </w:tc>
      </w:tr>
      <w:tr>
        <w:trPr/>
        <w:tc>
          <w:tcPr>
            <w:tcW w:type="dxa" w:w="43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YouTube, mô tả</w:t>
            </w:r>
          </w:p>
        </w:tc>
        <w:tc>
          <w:tcPr>
            <w:tcW w:type="dxa" w:w="564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Đi phố, mua đồ, hỏi đường. Chọn sai được giải thích. Không phải giáo trình chính thức, không có điểm thi thật.</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Hashtag Việt / Anh / Nhật</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#NihongoLife #HocTiengNhat #LearnJapanese #日本語勉強 #HibariCho #ひばり町</w:t>
            </w:r>
          </w:p>
        </w:tc>
      </w:tr>
    </w:tbl>
    <w:p>
      <w:pPr>
        <w:spacing w:after="80" w:before="40"/>
        <w:snapToGrid w:val="0"/>
      </w:pP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Luyện dạng JLPT N5</w:t>
      </w:r>
    </w:p>
    <w:p>
      <w:pPr>
        <w:pStyle w:val="Heading3"/>
        <w:snapToGrid w:val="0"/>
      </w:pPr>
      <w:r>
        <w:rPr>
          <w:rFonts w:ascii="Montserrat" w:hAnsi="Montserrat" w:cs="Montserrat" w:eastAsia="Noto Sans CJK JP"/>
          <w:b/>
          <w:i w:val="0"/>
          <w:color w:val="A97812"/>
          <w:sz w:val="24"/>
          <w:lang w:val="vi-VN" w:eastAsia="ja-JP"/>
        </w:rPr>
        <w:t>Cốt lõi</w:t>
      </w:r>
    </w:p>
    <w:p>
      <w:pPr>
        <w:snapToGrid w:val="0"/>
        <w:spacing w:after="160" w:line="269" w:lineRule="auto"/>
      </w:pPr>
      <w:r>
        <w:rPr>
          <w:rFonts w:ascii="Montserrat" w:hAnsi="Montserrat" w:cs="Montserrat" w:eastAsia="Noto Sans CJK JP"/>
          <w:b w:val="0"/>
          <w:i w:val="0"/>
          <w:color w:val="1F1405"/>
          <w:sz w:val="22"/>
          <w:lang w:val="vi-VN" w:eastAsia="ja-JP"/>
        </w:rPr>
        <w:t>luyện JLPT N5, đề luyện N5, ôn N5, JLPT N5 practice, N5 練習</w:t>
      </w:r>
    </w:p>
    <w:p>
      <w:pPr>
        <w:pStyle w:val="Heading3"/>
        <w:snapToGrid w:val="0"/>
      </w:pPr>
      <w:r>
        <w:rPr>
          <w:rFonts w:ascii="Montserrat" w:hAnsi="Montserrat" w:cs="Montserrat" w:eastAsia="Noto Sans CJK JP"/>
          <w:b/>
          <w:i w:val="0"/>
          <w:color w:val="A97812"/>
          <w:sz w:val="24"/>
          <w:lang w:val="vi-VN" w:eastAsia="ja-JP"/>
        </w:rPr>
        <w:t>Đuôi dài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luyện đề dạng JLPT N5 trong game</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ôn N5 cho người mới bắt đầu</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nghe hiểu N5 có đồng hồ</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N5 khác chứng chỉ chính thức thế nào</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trí tuệ trong game sau bài luyện</w:t>
      </w:r>
    </w:p>
    <w:p>
      <w:pPr>
        <w:pStyle w:val="Heading3"/>
        <w:snapToGrid w:val="0"/>
      </w:pPr>
      <w:r>
        <w:rPr>
          <w:rFonts w:ascii="Montserrat" w:hAnsi="Montserrat" w:cs="Montserrat" w:eastAsia="Noto Sans CJK JP"/>
          <w:b/>
          <w:i w:val="0"/>
          <w:color w:val="A97812"/>
          <w:sz w:val="24"/>
          <w:lang w:val="vi-VN" w:eastAsia="ja-JP"/>
        </w:rPr>
        <w:t>English</w:t>
      </w:r>
    </w:p>
    <w:p>
      <w:pPr>
        <w:snapToGrid w:val="0"/>
        <w:spacing w:after="160" w:line="269" w:lineRule="auto"/>
      </w:pPr>
      <w:r>
        <w:rPr>
          <w:rFonts w:ascii="Montserrat" w:hAnsi="Montserrat" w:cs="Montserrat" w:eastAsia="Noto Sans CJK JP"/>
          <w:b w:val="0"/>
          <w:i w:val="0"/>
          <w:color w:val="1F1405"/>
          <w:sz w:val="22"/>
          <w:lang w:val="vi-VN" w:eastAsia="ja-JP"/>
        </w:rPr>
        <w:t>JLPT N5 style practice, N5 listening practice not an official score, timed N5 quiz</w:t>
      </w:r>
    </w:p>
    <w:p>
      <w:pPr>
        <w:pStyle w:val="Heading3"/>
        <w:snapToGrid w:val="0"/>
      </w:pPr>
      <w:r>
        <w:rPr>
          <w:rFonts w:ascii="Montserrat" w:hAnsi="Montserrat" w:cs="Montserrat" w:eastAsia="Noto Sans CJK JP"/>
          <w:b/>
          <w:i w:val="0"/>
          <w:color w:val="A97812"/>
          <w:sz w:val="24"/>
          <w:lang w:val="vi-VN" w:eastAsia="ja-JP"/>
        </w:rPr>
        <w:t>日本語</w:t>
      </w:r>
    </w:p>
    <w:p>
      <w:pPr>
        <w:snapToGrid w:val="0"/>
        <w:spacing w:after="160" w:line="269" w:lineRule="auto"/>
      </w:pPr>
      <w:r>
        <w:rPr>
          <w:rFonts w:ascii="Montserrat" w:hAnsi="Montserrat" w:cs="Montserrat" w:eastAsia="Noto Sans CJK JP"/>
          <w:b w:val="0"/>
          <w:i w:val="0"/>
          <w:color w:val="1F1405"/>
          <w:sz w:val="22"/>
          <w:lang w:val="vi-VN" w:eastAsia="ja-JP"/>
        </w:rPr>
        <w:t>JLPT N5 形式, N5 練習問題, 日本語能力試験 形式の練習</w:t>
      </w:r>
    </w:p>
    <w:p>
      <w:pPr>
        <w:pStyle w:val="Heading3"/>
        <w:snapToGrid w:val="0"/>
      </w:pPr>
      <w:r>
        <w:rPr>
          <w:rFonts w:ascii="Montserrat" w:hAnsi="Montserrat" w:cs="Montserrat" w:eastAsia="Noto Sans CJK JP"/>
          <w:b/>
          <w:i w:val="0"/>
          <w:color w:val="A97812"/>
          <w:sz w:val="24"/>
          <w:lang w:val="vi-VN" w:eastAsia="ja-JP"/>
        </w:rPr>
        <w:t>Google</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đề luyện JLPT N5 có đáp án</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ôn N5 nghe hiểu</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luyện N5 miễn phí</w:t>
      </w:r>
    </w:p>
    <w:tbl>
      <w:tblPr>
        <w:tblStyle w:val="TableGrid"/>
        <w:tblW w:type="dxa" w:w="9978"/>
        <w:jc w:val="center"/>
        <w:tblLayout w:type="fixed"/>
        <w:tblLook w:firstColumn="1" w:firstRow="1" w:lastColumn="0" w:lastRow="0" w:noHBand="0" w:noVBand="1" w:val="04A0"/>
      </w:tblPr>
      <w:tblGrid>
        <w:gridCol w:w="4330"/>
        <w:gridCol w:w="5648"/>
      </w:tblGrid>
      <w:tr>
        <w:trPr/>
        <w:tc>
          <w:tcPr>
            <w:tcW w:type="dxa" w:w="433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Kênh</w:t>
            </w:r>
          </w:p>
        </w:tc>
        <w:tc>
          <w:tcPr>
            <w:tcW w:type="dxa" w:w="5648"/>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Câu để dùng</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Facebook</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Luyện theo dạng N5 trong lớp Hibari. Điểm trong game không phải điểm thi.</w:t>
            </w:r>
          </w:p>
        </w:tc>
      </w:tr>
      <w:tr>
        <w:trPr/>
        <w:tc>
          <w:tcPr>
            <w:tcW w:type="dxa" w:w="43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TikTok, hai giây đầu</w:t>
            </w:r>
          </w:p>
        </w:tc>
        <w:tc>
          <w:tcPr>
            <w:tcW w:type="dxa" w:w="564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Ngồi một đề dạng N5. Không phải ngày thi thật.</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YouTube, tiêu đề</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Luyện một đề dạng JLPT N5 trong game | không phải kết quả thi</w:t>
            </w:r>
          </w:p>
        </w:tc>
      </w:tr>
      <w:tr>
        <w:trPr/>
        <w:tc>
          <w:tcPr>
            <w:tcW w:type="dxa" w:w="43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YouTube, mô tả</w:t>
            </w:r>
          </w:p>
        </w:tc>
        <w:tc>
          <w:tcPr>
            <w:tcW w:type="dxa" w:w="564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Vào lớp Hibari, làm bài có đồng hồ. Điểm chỉ cộng trí tuệ trong NihongoLife. Không dùng logo kỳ thi.</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Hashtag Việt / Anh / Nhật</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#NihongoLife #LuyenN5 #JLPTN5 #日本語能力試験 #N5練習 #HocTiengNhat</w:t>
            </w:r>
          </w:p>
        </w:tc>
      </w:tr>
    </w:tbl>
    <w:p>
      <w:pPr>
        <w:spacing w:after="80" w:before="40"/>
        <w:snapToGrid w:val="0"/>
      </w:pP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Luyện dạng IELTS</w:t>
      </w:r>
    </w:p>
    <w:p>
      <w:pPr>
        <w:pStyle w:val="Heading3"/>
        <w:snapToGrid w:val="0"/>
      </w:pPr>
      <w:r>
        <w:rPr>
          <w:rFonts w:ascii="Montserrat" w:hAnsi="Montserrat" w:cs="Montserrat" w:eastAsia="Noto Sans CJK JP"/>
          <w:b/>
          <w:i w:val="0"/>
          <w:color w:val="A97812"/>
          <w:sz w:val="24"/>
          <w:lang w:val="vi-VN" w:eastAsia="ja-JP"/>
        </w:rPr>
        <w:t>Cốt lõi</w:t>
      </w:r>
    </w:p>
    <w:p>
      <w:pPr>
        <w:snapToGrid w:val="0"/>
        <w:spacing w:after="160" w:line="269" w:lineRule="auto"/>
      </w:pPr>
      <w:r>
        <w:rPr>
          <w:rFonts w:ascii="Montserrat" w:hAnsi="Montserrat" w:cs="Montserrat" w:eastAsia="Noto Sans CJK JP"/>
          <w:b w:val="0"/>
          <w:i w:val="0"/>
          <w:color w:val="1F1405"/>
          <w:sz w:val="22"/>
          <w:lang w:val="vi-VN" w:eastAsia="ja-JP"/>
        </w:rPr>
        <w:t>luyện IELTS, IELTS reading practice, luyện viết IELTS, IELTS 練習</w:t>
      </w:r>
    </w:p>
    <w:p>
      <w:pPr>
        <w:pStyle w:val="Heading3"/>
        <w:snapToGrid w:val="0"/>
      </w:pPr>
      <w:r>
        <w:rPr>
          <w:rFonts w:ascii="Montserrat" w:hAnsi="Montserrat" w:cs="Montserrat" w:eastAsia="Noto Sans CJK JP"/>
          <w:b/>
          <w:i w:val="0"/>
          <w:color w:val="A97812"/>
          <w:sz w:val="24"/>
          <w:lang w:val="vi-VN" w:eastAsia="ja-JP"/>
        </w:rPr>
        <w:t>Đuôi dài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luyện viết theo dạng IELTS trong game</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IELTS reading listening cho người học tiếng Nhật</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điểm IELTS trong game có phải band không</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luyện nói IELTS trên máy tính</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không có logo kỳ thi IELTS</w:t>
      </w:r>
    </w:p>
    <w:p>
      <w:pPr>
        <w:pStyle w:val="Heading3"/>
        <w:snapToGrid w:val="0"/>
      </w:pPr>
      <w:r>
        <w:rPr>
          <w:rFonts w:ascii="Montserrat" w:hAnsi="Montserrat" w:cs="Montserrat" w:eastAsia="Noto Sans CJK JP"/>
          <w:b/>
          <w:i w:val="0"/>
          <w:color w:val="A97812"/>
          <w:sz w:val="24"/>
          <w:lang w:val="vi-VN" w:eastAsia="ja-JP"/>
        </w:rPr>
        <w:t>English</w:t>
      </w:r>
    </w:p>
    <w:p>
      <w:pPr>
        <w:snapToGrid w:val="0"/>
        <w:spacing w:after="160" w:line="269" w:lineRule="auto"/>
      </w:pPr>
      <w:r>
        <w:rPr>
          <w:rFonts w:ascii="Montserrat" w:hAnsi="Montserrat" w:cs="Montserrat" w:eastAsia="Noto Sans CJK JP"/>
          <w:b w:val="0"/>
          <w:i w:val="0"/>
          <w:color w:val="1F1405"/>
          <w:sz w:val="22"/>
          <w:lang w:val="vi-VN" w:eastAsia="ja-JP"/>
        </w:rPr>
        <w:t>IELTS-style writing practice, not an official IELTS band, IELTS reading practice in a game</w:t>
      </w:r>
    </w:p>
    <w:p>
      <w:pPr>
        <w:pStyle w:val="Heading3"/>
        <w:snapToGrid w:val="0"/>
      </w:pPr>
      <w:r>
        <w:rPr>
          <w:rFonts w:ascii="Montserrat" w:hAnsi="Montserrat" w:cs="Montserrat" w:eastAsia="Noto Sans CJK JP"/>
          <w:b/>
          <w:i w:val="0"/>
          <w:color w:val="A97812"/>
          <w:sz w:val="24"/>
          <w:lang w:val="vi-VN" w:eastAsia="ja-JP"/>
        </w:rPr>
        <w:t>日本語</w:t>
      </w:r>
    </w:p>
    <w:p>
      <w:pPr>
        <w:snapToGrid w:val="0"/>
        <w:spacing w:after="160" w:line="269" w:lineRule="auto"/>
      </w:pPr>
      <w:r>
        <w:rPr>
          <w:rFonts w:ascii="Montserrat" w:hAnsi="Montserrat" w:cs="Montserrat" w:eastAsia="Noto Sans CJK JP"/>
          <w:b w:val="0"/>
          <w:i w:val="0"/>
          <w:color w:val="1F1405"/>
          <w:sz w:val="22"/>
          <w:lang w:val="vi-VN" w:eastAsia="ja-JP"/>
        </w:rPr>
        <w:t>IELTS 形式 練習, IELTS ライティング 練習, 公式スコアではない</w:t>
      </w:r>
    </w:p>
    <w:p>
      <w:pPr>
        <w:pStyle w:val="Heading3"/>
        <w:snapToGrid w:val="0"/>
      </w:pPr>
      <w:r>
        <w:rPr>
          <w:rFonts w:ascii="Montserrat" w:hAnsi="Montserrat" w:cs="Montserrat" w:eastAsia="Noto Sans CJK JP"/>
          <w:b/>
          <w:i w:val="0"/>
          <w:color w:val="A97812"/>
          <w:sz w:val="24"/>
          <w:lang w:val="vi-VN" w:eastAsia="ja-JP"/>
        </w:rPr>
        <w:t>Google</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luyện writing IELTS miễn phí</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IELTS reading luyện ở nhà</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khác nhau giữa điểm luyện và band</w:t>
      </w:r>
    </w:p>
    <w:tbl>
      <w:tblPr>
        <w:tblStyle w:val="TableGrid"/>
        <w:tblW w:type="dxa" w:w="9978"/>
        <w:jc w:val="center"/>
        <w:tblLayout w:type="fixed"/>
        <w:tblLook w:firstColumn="1" w:firstRow="1" w:lastColumn="0" w:lastRow="0" w:noHBand="0" w:noVBand="1" w:val="04A0"/>
      </w:tblPr>
      <w:tblGrid>
        <w:gridCol w:w="4330"/>
        <w:gridCol w:w="5648"/>
      </w:tblGrid>
      <w:tr>
        <w:trPr/>
        <w:tc>
          <w:tcPr>
            <w:tcW w:type="dxa" w:w="433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Kênh</w:t>
            </w:r>
          </w:p>
        </w:tc>
        <w:tc>
          <w:tcPr>
            <w:tcW w:type="dxa" w:w="5648"/>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Câu để dùng</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Facebook</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Bài luyện theo dạng IELTS. Không phải kết quả chính thức, không có logo kỳ thi.</w:t>
            </w:r>
          </w:p>
        </w:tc>
      </w:tr>
      <w:tr>
        <w:trPr/>
        <w:tc>
          <w:tcPr>
            <w:tcW w:type="dxa" w:w="43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TikTok, hai giây đầu</w:t>
            </w:r>
          </w:p>
        </w:tc>
        <w:tc>
          <w:tcPr>
            <w:tcW w:type="dxa" w:w="564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Luyện viết theo dạng IELTS. Band thật không nằm trong game.</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YouTube, tiêu đề</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Luyện viết theo dạng IELTS trong NihongoLife | không phải band chính thức</w:t>
            </w:r>
          </w:p>
        </w:tc>
      </w:tr>
      <w:tr>
        <w:trPr/>
        <w:tc>
          <w:tcPr>
            <w:tcW w:type="dxa" w:w="43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YouTube, mô tả</w:t>
            </w:r>
          </w:p>
        </w:tc>
        <w:tc>
          <w:tcPr>
            <w:tcW w:type="dxa" w:w="564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Ảnh và bài là phần luyện trong game. Reading và Listening mở khi máy có gói đề. Không gắn logo tổ chức khảo thí.</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Hashtag Việt / Anh / Nhật</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#NihongoLife #LuyenIELTS #IELTSPractice #IELTS練習 #HocTiengNhat #NotAnOfficialScore</w:t>
            </w:r>
          </w:p>
        </w:tc>
      </w:tr>
    </w:tbl>
    <w:p>
      <w:pPr>
        <w:spacing w:after="80" w:before="40"/>
        <w:snapToGrid w:val="0"/>
      </w:pP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Game học</w:t>
      </w:r>
    </w:p>
    <w:p>
      <w:pPr>
        <w:pStyle w:val="Heading3"/>
        <w:snapToGrid w:val="0"/>
      </w:pPr>
      <w:r>
        <w:rPr>
          <w:rFonts w:ascii="Montserrat" w:hAnsi="Montserrat" w:cs="Montserrat" w:eastAsia="Noto Sans CJK JP"/>
          <w:b/>
          <w:i w:val="0"/>
          <w:color w:val="A97812"/>
          <w:sz w:val="24"/>
          <w:lang w:val="vi-VN" w:eastAsia="ja-JP"/>
        </w:rPr>
        <w:t>Cốt lõi</w:t>
      </w:r>
    </w:p>
    <w:p>
      <w:pPr>
        <w:snapToGrid w:val="0"/>
        <w:spacing w:after="160" w:line="269" w:lineRule="auto"/>
      </w:pPr>
      <w:r>
        <w:rPr>
          <w:rFonts w:ascii="Montserrat" w:hAnsi="Montserrat" w:cs="Montserrat" w:eastAsia="Noto Sans CJK JP"/>
          <w:b w:val="0"/>
          <w:i w:val="0"/>
          <w:color w:val="1F1405"/>
          <w:sz w:val="22"/>
          <w:lang w:val="vi-VN" w:eastAsia="ja-JP"/>
        </w:rPr>
        <w:t>game học tiếng Nhật, game N5, learn Japanese game, 日本語 ゲーム 勉強</w:t>
      </w:r>
    </w:p>
    <w:p>
      <w:pPr>
        <w:pStyle w:val="Heading3"/>
        <w:snapToGrid w:val="0"/>
      </w:pPr>
      <w:r>
        <w:rPr>
          <w:rFonts w:ascii="Montserrat" w:hAnsi="Montserrat" w:cs="Montserrat" w:eastAsia="Noto Sans CJK JP"/>
          <w:b/>
          <w:i w:val="0"/>
          <w:color w:val="A97812"/>
          <w:sz w:val="24"/>
          <w:lang w:val="vi-VN" w:eastAsia="ja-JP"/>
        </w:rPr>
        <w:t>Đuôi dài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game mô phỏng sống ở Nhật học tiếng</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game kana match hiragana</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game center học chữ cái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chơi game tiếng Nhật trên web</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sáu máy Game Center NihongoLife</w:t>
      </w:r>
    </w:p>
    <w:p>
      <w:pPr>
        <w:pStyle w:val="Heading3"/>
        <w:snapToGrid w:val="0"/>
      </w:pPr>
      <w:r>
        <w:rPr>
          <w:rFonts w:ascii="Montserrat" w:hAnsi="Montserrat" w:cs="Montserrat" w:eastAsia="Noto Sans CJK JP"/>
          <w:b/>
          <w:i w:val="0"/>
          <w:color w:val="A97812"/>
          <w:sz w:val="24"/>
          <w:lang w:val="vi-VN" w:eastAsia="ja-JP"/>
        </w:rPr>
        <w:t>English</w:t>
      </w:r>
    </w:p>
    <w:p>
      <w:pPr>
        <w:snapToGrid w:val="0"/>
        <w:spacing w:after="160" w:line="269" w:lineRule="auto"/>
      </w:pPr>
      <w:r>
        <w:rPr>
          <w:rFonts w:ascii="Montserrat" w:hAnsi="Montserrat" w:cs="Montserrat" w:eastAsia="Noto Sans CJK JP"/>
          <w:b w:val="0"/>
          <w:i w:val="0"/>
          <w:color w:val="1F1405"/>
          <w:sz w:val="22"/>
          <w:lang w:val="vi-VN" w:eastAsia="ja-JP"/>
        </w:rPr>
        <w:t>Japanese life sim, kana practice game, WebGL Japanese learning game</w:t>
      </w:r>
    </w:p>
    <w:p>
      <w:pPr>
        <w:pStyle w:val="Heading3"/>
        <w:snapToGrid w:val="0"/>
      </w:pPr>
      <w:r>
        <w:rPr>
          <w:rFonts w:ascii="Montserrat" w:hAnsi="Montserrat" w:cs="Montserrat" w:eastAsia="Noto Sans CJK JP"/>
          <w:b/>
          <w:i w:val="0"/>
          <w:color w:val="A97812"/>
          <w:sz w:val="24"/>
          <w:lang w:val="vi-VN" w:eastAsia="ja-JP"/>
        </w:rPr>
        <w:t>日本語</w:t>
      </w:r>
    </w:p>
    <w:p>
      <w:pPr>
        <w:snapToGrid w:val="0"/>
        <w:spacing w:after="160" w:line="269" w:lineRule="auto"/>
      </w:pPr>
      <w:r>
        <w:rPr>
          <w:rFonts w:ascii="Montserrat" w:hAnsi="Montserrat" w:cs="Montserrat" w:eastAsia="Noto Sans CJK JP"/>
          <w:b w:val="0"/>
          <w:i w:val="0"/>
          <w:color w:val="1F1405"/>
          <w:sz w:val="22"/>
          <w:lang w:val="vi-VN" w:eastAsia="ja-JP"/>
        </w:rPr>
        <w:t>日本語学習ゲーム, 生活シミュレーション 日本語, かな ゲーム</w:t>
      </w:r>
    </w:p>
    <w:p>
      <w:pPr>
        <w:pStyle w:val="Heading3"/>
        <w:snapToGrid w:val="0"/>
      </w:pPr>
      <w:r>
        <w:rPr>
          <w:rFonts w:ascii="Montserrat" w:hAnsi="Montserrat" w:cs="Montserrat" w:eastAsia="Noto Sans CJK JP"/>
          <w:b/>
          <w:i w:val="0"/>
          <w:color w:val="A97812"/>
          <w:sz w:val="24"/>
          <w:lang w:val="vi-VN" w:eastAsia="ja-JP"/>
        </w:rPr>
        <w:t>Google</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game học tiếng Nhật trên trình duyệt</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game hiragana katakana</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game đời sống Nhật Bản</w:t>
      </w:r>
    </w:p>
    <w:tbl>
      <w:tblPr>
        <w:tblStyle w:val="TableGrid"/>
        <w:tblW w:type="dxa" w:w="9978"/>
        <w:jc w:val="center"/>
        <w:tblLayout w:type="fixed"/>
        <w:tblLook w:firstColumn="1" w:firstRow="1" w:lastColumn="0" w:lastRow="0" w:noHBand="0" w:noVBand="1" w:val="04A0"/>
      </w:tblPr>
      <w:tblGrid>
        <w:gridCol w:w="4330"/>
        <w:gridCol w:w="5648"/>
      </w:tblGrid>
      <w:tr>
        <w:trPr/>
        <w:tc>
          <w:tcPr>
            <w:tcW w:type="dxa" w:w="433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Kênh</w:t>
            </w:r>
          </w:p>
        </w:tc>
        <w:tc>
          <w:tcPr>
            <w:tcW w:type="dxa" w:w="5648"/>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Câu để dùng</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Facebook</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Sáu máy trong Game Center: Kana Match, Word Shooter, Order Rush, Kana Rain, UFO Catcher, Basket Count.</w:t>
            </w:r>
          </w:p>
        </w:tc>
      </w:tr>
      <w:tr>
        <w:trPr/>
        <w:tc>
          <w:tcPr>
            <w:tcW w:type="dxa" w:w="43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TikTok, hai giây đầu</w:t>
            </w:r>
          </w:p>
        </w:tc>
        <w:tc>
          <w:tcPr>
            <w:tcW w:type="dxa" w:w="564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Tan học, vào Game Center, một ván kana.</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YouTube, tiêu đề</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Game Center Hibari: học kana bằng một ván | NihongoLife</w:t>
            </w:r>
          </w:p>
        </w:tc>
      </w:tr>
      <w:tr>
        <w:trPr/>
        <w:tc>
          <w:tcPr>
            <w:tcW w:type="dxa" w:w="43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YouTube, mô tả</w:t>
            </w:r>
          </w:p>
        </w:tc>
        <w:tc>
          <w:tcPr>
            <w:tcW w:type="dxa" w:w="564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Đúng sáu máy đang có trong game. Không thêm máy thứ bảy trên bài đăng.</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Hashtag Việt / Anh / Nhật</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#NihongoLife #GameHocTiengNhat #LearnJapanese #日本語学習ゲーム #Kana #HibariCho</w:t>
            </w:r>
          </w:p>
        </w:tc>
      </w:tr>
    </w:tbl>
    <w:p>
      <w:pPr>
        <w:spacing w:after="80" w:before="40"/>
        <w:snapToGrid w:val="0"/>
      </w:pP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Du học và đi làm ở Nhật</w:t>
      </w:r>
    </w:p>
    <w:p>
      <w:pPr>
        <w:pStyle w:val="Heading3"/>
        <w:snapToGrid w:val="0"/>
      </w:pPr>
      <w:r>
        <w:rPr>
          <w:rFonts w:ascii="Montserrat" w:hAnsi="Montserrat" w:cs="Montserrat" w:eastAsia="Noto Sans CJK JP"/>
          <w:b/>
          <w:i w:val="0"/>
          <w:color w:val="A97812"/>
          <w:sz w:val="24"/>
          <w:lang w:val="vi-VN" w:eastAsia="ja-JP"/>
        </w:rPr>
        <w:t>Cốt lõi</w:t>
      </w:r>
    </w:p>
    <w:p>
      <w:pPr>
        <w:snapToGrid w:val="0"/>
        <w:spacing w:after="160" w:line="269" w:lineRule="auto"/>
      </w:pPr>
      <w:r>
        <w:rPr>
          <w:rFonts w:ascii="Montserrat" w:hAnsi="Montserrat" w:cs="Montserrat" w:eastAsia="Noto Sans CJK JP"/>
          <w:b w:val="0"/>
          <w:i w:val="0"/>
          <w:color w:val="1F1405"/>
          <w:sz w:val="22"/>
          <w:lang w:val="vi-VN" w:eastAsia="ja-JP"/>
        </w:rPr>
        <w:t>du học Nhật Bản, đi Nhật làm, tiếng Nhật thực tế, 日本 留学 日本語</w:t>
      </w:r>
    </w:p>
    <w:p>
      <w:pPr>
        <w:pStyle w:val="Heading3"/>
        <w:snapToGrid w:val="0"/>
      </w:pPr>
      <w:r>
        <w:rPr>
          <w:rFonts w:ascii="Montserrat" w:hAnsi="Montserrat" w:cs="Montserrat" w:eastAsia="Noto Sans CJK JP"/>
          <w:b/>
          <w:i w:val="0"/>
          <w:color w:val="A97812"/>
          <w:sz w:val="24"/>
          <w:lang w:val="vi-VN" w:eastAsia="ja-JP"/>
        </w:rPr>
        <w:t>Đuôi dài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mua cơm nắm bằng tiếng Nhật</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hỏi giá vé tàu tiếng Nhật</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gọi món sushi tiếng Nhật</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câu dùng khi mới sang Nhật</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320 yên là ba trăm hai mươi</w:t>
      </w:r>
    </w:p>
    <w:p>
      <w:pPr>
        <w:pStyle w:val="Heading3"/>
        <w:snapToGrid w:val="0"/>
      </w:pPr>
      <w:r>
        <w:rPr>
          <w:rFonts w:ascii="Montserrat" w:hAnsi="Montserrat" w:cs="Montserrat" w:eastAsia="Noto Sans CJK JP"/>
          <w:b/>
          <w:i w:val="0"/>
          <w:color w:val="A97812"/>
          <w:sz w:val="24"/>
          <w:lang w:val="vi-VN" w:eastAsia="ja-JP"/>
        </w:rPr>
        <w:t>English</w:t>
      </w:r>
    </w:p>
    <w:p>
      <w:pPr>
        <w:snapToGrid w:val="0"/>
        <w:spacing w:after="160" w:line="269" w:lineRule="auto"/>
      </w:pPr>
      <w:r>
        <w:rPr>
          <w:rFonts w:ascii="Montserrat" w:hAnsi="Montserrat" w:cs="Montserrat" w:eastAsia="Noto Sans CJK JP"/>
          <w:b w:val="0"/>
          <w:i w:val="0"/>
          <w:color w:val="1F1405"/>
          <w:sz w:val="22"/>
          <w:lang w:val="vi-VN" w:eastAsia="ja-JP"/>
        </w:rPr>
        <w:t>Japanese for life in Japan, buy a train ticket in Japanese, order food in Japanese</w:t>
      </w:r>
    </w:p>
    <w:p>
      <w:pPr>
        <w:pStyle w:val="Heading3"/>
        <w:snapToGrid w:val="0"/>
      </w:pPr>
      <w:r>
        <w:rPr>
          <w:rFonts w:ascii="Montserrat" w:hAnsi="Montserrat" w:cs="Montserrat" w:eastAsia="Noto Sans CJK JP"/>
          <w:b/>
          <w:i w:val="0"/>
          <w:color w:val="A97812"/>
          <w:sz w:val="24"/>
          <w:lang w:val="vi-VN" w:eastAsia="ja-JP"/>
        </w:rPr>
        <w:t>日本語</w:t>
      </w:r>
    </w:p>
    <w:p>
      <w:pPr>
        <w:snapToGrid w:val="0"/>
        <w:spacing w:after="160" w:line="269" w:lineRule="auto"/>
      </w:pPr>
      <w:r>
        <w:rPr>
          <w:rFonts w:ascii="Montserrat" w:hAnsi="Montserrat" w:cs="Montserrat" w:eastAsia="Noto Sans CJK JP"/>
          <w:b w:val="0"/>
          <w:i w:val="0"/>
          <w:color w:val="1F1405"/>
          <w:sz w:val="22"/>
          <w:lang w:val="vi-VN" w:eastAsia="ja-JP"/>
        </w:rPr>
        <w:t>日本 生活 日本語, 切符 買い方 日本語, コンビニ 日本語</w:t>
      </w:r>
    </w:p>
    <w:p>
      <w:pPr>
        <w:pStyle w:val="Heading3"/>
        <w:snapToGrid w:val="0"/>
      </w:pPr>
      <w:r>
        <w:rPr>
          <w:rFonts w:ascii="Montserrat" w:hAnsi="Montserrat" w:cs="Montserrat" w:eastAsia="Noto Sans CJK JP"/>
          <w:b/>
          <w:i w:val="0"/>
          <w:color w:val="A97812"/>
          <w:sz w:val="24"/>
          <w:lang w:val="vi-VN" w:eastAsia="ja-JP"/>
        </w:rPr>
        <w:t>Google</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câu tiếng Nhật khi đi tàu</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tiếng Nhật mua đồ konbini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chuẩn bị đi Nhật cần nói gì</w:t>
      </w:r>
    </w:p>
    <w:tbl>
      <w:tblPr>
        <w:tblStyle w:val="TableGrid"/>
        <w:tblW w:type="dxa" w:w="9978"/>
        <w:jc w:val="center"/>
        <w:tblLayout w:type="fixed"/>
        <w:tblLook w:firstColumn="1" w:firstRow="1" w:lastColumn="0" w:lastRow="0" w:noHBand="0" w:noVBand="1" w:val="04A0"/>
      </w:tblPr>
      <w:tblGrid>
        <w:gridCol w:w="4330"/>
        <w:gridCol w:w="5648"/>
      </w:tblGrid>
      <w:tr>
        <w:trPr/>
        <w:tc>
          <w:tcPr>
            <w:tcW w:type="dxa" w:w="433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Kênh</w:t>
            </w:r>
          </w:p>
        </w:tc>
        <w:tc>
          <w:tcPr>
            <w:tcW w:type="dxa" w:w="5648"/>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Câu để dùng</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Facebook</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Một việc sẽ gặp khi sang Nhật: mua đồ, hỏi vé, gọi món.</w:t>
            </w:r>
          </w:p>
        </w:tc>
      </w:tr>
      <w:tr>
        <w:trPr/>
        <w:tc>
          <w:tcPr>
            <w:tcW w:type="dxa" w:w="43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TikTok, hai giây đầu</w:t>
            </w:r>
          </w:p>
        </w:tc>
        <w:tc>
          <w:tcPr>
            <w:tcW w:type="dxa" w:w="564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Đến Minato bao nhiêu yên? Nói lại được không?</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YouTube, tiêu đề</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Đi tàu và mua đồ bằng tiếng Nhật | tình huống trong NihongoLife</w:t>
            </w:r>
          </w:p>
        </w:tc>
      </w:tr>
      <w:tr>
        <w:trPr/>
        <w:tc>
          <w:tcPr>
            <w:tcW w:type="dxa" w:w="43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YouTube, mô tả</w:t>
            </w:r>
          </w:p>
        </w:tc>
        <w:tc>
          <w:tcPr>
            <w:tcW w:type="dxa" w:w="564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Vé tới Minato trong tình huống ga là 320 yên. Đây là bài học trong game, không phải bảng giá tàu thật.</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Hashtag Việt / Anh / Nhật</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#NihongoLife #DuHocNhat #SongONhat #日本留学 #TiengNhatThucTe #HocTiengNhat</w:t>
            </w:r>
          </w:p>
        </w:tc>
      </w:tr>
    </w:tbl>
    <w:p>
      <w:pPr>
        <w:spacing w:after="80" w:before="40"/>
        <w:snapToGrid w:val="0"/>
      </w:pP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Nói với người thật</w:t>
      </w:r>
    </w:p>
    <w:p>
      <w:pPr>
        <w:pStyle w:val="Heading3"/>
        <w:snapToGrid w:val="0"/>
      </w:pPr>
      <w:r>
        <w:rPr>
          <w:rFonts w:ascii="Montserrat" w:hAnsi="Montserrat" w:cs="Montserrat" w:eastAsia="Noto Sans CJK JP"/>
          <w:b/>
          <w:i w:val="0"/>
          <w:color w:val="A97812"/>
          <w:sz w:val="24"/>
          <w:lang w:val="vi-VN" w:eastAsia="ja-JP"/>
        </w:rPr>
        <w:t>Cốt lõi</w:t>
      </w:r>
    </w:p>
    <w:p>
      <w:pPr>
        <w:snapToGrid w:val="0"/>
        <w:spacing w:after="160" w:line="269" w:lineRule="auto"/>
      </w:pPr>
      <w:r>
        <w:rPr>
          <w:rFonts w:ascii="Montserrat" w:hAnsi="Montserrat" w:cs="Montserrat" w:eastAsia="Noto Sans CJK JP"/>
          <w:b w:val="0"/>
          <w:i w:val="0"/>
          <w:color w:val="1F1405"/>
          <w:sz w:val="22"/>
          <w:lang w:val="vi-VN" w:eastAsia="ja-JP"/>
        </w:rPr>
        <w:t>luyện nói tiếng Nhật, nói chuyện với người thật, Japanese speaking practice, 日本語 会話 相手</w:t>
      </w:r>
    </w:p>
    <w:p>
      <w:pPr>
        <w:pStyle w:val="Heading3"/>
        <w:snapToGrid w:val="0"/>
      </w:pPr>
      <w:r>
        <w:rPr>
          <w:rFonts w:ascii="Montserrat" w:hAnsi="Montserrat" w:cs="Montserrat" w:eastAsia="Noto Sans CJK JP"/>
          <w:b/>
          <w:i w:val="0"/>
          <w:color w:val="A97812"/>
          <w:sz w:val="24"/>
          <w:lang w:val="vi-VN" w:eastAsia="ja-JP"/>
        </w:rPr>
        <w:t>Đuôi dài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chat tiếng Nhật trong game</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giữ T để nói voice bản máy tính</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kết bạn luyện tiếng Nhật</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giờ chơi chung tiếng Nhật</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voice web chưa hẹn</w:t>
      </w:r>
    </w:p>
    <w:p>
      <w:pPr>
        <w:pStyle w:val="Heading3"/>
        <w:snapToGrid w:val="0"/>
      </w:pPr>
      <w:r>
        <w:rPr>
          <w:rFonts w:ascii="Montserrat" w:hAnsi="Montserrat" w:cs="Montserrat" w:eastAsia="Noto Sans CJK JP"/>
          <w:b/>
          <w:i w:val="0"/>
          <w:color w:val="A97812"/>
          <w:sz w:val="24"/>
          <w:lang w:val="vi-VN" w:eastAsia="ja-JP"/>
        </w:rPr>
        <w:t>English</w:t>
      </w:r>
    </w:p>
    <w:p>
      <w:pPr>
        <w:snapToGrid w:val="0"/>
        <w:spacing w:after="160" w:line="269" w:lineRule="auto"/>
      </w:pPr>
      <w:r>
        <w:rPr>
          <w:rFonts w:ascii="Montserrat" w:hAnsi="Montserrat" w:cs="Montserrat" w:eastAsia="Noto Sans CJK JP"/>
          <w:b w:val="0"/>
          <w:i w:val="0"/>
          <w:color w:val="1F1405"/>
          <w:sz w:val="22"/>
          <w:lang w:val="vi-VN" w:eastAsia="ja-JP"/>
        </w:rPr>
        <w:t>talk to real people in Japanese, push to talk Japanese voice PC, Japanese study together online</w:t>
      </w:r>
    </w:p>
    <w:p>
      <w:pPr>
        <w:pStyle w:val="Heading3"/>
        <w:snapToGrid w:val="0"/>
      </w:pPr>
      <w:r>
        <w:rPr>
          <w:rFonts w:ascii="Montserrat" w:hAnsi="Montserrat" w:cs="Montserrat" w:eastAsia="Noto Sans CJK JP"/>
          <w:b/>
          <w:i w:val="0"/>
          <w:color w:val="A97812"/>
          <w:sz w:val="24"/>
          <w:lang w:val="vi-VN" w:eastAsia="ja-JP"/>
        </w:rPr>
        <w:t>日本語</w:t>
      </w:r>
    </w:p>
    <w:p>
      <w:pPr>
        <w:snapToGrid w:val="0"/>
        <w:spacing w:after="160" w:line="269" w:lineRule="auto"/>
      </w:pPr>
      <w:r>
        <w:rPr>
          <w:rFonts w:ascii="Montserrat" w:hAnsi="Montserrat" w:cs="Montserrat" w:eastAsia="Noto Sans CJK JP"/>
          <w:b w:val="0"/>
          <w:i w:val="0"/>
          <w:color w:val="1F1405"/>
          <w:sz w:val="22"/>
          <w:lang w:val="vi-VN" w:eastAsia="ja-JP"/>
        </w:rPr>
        <w:t>日本語 会話 練習, 一緒に勉強, ボイスチャット PC</w:t>
      </w:r>
    </w:p>
    <w:p>
      <w:pPr>
        <w:pStyle w:val="Heading3"/>
        <w:snapToGrid w:val="0"/>
      </w:pPr>
      <w:r>
        <w:rPr>
          <w:rFonts w:ascii="Montserrat" w:hAnsi="Montserrat" w:cs="Montserrat" w:eastAsia="Noto Sans CJK JP"/>
          <w:b/>
          <w:i w:val="0"/>
          <w:color w:val="A97812"/>
          <w:sz w:val="24"/>
          <w:lang w:val="vi-VN" w:eastAsia="ja-JP"/>
        </w:rPr>
        <w:t>Google</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luyện nói tiếng Nhật với người khác</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phòng nói tiếng Nhật miễn phí</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game có chat tiếng Nhật</w:t>
      </w:r>
    </w:p>
    <w:tbl>
      <w:tblPr>
        <w:tblStyle w:val="TableGrid"/>
        <w:tblW w:type="dxa" w:w="9978"/>
        <w:jc w:val="center"/>
        <w:tblLayout w:type="fixed"/>
        <w:tblLook w:firstColumn="1" w:firstRow="1" w:lastColumn="0" w:lastRow="0" w:noHBand="0" w:noVBand="1" w:val="04A0"/>
      </w:tblPr>
      <w:tblGrid>
        <w:gridCol w:w="4330"/>
        <w:gridCol w:w="5648"/>
      </w:tblGrid>
      <w:tr>
        <w:trPr/>
        <w:tc>
          <w:tcPr>
            <w:tcW w:type="dxa" w:w="433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Kênh</w:t>
            </w:r>
          </w:p>
        </w:tc>
        <w:tc>
          <w:tcPr>
            <w:tcW w:type="dxa" w:w="5648"/>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Câu để dùng</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Facebook</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Online trên bản máy tính: chat, kết bạn, giữ T để nói. Web chơi được phố. Voice hẹn khi đã kiểm tra.</w:t>
            </w:r>
          </w:p>
        </w:tc>
      </w:tr>
      <w:tr>
        <w:trPr/>
        <w:tc>
          <w:tcPr>
            <w:tcW w:type="dxa" w:w="43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TikTok, hai giây đầu</w:t>
            </w:r>
          </w:p>
        </w:tc>
        <w:tc>
          <w:tcPr>
            <w:tcW w:type="dxa" w:w="564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Tối nay vào phố cùng nhau. Voice là bản máy tính.</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YouTube, tiêu đề</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Giờ chơi chung NihongoLife | chat và voice trên bản máy tính</w:t>
            </w:r>
          </w:p>
        </w:tc>
      </w:tr>
      <w:tr>
        <w:trPr/>
        <w:tc>
          <w:tcPr>
            <w:tcW w:type="dxa" w:w="43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YouTube, mô tả</w:t>
            </w:r>
          </w:p>
        </w:tc>
        <w:tc>
          <w:tcPr>
            <w:tcW w:type="dxa" w:w="564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Tài khoản đã đăng ký mới vào online. Khách chơi ngoại tuyến cả phố. Không lộ khoá kỹ thuật.</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Hashtag Việt / Anh / Nhật</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#NihongoLife #LuyenNoi #JapaneseSpeaking #日本語会話 #ChoiChung #HibariCho</w:t>
            </w:r>
          </w:p>
        </w:tc>
      </w:tr>
    </w:tbl>
    <w:p>
      <w:pPr>
        <w:spacing w:after="80" w:before="40"/>
        <w:snapToGrid w:val="0"/>
      </w:pPr>
    </w:p>
    <w:p>
      <w:pPr>
        <w:pStyle w:val="Heading1"/>
        <w:snapToGrid w:val="0"/>
        <w:pBdr>
          <w:bottom w:val="single" w:sz="10" w:space="6" w:color="F7BD3D"/>
        </w:pBdr>
      </w:pPr>
      <w:r>
        <w:rPr>
          <w:rFonts w:ascii="Montserrat" w:hAnsi="Montserrat" w:cs="Montserrat" w:eastAsia="Noto Sans CJK JP"/>
          <w:b/>
          <w:i w:val="0"/>
          <w:color w:val="111721"/>
          <w:sz w:val="44"/>
          <w:lang w:val="vi-VN" w:eastAsia="ja-JP"/>
        </w:rPr>
        <w:t>Cộng đồng và lớp học</w:t>
      </w:r>
    </w:p>
    <w:p>
      <w:pPr>
        <w:pStyle w:val="Heading3"/>
        <w:snapToGrid w:val="0"/>
      </w:pPr>
      <w:r>
        <w:rPr>
          <w:rFonts w:ascii="Montserrat" w:hAnsi="Montserrat" w:cs="Montserrat" w:eastAsia="Noto Sans CJK JP"/>
          <w:b/>
          <w:i w:val="0"/>
          <w:color w:val="A97812"/>
          <w:sz w:val="24"/>
          <w:lang w:val="vi-VN" w:eastAsia="ja-JP"/>
        </w:rPr>
        <w:t>Cốt lõi</w:t>
      </w:r>
    </w:p>
    <w:p>
      <w:pPr>
        <w:snapToGrid w:val="0"/>
        <w:spacing w:after="160" w:line="269" w:lineRule="auto"/>
      </w:pPr>
      <w:r>
        <w:rPr>
          <w:rFonts w:ascii="Montserrat" w:hAnsi="Montserrat" w:cs="Montserrat" w:eastAsia="Noto Sans CJK JP"/>
          <w:b w:val="0"/>
          <w:i w:val="0"/>
          <w:color w:val="1F1405"/>
          <w:sz w:val="22"/>
          <w:lang w:val="vi-VN" w:eastAsia="ja-JP"/>
        </w:rPr>
        <w:t>CLB tiếng Nhật, dạy N5, game miễn phí học tiếng Nhật, 日本語 サークル</w:t>
      </w:r>
    </w:p>
    <w:p>
      <w:pPr>
        <w:pStyle w:val="Heading3"/>
        <w:snapToGrid w:val="0"/>
      </w:pPr>
      <w:r>
        <w:rPr>
          <w:rFonts w:ascii="Montserrat" w:hAnsi="Montserrat" w:cs="Montserrat" w:eastAsia="Noto Sans CJK JP"/>
          <w:b/>
          <w:i w:val="0"/>
          <w:color w:val="A97812"/>
          <w:sz w:val="24"/>
          <w:lang w:val="vi-VN" w:eastAsia="ja-JP"/>
        </w:rPr>
        <w:t>Đuôi dài</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CLB tiếng Nhật chơi game cùng</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trung tâm N5 dùng game trong lớp</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mã nguồn mở học tiếng Nhật</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phần học không khoá sau phí</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The Next Generation VTC Academy</w:t>
      </w:r>
    </w:p>
    <w:p>
      <w:pPr>
        <w:pStyle w:val="Heading3"/>
        <w:snapToGrid w:val="0"/>
      </w:pPr>
      <w:r>
        <w:rPr>
          <w:rFonts w:ascii="Montserrat" w:hAnsi="Montserrat" w:cs="Montserrat" w:eastAsia="Noto Sans CJK JP"/>
          <w:b/>
          <w:i w:val="0"/>
          <w:color w:val="A97812"/>
          <w:sz w:val="24"/>
          <w:lang w:val="vi-VN" w:eastAsia="ja-JP"/>
        </w:rPr>
        <w:t>English</w:t>
      </w:r>
    </w:p>
    <w:p>
      <w:pPr>
        <w:snapToGrid w:val="0"/>
        <w:spacing w:after="160" w:line="269" w:lineRule="auto"/>
      </w:pPr>
      <w:r>
        <w:rPr>
          <w:rFonts w:ascii="Montserrat" w:hAnsi="Montserrat" w:cs="Montserrat" w:eastAsia="Noto Sans CJK JP"/>
          <w:b w:val="0"/>
          <w:i w:val="0"/>
          <w:color w:val="1F1405"/>
          <w:sz w:val="22"/>
          <w:lang w:val="vi-VN" w:eastAsia="ja-JP"/>
        </w:rPr>
        <w:t>free Japanese learning game, Japanese club activity, open source Japanese life sim</w:t>
      </w:r>
    </w:p>
    <w:p>
      <w:pPr>
        <w:pStyle w:val="Heading3"/>
        <w:snapToGrid w:val="0"/>
      </w:pPr>
      <w:r>
        <w:rPr>
          <w:rFonts w:ascii="Montserrat" w:hAnsi="Montserrat" w:cs="Montserrat" w:eastAsia="Noto Sans CJK JP"/>
          <w:b/>
          <w:i w:val="0"/>
          <w:color w:val="A97812"/>
          <w:sz w:val="24"/>
          <w:lang w:val="vi-VN" w:eastAsia="ja-JP"/>
        </w:rPr>
        <w:t>日本語</w:t>
      </w:r>
    </w:p>
    <w:p>
      <w:pPr>
        <w:snapToGrid w:val="0"/>
        <w:spacing w:after="160" w:line="269" w:lineRule="auto"/>
      </w:pPr>
      <w:r>
        <w:rPr>
          <w:rFonts w:ascii="Montserrat" w:hAnsi="Montserrat" w:cs="Montserrat" w:eastAsia="Noto Sans CJK JP"/>
          <w:b w:val="0"/>
          <w:i w:val="0"/>
          <w:color w:val="1F1405"/>
          <w:sz w:val="22"/>
          <w:lang w:val="vi-VN" w:eastAsia="ja-JP"/>
        </w:rPr>
        <w:t>日本語クラブ 活動, 無料 日本語 ゲーム, コミュニティ</w:t>
      </w:r>
    </w:p>
    <w:p>
      <w:pPr>
        <w:pStyle w:val="Heading3"/>
        <w:snapToGrid w:val="0"/>
      </w:pPr>
      <w:r>
        <w:rPr>
          <w:rFonts w:ascii="Montserrat" w:hAnsi="Montserrat" w:cs="Montserrat" w:eastAsia="Noto Sans CJK JP"/>
          <w:b/>
          <w:i w:val="0"/>
          <w:color w:val="A97812"/>
          <w:sz w:val="24"/>
          <w:lang w:val="vi-VN" w:eastAsia="ja-JP"/>
        </w:rPr>
        <w:t>Google</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hoạt động CLB tiếng Nhật</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công cụ dạy N5 miễn phí</w:t>
      </w:r>
    </w:p>
    <w:p>
      <w:pPr>
        <w:snapToGrid w:val="0"/>
        <w:spacing w:after="60" w:before="0" w:line="259" w:lineRule="auto"/>
        <w:ind w:left="312" w:hanging="227"/>
      </w:pPr>
      <w:r>
        <w:rPr>
          <w:rFonts w:ascii="Montserrat" w:hAnsi="Montserrat" w:cs="Montserrat" w:eastAsia="Noto Sans CJK JP"/>
          <w:b/>
          <w:i w:val="0"/>
          <w:color w:val="A97812"/>
          <w:sz w:val="22"/>
          <w:lang w:val="vi-VN" w:eastAsia="ja-JP"/>
        </w:rPr>
        <w:t xml:space="preserve">•  </w:t>
      </w:r>
      <w:r>
        <w:rPr>
          <w:rFonts w:ascii="Montserrat" w:hAnsi="Montserrat" w:cs="Montserrat" w:eastAsia="Noto Sans CJK JP"/>
          <w:b w:val="0"/>
          <w:i w:val="0"/>
          <w:color w:val="1F1405"/>
          <w:sz w:val="22"/>
          <w:lang w:val="vi-VN" w:eastAsia="ja-JP"/>
        </w:rPr>
        <w:t>game MIT học tiếng Nhật</w:t>
      </w:r>
    </w:p>
    <w:tbl>
      <w:tblPr>
        <w:tblStyle w:val="TableGrid"/>
        <w:tblW w:type="dxa" w:w="9978"/>
        <w:jc w:val="center"/>
        <w:tblLayout w:type="fixed"/>
        <w:tblLook w:firstColumn="1" w:firstRow="1" w:lastColumn="0" w:lastRow="0" w:noHBand="0" w:noVBand="1" w:val="04A0"/>
      </w:tblPr>
      <w:tblGrid>
        <w:gridCol w:w="4330"/>
        <w:gridCol w:w="5648"/>
      </w:tblGrid>
      <w:tr>
        <w:trPr/>
        <w:tc>
          <w:tcPr>
            <w:tcW w:type="dxa" w:w="4330"/>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Kênh</w:t>
            </w:r>
          </w:p>
        </w:tc>
        <w:tc>
          <w:tcPr>
            <w:tcW w:type="dxa" w:w="5648"/>
            <w:shd w:val="clear" w:color="auto" w:fill="111721"/>
            <w:tcBorders>
              <w:top w:val="single" w:sz="4" w:space="0" w:color="2A3344"/>
              <w:left w:val="single" w:sz="4" w:space="0" w:color="2A3344"/>
              <w:bottom w:val="single" w:sz="4" w:space="0" w:color="2A3344"/>
              <w:right w:val="single" w:sz="4" w:space="0" w:color="2A3344"/>
            </w:tcBorders>
            <w:tcMar>
              <w:top w:w="40" w:type="dxa"/>
              <w:left w:w="70" w:type="dxa"/>
              <w:bottom w:w="40" w:type="dxa"/>
              <w:right w:w="70" w:type="dxa"/>
            </w:tcMar>
            <w:vAlign w:val="center"/>
          </w:tcPr>
          <w:p>
            <w:pPr>
              <w:spacing w:after="0" w:before="0" w:line="252" w:lineRule="auto"/>
              <w:snapToGrid w:val="0"/>
            </w:pPr>
            <w:r>
              <w:rPr>
                <w:rFonts w:ascii="Montserrat" w:hAnsi="Montserrat" w:cs="Montserrat" w:eastAsia="Noto Sans CJK JP"/>
                <w:b/>
                <w:i w:val="0"/>
                <w:color w:val="F7BD3D"/>
                <w:sz w:val="20"/>
                <w:lang w:val="vi-VN" w:eastAsia="ja-JP"/>
              </w:rPr>
              <w:t>Câu để dùng</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Facebook</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Buổi CLB miễn phí. Không in số người chơi. Phần học cốt lõi không bán lẻ.</w:t>
            </w:r>
          </w:p>
        </w:tc>
      </w:tr>
      <w:tr>
        <w:trPr/>
        <w:tc>
          <w:tcPr>
            <w:tcW w:type="dxa" w:w="43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TikTok, hai giây đầu</w:t>
            </w:r>
          </w:p>
        </w:tc>
        <w:tc>
          <w:tcPr>
            <w:tcW w:type="dxa" w:w="564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Một buổi CLB, cùng vào một phố.</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YouTube, tiêu đề</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NihongoLife cho CLB và lớp N5 | phần học cốt lõi miễn phí</w:t>
            </w:r>
          </w:p>
        </w:tc>
      </w:tr>
      <w:tr>
        <w:trPr/>
        <w:tc>
          <w:tcPr>
            <w:tcW w:type="dxa" w:w="4330"/>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YouTube, mô tả</w:t>
            </w:r>
          </w:p>
        </w:tc>
        <w:tc>
          <w:tcPr>
            <w:tcW w:type="dxa" w:w="5648"/>
            <w:shd w:val="clear" w:color="auto" w:fill="FBF6EC"/>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Dự án cộng đồng, giấy phép MIT, ba nhà sáng lập. Buổi mời chưa phải hợp đồng.</w:t>
            </w:r>
          </w:p>
        </w:tc>
      </w:tr>
      <w:tr>
        <w:trPr/>
        <w:tc>
          <w:tcPr>
            <w:tcW w:type="dxa" w:w="4330"/>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Hashtag Việt / Anh / Nhật</w:t>
            </w:r>
          </w:p>
        </w:tc>
        <w:tc>
          <w:tcPr>
            <w:tcW w:type="dxa" w:w="5648"/>
            <w:shd w:val="clear" w:color="auto" w:fill="FFFFFF"/>
            <w:tcBorders>
              <w:top w:val="single" w:sz="4" w:space="0" w:color="E4D7B8"/>
              <w:left w:val="single" w:sz="4" w:space="0" w:color="E4D7B8"/>
              <w:bottom w:val="single" w:sz="4" w:space="0" w:color="E4D7B8"/>
              <w:right w:val="single" w:sz="4" w:space="0" w:color="E4D7B8"/>
            </w:tcBorders>
            <w:tcMar>
              <w:top w:w="36" w:type="dxa"/>
              <w:left w:w="70" w:type="dxa"/>
              <w:bottom w:w="36" w:type="dxa"/>
              <w:right w:w="70" w:type="dxa"/>
            </w:tcMar>
            <w:vAlign w:val="center"/>
          </w:tcPr>
          <w:p>
            <w:pPr>
              <w:spacing w:after="0" w:before="0" w:line="252" w:lineRule="auto"/>
              <w:snapToGrid w:val="0"/>
            </w:pPr>
            <w:r>
              <w:rPr>
                <w:rFonts w:ascii="Montserrat" w:hAnsi="Montserrat" w:cs="Montserrat" w:eastAsia="Noto Sans CJK JP"/>
                <w:b w:val="0"/>
                <w:i w:val="0"/>
                <w:color w:val="1F1405"/>
                <w:sz w:val="20"/>
                <w:lang w:val="vi-VN" w:eastAsia="ja-JP"/>
              </w:rPr>
              <w:t>#NihongoLife #CLBTiengNhat #LearnJapanese #日本語クラブ #MaNguonMo #VTCAcademy</w:t>
            </w:r>
          </w:p>
        </w:tc>
      </w:tr>
    </w:tbl>
    <w:p>
      <w:pPr>
        <w:spacing w:after="80" w:before="40"/>
        <w:snapToGrid w:val="0"/>
      </w:pPr>
    </w:p>
    <w:sectPr w:rsidR="00FC693F" w:rsidRPr="0006063C" w:rsidSect="00034616">
      <w:headerReference w:type="default" r:id="rId12"/>
      <w:footerReference w:type="default" r:id="rId13"/>
      <w:pgSz w:w="11906" w:h="16838"/>
      <w:pgMar w:top="1020" w:right="964" w:bottom="907" w:left="964" w:header="397" w:footer="39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snapToGrid w:val="0"/>
      <w:pBdr>
        <w:top w:val="single" w:sz="8" w:space="6" w:color="F7BD3D"/>
      </w:pBdr>
      <w:tabs>
        <w:tab w:val="right" w:pos="9758"/>
      </w:tabs>
    </w:pPr>
    <w:r>
      <w:rPr>
        <w:rFonts w:ascii="Montserrat" w:hAnsi="Montserrat" w:cs="Montserrat" w:eastAsia="Noto Sans CJK JP"/>
        <w:b w:val="0"/>
        <w:i w:val="0"/>
        <w:color w:val="3E4C63"/>
        <w:sz w:val="16"/>
        <w:lang w:val="vi-VN" w:eastAsia="ja-JP"/>
      </w:rPr>
      <w:t>The Next Generation  ·  Ngân hàng từ khoá</w:t>
    </w:r>
    <w:r>
      <w:tab/>
    </w:r>
    <w:r>
      <w:rPr>
        <w:rFonts w:ascii="Montserrat" w:hAnsi="Montserrat" w:cs="Montserrat" w:eastAsia="Noto Sans CJK JP"/>
        <w:b/>
        <w:i w:val="0"/>
        <w:color w:val="111721"/>
        <w:sz w:val="16"/>
        <w:lang w:val="vi-VN" w:eastAsia="ja-JP"/>
      </w:rPr>
      <w:t xml:space="preserve">Trang </w:t>
    </w:r>
    <w:r>
      <w:rPr>
        <w:rFonts w:ascii="Montserrat" w:hAnsi="Montserrat" w:cs="Montserrat" w:eastAsia="Noto Sans CJK JP"/>
        <w:b/>
        <w:i w:val="0"/>
        <w:color w:val="111721"/>
        <w:sz w:val="16"/>
        <w:lang w:val="vi-VN" w:eastAsia="ja-JP"/>
      </w:rPr>
      <w:fldChar w:fldCharType="begin"/>
    </w:r>
    <w:r>
      <w:rPr>
        <w:rFonts w:ascii="Montserrat" w:hAnsi="Montserrat" w:cs="Montserrat" w:eastAsia="Noto Sans CJK JP"/>
        <w:b/>
        <w:i w:val="0"/>
        <w:color w:val="111721"/>
        <w:sz w:val="16"/>
        <w:lang w:val="vi-VN" w:eastAsia="ja-JP"/>
      </w:rPr>
      <w:instrText xml:space="preserve"> PAGE </w:instrText>
    </w:r>
    <w:r>
      <w:rPr>
        <w:rFonts w:ascii="Montserrat" w:hAnsi="Montserrat" w:cs="Montserrat" w:eastAsia="Noto Sans CJK JP"/>
        <w:b/>
        <w:i w:val="0"/>
        <w:color w:val="111721"/>
        <w:sz w:val="16"/>
        <w:lang w:val="vi-VN" w:eastAsia="ja-JP"/>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snapToGrid w:val="0"/>
      <w:pBdr>
        <w:bottom w:val="single" w:sz="10" w:space="6" w:color="F7BD3D"/>
      </w:pBdr>
      <w:tabs>
        <w:tab w:val="right" w:pos="9758"/>
      </w:tabs>
    </w:pPr>
    <w:r>
      <w:rPr>
        <w:rFonts w:ascii="Montserrat" w:hAnsi="Montserrat" w:cs="Montserrat" w:eastAsia="Noto Sans CJK JP"/>
        <w:b/>
        <w:i w:val="0"/>
        <w:color w:val="111721"/>
        <w:sz w:val="18"/>
        <w:lang w:val="vi-VN" w:eastAsia="ja-JP"/>
      </w:rPr>
      <w:t>NIHONGO LIFE</w:t>
    </w:r>
    <w:r>
      <w:tab/>
    </w:r>
    <w:r>
      <w:rPr>
        <w:rFonts w:ascii="Montserrat" w:hAnsi="Montserrat" w:cs="Montserrat" w:eastAsia="Noto Sans CJK JP"/>
        <w:b/>
        <w:i w:val="0"/>
        <w:color w:val="A97812"/>
        <w:sz w:val="18"/>
        <w:lang w:val="vi-VN" w:eastAsia="ja-JP"/>
      </w:rPr>
      <w:t>Ngân hàng từ khoá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Montserrat" w:hAnsi="Montserrat" w:cs="Montserrat" w:eastAsia="Noto Sans CJK JP"/>
        <w:sz w:val="22"/>
        <w:szCs w:val="22"/>
        <w:lang w:val="vi-VN"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snapToGrid w:val="0"/>
    </w:pPr>
    <w:rPr>
      <w:rFonts w:ascii="Montserrat" w:hAnsi="Montserrat" w:cs="Montserrat" w:eastAsia="Noto Sans CJK JP"/>
      <w:b w:val="0"/>
      <w:i w:val="0"/>
      <w:color w:val="1F1405"/>
      <w:sz w:val="22"/>
      <w:lang w:val="vi-VN"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line="259" w:lineRule="auto"/>
      <w:outlineLvl w:val="0"/>
      <w:snapToGrid w:val="0"/>
    </w:pPr>
    <w:rPr>
      <w:rFonts w:asciiTheme="majorHAnsi" w:eastAsiaTheme="majorEastAsia" w:hAnsiTheme="majorHAnsi" w:cstheme="majorBidi" w:ascii="Montserrat" w:hAnsi="Montserrat" w:cs="Montserrat" w:eastAsia="Noto Sans CJK JP"/>
      <w:b/>
      <w:bCs/>
      <w:i w:val="0"/>
      <w:color w:val="111721"/>
      <w:sz w:val="44"/>
      <w:szCs w:val="28"/>
      <w:lang w:val="vi-VN" w:eastAsia="ja-JP"/>
    </w:rPr>
  </w:style>
  <w:style w:type="paragraph" w:styleId="Heading2">
    <w:name w:val="heading 2"/>
    <w:basedOn w:val="Normal"/>
    <w:next w:val="Normal"/>
    <w:link w:val="Heading2Char"/>
    <w:uiPriority w:val="9"/>
    <w:unhideWhenUsed/>
    <w:qFormat/>
    <w:rsid w:val="00FC693F"/>
    <w:pPr>
      <w:keepNext/>
      <w:keepLines/>
      <w:pageBreakBefore w:val="0"/>
      <w:spacing w:before="240" w:after="80" w:line="259" w:lineRule="auto"/>
      <w:outlineLvl w:val="1"/>
      <w:snapToGrid w:val="0"/>
    </w:pPr>
    <w:rPr>
      <w:rFonts w:asciiTheme="majorHAnsi" w:eastAsiaTheme="majorEastAsia" w:hAnsiTheme="majorHAnsi" w:cstheme="majorBidi" w:ascii="Montserrat" w:hAnsi="Montserrat" w:cs="Montserrat" w:eastAsia="Noto Sans CJK JP"/>
      <w:b/>
      <w:bCs/>
      <w:i w:val="0"/>
      <w:color w:val="111721"/>
      <w:sz w:val="30"/>
      <w:szCs w:val="26"/>
      <w:lang w:val="vi-VN" w:eastAsia="ja-JP"/>
    </w:rPr>
  </w:style>
  <w:style w:type="paragraph" w:styleId="Heading3">
    <w:name w:val="heading 3"/>
    <w:basedOn w:val="Normal"/>
    <w:next w:val="Normal"/>
    <w:link w:val="Heading3Char"/>
    <w:uiPriority w:val="9"/>
    <w:unhideWhenUsed/>
    <w:qFormat/>
    <w:rsid w:val="00FC693F"/>
    <w:pPr>
      <w:keepNext/>
      <w:keepLines/>
      <w:pageBreakBefore w:val="0"/>
      <w:spacing w:before="200" w:after="60" w:line="259" w:lineRule="auto"/>
      <w:outlineLvl w:val="2"/>
      <w:snapToGrid w:val="0"/>
    </w:pPr>
    <w:rPr>
      <w:rFonts w:asciiTheme="majorHAnsi" w:eastAsiaTheme="majorEastAsia" w:hAnsiTheme="majorHAnsi" w:cstheme="majorBidi" w:ascii="Montserrat" w:hAnsi="Montserrat" w:cs="Montserrat" w:eastAsia="Noto Sans CJK JP"/>
      <w:b/>
      <w:bCs/>
      <w:i w:val="0"/>
      <w:color w:val="A97812"/>
      <w:sz w:val="24"/>
      <w:lang w:val="vi-VN" w:eastAsia="ja-JP"/>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NihongoLife — Ngân hàng từ khoá</dc:title>
  <dc:subject>Ngân hàng từ khoá</dc:subject>
  <dc:creator>The Next Generation</dc:creator>
  <cp:keywords/>
  <dc:description>generated by python-docx</dc:description>
  <cp:lastModifiedBy>The Next Generation</cp:lastModifiedBy>
  <cp:revision>1</cp:revision>
  <dcterms:created xsi:type="dcterms:W3CDTF">2013-12-23T23:15:00Z</dcterms:created>
  <dcterms:modified xsi:type="dcterms:W3CDTF">2013-12-23T23:15:00Z</dcterms:modified>
  <cp:category>Marketing</cp:category>
  <dc:language>vi-VN</dc:language>
</cp:coreProperties>
</file>