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1E0E58B0"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37F26053">
                <wp:simplePos x="0" y="0"/>
                <wp:positionH relativeFrom="margin">
                  <wp:posOffset>0</wp:posOffset>
                </wp:positionH>
                <wp:positionV relativeFrom="paragraph">
                  <wp:posOffset>574675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1D2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25pt" to="457.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1RwAEAAN8DAAAOAAAAZHJzL2Uyb0RvYy54bWysU9uO2yAQfa/Uf0C8N7a32jay4qy0WW1f&#10;qnbVywcQPMRIwCCgsfP3HXDirNqqUqt9wcDMOXPmMN7cTdawI4So0XW8WdWcgZPYa3fo+Pdvj2/W&#10;nMUkXC8MOuj4CSK/275+tRl9Czc4oOkhMCJxsR19x4eUfFtVUQ5gRVyhB0dBhcGKRMdwqPogRmK3&#10;prqp63fViKH3ASXESLcPc5BvC79SINNnpSIkZjpO2lJZQ1n3ea22G9EegvCDlmcZ4j9UWKEdFV2o&#10;HkQS7EfQv1FZLQNGVGkl0VaolJZQeqBumvqXbr4OwkPphcyJfrEpvhyt/HTcuadANow+ttE/hdzF&#10;pILNX9LHpmLWaTELpsQkXd6u69vmPXkqL7HqCvQhpg+AluVNx412uQ/RiuPHmKgYpV5S8rVxbOz4&#10;23VT1yUtotH9ozYmB2M47HcmsKOgN1w39ztKmimepRGhccR77aLs0snAXOALKKZ70t3MFfKAwUIr&#10;pASXmjOvcZSdYYokLMCztL8Bz/kZCmX4/gW8IEpldGkBW+0w/El2mi6S1Zx/cWDuO1uwx/5U3rdY&#10;Q1NUzD9PfB7T5+cCv/6X258AAAD//wMAUEsDBBQABgAIAAAAIQA3iWTI2wAAAAYBAAAPAAAAZHJz&#10;L2Rvd25yZXYueG1sTI/BTsMwEETvSPyDtUjcqN0KEA1xqoLIBZAKLR/gxps4Il6nsZuGv2cRBzju&#10;zGjmbb6afCdGHGIbSMN8pkAgVcG21Gj42JVXdyBiMmRNFwg1fGGEVXF+lpvMhhO947hNjeASipnR&#10;4FLqMylj5dCbOAs9Ent1GLxJfA6NtIM5cbnv5EKpW+lNS7zgTI+PDqvP7dFreJDpST3XY/myPrza&#10;Q+k2u7ep1vryYlrfg0g4pb8w/OAzOhTMtA9HslF0GviRpGGpbkCwu5xfL0DsfwVZ5PI/fvENAAD/&#10;/wMAUEsBAi0AFAAGAAgAAAAhALaDOJL+AAAA4QEAABMAAAAAAAAAAAAAAAAAAAAAAFtDb250ZW50&#10;X1R5cGVzXS54bWxQSwECLQAUAAYACAAAACEAOP0h/9YAAACUAQAACwAAAAAAAAAAAAAAAAAvAQAA&#10;X3JlbHMvLnJlbHNQSwECLQAUAAYACAAAACEAeiwtUcABAADfAwAADgAAAAAAAAAAAAAAAAAuAgAA&#10;ZHJzL2Uyb0RvYy54bWxQSwECLQAUAAYACAAAACEAN4lkyNsAAAAGAQAADwAAAAAAAAAAAAAAAAAa&#10;BAAAZHJzL2Rvd25yZXYueG1sUEsFBgAAAAAEAAQA8wAAACIFAAAAAA==&#10;" strokecolor="#81bc00" strokeweight="3pt">
                <w10:wrap type="topAndBottom" anchorx="margin"/>
              </v:line>
            </w:pict>
          </mc:Fallback>
        </mc:AlternateContent>
      </w:r>
      <w:r>
        <w:rPr>
          <w:sz w:val="40"/>
          <w:szCs w:val="40"/>
        </w:rPr>
        <w:t>Workplace Information Handling Work</w:t>
      </w:r>
      <w:r w:rsidR="00F45DE2">
        <w:rPr>
          <w:sz w:val="40"/>
          <w:szCs w:val="40"/>
        </w:rPr>
        <w:t>book</w:t>
      </w:r>
    </w:p>
    <w:p w14:paraId="237BBA89" w14:textId="77777777" w:rsidR="00A143D9" w:rsidRDefault="00A143D9" w:rsidP="00A143D9"/>
    <w:p w14:paraId="0468CD76" w14:textId="478ED4D9" w:rsidR="00A143D9" w:rsidRPr="00105040" w:rsidRDefault="00A143D9" w:rsidP="00A143D9">
      <w:pPr>
        <w:rPr>
          <w:sz w:val="28"/>
          <w:szCs w:val="28"/>
          <w:u w:val="single"/>
        </w:rPr>
      </w:pPr>
      <w:r>
        <w:rPr>
          <w:sz w:val="28"/>
          <w:szCs w:val="28"/>
          <w:u w:val="single"/>
        </w:rPr>
        <w:t>Scenario</w:t>
      </w:r>
      <w:r w:rsidRPr="00F22E75">
        <w:rPr>
          <w:sz w:val="28"/>
          <w:szCs w:val="28"/>
          <w:u w:val="single"/>
        </w:rPr>
        <w:t>:</w:t>
      </w:r>
    </w:p>
    <w:p w14:paraId="60D48AE0" w14:textId="7D7EC160" w:rsidR="00A143D9" w:rsidRDefault="00A143D9" w:rsidP="00A143D9">
      <w:r>
        <w:t xml:space="preserve">You are working for the independent game studio </w:t>
      </w:r>
      <w:bookmarkStart w:id="0" w:name="_Hlk103688625"/>
      <w:r>
        <w:rPr>
          <w:i/>
          <w:iCs/>
        </w:rPr>
        <w:t xml:space="preserve">Derivative </w:t>
      </w:r>
      <w:bookmarkEnd w:id="0"/>
      <w:r w:rsidR="008A5E43">
        <w:rPr>
          <w:i/>
          <w:iCs/>
        </w:rPr>
        <w:t>Games</w:t>
      </w:r>
      <w:r w:rsidR="008A5E43">
        <w:t xml:space="preserve"> and</w:t>
      </w:r>
      <w:r w:rsidR="00FA567E">
        <w:t xml:space="preserve"> are on the </w:t>
      </w:r>
      <w:r w:rsidR="00F85FC2">
        <w:t xml:space="preserve">planning team for their new game </w:t>
      </w:r>
      <w:r w:rsidR="00F85FC2">
        <w:rPr>
          <w:i/>
          <w:iCs/>
        </w:rPr>
        <w:t>Diavolo 3</w:t>
      </w:r>
      <w:r w:rsidR="00F85FC2">
        <w:t xml:space="preserve">. </w:t>
      </w:r>
    </w:p>
    <w:p w14:paraId="6FFFF538" w14:textId="54345607" w:rsidR="00F85FC2" w:rsidRDefault="00F85FC2" w:rsidP="00A143D9">
      <w:r>
        <w:t>Although the studio is profitable this will be the largest project they have released</w:t>
      </w:r>
      <w:r w:rsidR="00DD294F">
        <w:t>. Management expects sales of the game to increase the company’s annual turnover to over $3 million.</w:t>
      </w:r>
    </w:p>
    <w:p w14:paraId="7BD24281" w14:textId="179B4A68" w:rsidR="00DD294F" w:rsidRPr="00DD294F" w:rsidRDefault="00A25FE2" w:rsidP="00A143D9">
      <w:r>
        <w:t>The owner and founder</w:t>
      </w:r>
      <w:r w:rsidR="00DD294F">
        <w:t xml:space="preserve"> would like to use the existing customer database to send marketing mat</w:t>
      </w:r>
      <w:r>
        <w:t xml:space="preserve">erial directly to customers via email. This has raised some concern amongst the team as the company does not have an existing </w:t>
      </w:r>
      <w:r w:rsidR="002C1EAE">
        <w:t xml:space="preserve">‘opt-in’ </w:t>
      </w:r>
      <w:r>
        <w:t>mailing list</w:t>
      </w:r>
      <w:r w:rsidR="002C1EAE">
        <w:t xml:space="preserve"> (although it does have customer email addresses stored in their customer database)</w:t>
      </w:r>
      <w:r>
        <w:t xml:space="preserve">, or a policy on direct marketing. </w:t>
      </w:r>
    </w:p>
    <w:p w14:paraId="224F7EA6" w14:textId="0221044B" w:rsidR="008A5E43" w:rsidRPr="008A5E43" w:rsidRDefault="008A5E43" w:rsidP="00A143D9">
      <w:r>
        <w:t xml:space="preserve">The company would also like to start taking pre-orders for the game once development has reached the </w:t>
      </w:r>
      <w:r>
        <w:rPr>
          <w:i/>
          <w:iCs/>
        </w:rPr>
        <w:t>beta</w:t>
      </w:r>
      <w:r>
        <w:t xml:space="preserve"> milestone, which is scheduled for 3 months from now. This will require the collection of personal information and payment from customers</w:t>
      </w:r>
      <w:r w:rsidR="002C1EAE">
        <w:t>. Y</w:t>
      </w:r>
      <w:r>
        <w:t xml:space="preserve">ou will need to ensure that this information is stored securely </w:t>
      </w:r>
      <w:r w:rsidR="002C1EAE">
        <w:t>so that all customers receive their orders once the game is released.</w:t>
      </w:r>
    </w:p>
    <w:p w14:paraId="4CECEA2D" w14:textId="47AE6698" w:rsidR="00F85FC2" w:rsidRPr="00A544BE" w:rsidRDefault="008A5E43" w:rsidP="00A143D9">
      <w:r>
        <w:t>Y</w:t>
      </w:r>
      <w:r w:rsidR="00A544BE">
        <w:t xml:space="preserve">ou have found the existing privacy policy for </w:t>
      </w:r>
      <w:r w:rsidR="00A544BE">
        <w:rPr>
          <w:i/>
          <w:iCs/>
        </w:rPr>
        <w:t>Derivative Games</w:t>
      </w:r>
      <w:r w:rsidR="00A544BE">
        <w:t>, but you’re not sure if this adequately informs customers of how their data is used, or if it will cover how your team would like to use customers</w:t>
      </w:r>
      <w:r>
        <w:t>’</w:t>
      </w:r>
      <w:r w:rsidR="00A544BE">
        <w:t xml:space="preserve"> personal information for </w:t>
      </w:r>
      <w:r>
        <w:t>this project.</w:t>
      </w:r>
      <w:r w:rsidR="00A544BE">
        <w:t xml:space="preserve"> </w:t>
      </w:r>
    </w:p>
    <w:p w14:paraId="13E0A153" w14:textId="725D5F8C" w:rsidR="002C1EAE" w:rsidRDefault="002C1EAE" w:rsidP="00A143D9">
      <w:r>
        <w:t>With reference to the scenario above, answer the following questions</w:t>
      </w:r>
      <w:r w:rsidR="002D059A">
        <w:t xml:space="preserve"> (answer in the boxes provided)</w:t>
      </w:r>
      <w:r>
        <w:t>:</w:t>
      </w:r>
    </w:p>
    <w:p w14:paraId="22FD10A4" w14:textId="4C76A775" w:rsidR="002C1EAE" w:rsidRDefault="002C1EAE" w:rsidP="006C6429">
      <w:pPr>
        <w:rPr>
          <w:sz w:val="28"/>
          <w:szCs w:val="28"/>
          <w:u w:val="single"/>
        </w:rPr>
      </w:pPr>
      <w:r>
        <w:rPr>
          <w:sz w:val="28"/>
          <w:szCs w:val="28"/>
          <w:u w:val="single"/>
        </w:rPr>
        <w:t>Question 1</w:t>
      </w:r>
      <w:r w:rsidRPr="00F22E75">
        <w:rPr>
          <w:sz w:val="28"/>
          <w:szCs w:val="28"/>
          <w:u w:val="single"/>
        </w:rPr>
        <w:t>:</w:t>
      </w:r>
    </w:p>
    <w:p w14:paraId="3DDBE34D" w14:textId="3E013C8A" w:rsidR="002C1EAE" w:rsidRDefault="00CD6400" w:rsidP="002C1EAE">
      <w:r>
        <w:t>In Australia, what piece of legislation regulates the way individuals’ personal information is handled?</w:t>
      </w:r>
    </w:p>
    <w:tbl>
      <w:tblPr>
        <w:tblStyle w:val="TableGrid"/>
        <w:tblW w:w="0" w:type="auto"/>
        <w:tblLook w:val="04A0" w:firstRow="1" w:lastRow="0" w:firstColumn="1" w:lastColumn="0" w:noHBand="0" w:noVBand="1"/>
      </w:tblPr>
      <w:tblGrid>
        <w:gridCol w:w="9016"/>
      </w:tblGrid>
      <w:tr w:rsidR="00CD6400" w14:paraId="778701D8" w14:textId="77777777" w:rsidTr="00CD6400">
        <w:tc>
          <w:tcPr>
            <w:tcW w:w="9016" w:type="dxa"/>
          </w:tcPr>
          <w:p w14:paraId="454D46B9" w14:textId="77777777" w:rsidR="00CD6400" w:rsidRDefault="00CD6400" w:rsidP="00DF787A"/>
          <w:p w14:paraId="02F120E1" w14:textId="225D4AA6" w:rsidR="00DF787A" w:rsidRDefault="00326C9D" w:rsidP="00DF787A">
            <w:r>
              <w:t>Privacy act 1988</w:t>
            </w:r>
          </w:p>
        </w:tc>
      </w:tr>
    </w:tbl>
    <w:p w14:paraId="507C522C" w14:textId="115EBED3" w:rsidR="00CD6400" w:rsidRDefault="00CD6400" w:rsidP="002C1EAE"/>
    <w:p w14:paraId="718D7F36" w14:textId="3E2B1C7B" w:rsidR="00CD6400" w:rsidRDefault="00CD6400" w:rsidP="00CD6400">
      <w:pPr>
        <w:rPr>
          <w:sz w:val="28"/>
          <w:szCs w:val="28"/>
          <w:u w:val="single"/>
        </w:rPr>
      </w:pPr>
      <w:r>
        <w:rPr>
          <w:sz w:val="28"/>
          <w:szCs w:val="28"/>
          <w:u w:val="single"/>
        </w:rPr>
        <w:t>Question 2</w:t>
      </w:r>
      <w:r w:rsidRPr="00F22E75">
        <w:rPr>
          <w:sz w:val="28"/>
          <w:szCs w:val="28"/>
          <w:u w:val="single"/>
        </w:rPr>
        <w:t>:</w:t>
      </w:r>
    </w:p>
    <w:p w14:paraId="7ACB58B9" w14:textId="22D571D6" w:rsidR="00CD6400" w:rsidRDefault="00CD6400" w:rsidP="002C1EAE">
      <w:r>
        <w:t xml:space="preserve">Within the legislation from Question 1, there are 13 principles. </w:t>
      </w:r>
      <w:r w:rsidR="002D059A">
        <w:t>Collectively, what are these principles called?</w:t>
      </w:r>
    </w:p>
    <w:tbl>
      <w:tblPr>
        <w:tblStyle w:val="TableGrid"/>
        <w:tblW w:w="0" w:type="auto"/>
        <w:tblLook w:val="04A0" w:firstRow="1" w:lastRow="0" w:firstColumn="1" w:lastColumn="0" w:noHBand="0" w:noVBand="1"/>
      </w:tblPr>
      <w:tblGrid>
        <w:gridCol w:w="9016"/>
      </w:tblGrid>
      <w:tr w:rsidR="002D059A" w14:paraId="11BC6040" w14:textId="77777777" w:rsidTr="002D059A">
        <w:tc>
          <w:tcPr>
            <w:tcW w:w="9016" w:type="dxa"/>
          </w:tcPr>
          <w:p w14:paraId="6377970C" w14:textId="7544F00D" w:rsidR="002D059A" w:rsidRPr="00AD7ECC" w:rsidRDefault="00326C9D" w:rsidP="002C1EAE">
            <w:r>
              <w:t xml:space="preserve">Australian Privacy Principles. </w:t>
            </w:r>
          </w:p>
          <w:p w14:paraId="60FE2ACA" w14:textId="02C53B10" w:rsidR="002D059A" w:rsidRDefault="002D059A" w:rsidP="002C1EAE"/>
        </w:tc>
      </w:tr>
    </w:tbl>
    <w:p w14:paraId="717CEEEA" w14:textId="0426E55E" w:rsidR="002D059A" w:rsidRDefault="002D059A" w:rsidP="002D059A"/>
    <w:p w14:paraId="6339F11B" w14:textId="40E38E39" w:rsidR="002D059A" w:rsidRDefault="002D059A" w:rsidP="002D059A"/>
    <w:p w14:paraId="74D3EC62" w14:textId="012056FA" w:rsidR="002D059A" w:rsidRDefault="002D059A" w:rsidP="002D059A"/>
    <w:p w14:paraId="1B38835E" w14:textId="460D464B" w:rsidR="002D059A" w:rsidRDefault="002D059A" w:rsidP="002D059A">
      <w:pPr>
        <w:rPr>
          <w:sz w:val="28"/>
          <w:szCs w:val="28"/>
          <w:u w:val="single"/>
        </w:rPr>
      </w:pPr>
      <w:r>
        <w:rPr>
          <w:sz w:val="28"/>
          <w:szCs w:val="28"/>
          <w:u w:val="single"/>
        </w:rPr>
        <w:t>Question 3</w:t>
      </w:r>
      <w:r w:rsidRPr="00F22E75">
        <w:rPr>
          <w:sz w:val="28"/>
          <w:szCs w:val="28"/>
          <w:u w:val="single"/>
        </w:rPr>
        <w:t>:</w:t>
      </w:r>
    </w:p>
    <w:p w14:paraId="50B57389" w14:textId="048D946F" w:rsidR="002D059A" w:rsidRDefault="002D059A" w:rsidP="002D059A">
      <w:r>
        <w:t>Based on</w:t>
      </w:r>
      <w:r w:rsidR="00192E47">
        <w:t xml:space="preserve"> the</w:t>
      </w:r>
      <w:r>
        <w:t xml:space="preserve"> information you</w:t>
      </w:r>
      <w:r w:rsidR="009B305F">
        <w:t xml:space="preserve"> </w:t>
      </w:r>
      <w:proofErr w:type="gramStart"/>
      <w:r w:rsidR="009B305F">
        <w:t>have</w:t>
      </w:r>
      <w:r>
        <w:t>,</w:t>
      </w:r>
      <w:proofErr w:type="gramEnd"/>
      <w:r>
        <w:t xml:space="preserve"> will </w:t>
      </w:r>
      <w:r>
        <w:rPr>
          <w:i/>
          <w:iCs/>
        </w:rPr>
        <w:t>Derivative Games</w:t>
      </w:r>
      <w:r>
        <w:t xml:space="preserve"> need to comply with this legislation?</w:t>
      </w:r>
      <w:r w:rsidR="00AD7ECC">
        <w:t xml:space="preserve"> Why?</w:t>
      </w:r>
    </w:p>
    <w:tbl>
      <w:tblPr>
        <w:tblStyle w:val="TableGrid"/>
        <w:tblW w:w="0" w:type="auto"/>
        <w:tblLook w:val="04A0" w:firstRow="1" w:lastRow="0" w:firstColumn="1" w:lastColumn="0" w:noHBand="0" w:noVBand="1"/>
      </w:tblPr>
      <w:tblGrid>
        <w:gridCol w:w="9016"/>
      </w:tblGrid>
      <w:tr w:rsidR="002D059A" w14:paraId="27F13969" w14:textId="77777777" w:rsidTr="002D059A">
        <w:tc>
          <w:tcPr>
            <w:tcW w:w="9016" w:type="dxa"/>
          </w:tcPr>
          <w:p w14:paraId="2D053908" w14:textId="086531A4" w:rsidR="002D059A" w:rsidRDefault="002D059A" w:rsidP="002D059A"/>
          <w:p w14:paraId="5EF2E969" w14:textId="6C3449EF" w:rsidR="002D059A" w:rsidRDefault="002D059A" w:rsidP="002D059A"/>
        </w:tc>
      </w:tr>
    </w:tbl>
    <w:p w14:paraId="6AB76D94" w14:textId="77777777" w:rsidR="00651A02" w:rsidRDefault="00651A02" w:rsidP="00651A02"/>
    <w:p w14:paraId="19F3C03A" w14:textId="77777777" w:rsidR="00651A02" w:rsidRPr="00105040" w:rsidRDefault="00651A02" w:rsidP="00651A02">
      <w:pPr>
        <w:rPr>
          <w:sz w:val="28"/>
          <w:szCs w:val="28"/>
          <w:u w:val="single"/>
        </w:rPr>
      </w:pPr>
      <w:r>
        <w:rPr>
          <w:sz w:val="28"/>
          <w:szCs w:val="28"/>
          <w:u w:val="single"/>
        </w:rPr>
        <w:t>Question 4</w:t>
      </w:r>
      <w:r w:rsidRPr="00F22E75">
        <w:rPr>
          <w:sz w:val="28"/>
          <w:szCs w:val="28"/>
          <w:u w:val="single"/>
        </w:rPr>
        <w:t>:</w:t>
      </w:r>
    </w:p>
    <w:p w14:paraId="37223568" w14:textId="77777777" w:rsidR="00651A02" w:rsidRDefault="00651A02" w:rsidP="00651A02">
      <w:r>
        <w:t>For the purposes of this project, we will classify workplace data using three types: non-sensitive data, proprietary information, and personal information.</w:t>
      </w:r>
    </w:p>
    <w:p w14:paraId="3667A36F" w14:textId="77777777" w:rsidR="00651A02" w:rsidRDefault="00651A02" w:rsidP="00651A02">
      <w:r>
        <w:rPr>
          <w:i/>
          <w:iCs/>
        </w:rPr>
        <w:t>Proprietary information</w:t>
      </w:r>
      <w:r>
        <w:t>: i</w:t>
      </w:r>
      <w:r w:rsidRPr="001123AB">
        <w:t>nformation</w:t>
      </w:r>
      <w:r>
        <w:t xml:space="preserve"> that the company wishes to keep secret. This may include business strategy, employment contracts, game designs, source code, and similar information.</w:t>
      </w:r>
    </w:p>
    <w:p w14:paraId="40F5AC32" w14:textId="77777777" w:rsidR="00651A02" w:rsidRDefault="00651A02" w:rsidP="00651A02">
      <w:r>
        <w:rPr>
          <w:i/>
          <w:iCs/>
        </w:rPr>
        <w:t>Personal information</w:t>
      </w:r>
      <w:r>
        <w:rPr>
          <w:rFonts w:hint="eastAsia"/>
        </w:rPr>
        <w:t>:</w:t>
      </w:r>
      <w:r>
        <w:t xml:space="preserve"> any personally identifiable information, whether this belongs to customers, business partners and contractors, or direct employees.</w:t>
      </w:r>
    </w:p>
    <w:p w14:paraId="2BDBCFF5" w14:textId="77777777" w:rsidR="00651A02" w:rsidRDefault="00651A02" w:rsidP="00651A02">
      <w:r>
        <w:rPr>
          <w:i/>
          <w:iCs/>
        </w:rPr>
        <w:t>Non-sensitive information</w:t>
      </w:r>
      <w:r>
        <w:rPr>
          <w:rFonts w:hint="eastAsia"/>
        </w:rPr>
        <w:t>:</w:t>
      </w:r>
      <w:r>
        <w:t xml:space="preserve"> </w:t>
      </w:r>
      <w:r w:rsidRPr="00984562">
        <w:t xml:space="preserve">publicly available data and other data not included in the definition of </w:t>
      </w:r>
      <w:r>
        <w:t>personal information or proprietary information</w:t>
      </w:r>
      <w:r w:rsidRPr="00984562">
        <w:t>.</w:t>
      </w:r>
    </w:p>
    <w:p w14:paraId="2AC5C305" w14:textId="77777777" w:rsidR="00651A02" w:rsidRDefault="00651A02" w:rsidP="00651A02">
      <w:r>
        <w:t xml:space="preserve">Identify as many types of workplace data as you can from the scenario and classify them according to these three data types. (You may speculate about the information various teams within the company may need to work with for the project described in the scenario – for example, the source code the developers work on for </w:t>
      </w:r>
      <w:r>
        <w:rPr>
          <w:i/>
          <w:iCs/>
        </w:rPr>
        <w:t>Diavolo 3</w:t>
      </w:r>
      <w:r>
        <w:t xml:space="preserve"> would be classified as proprietary information</w:t>
      </w:r>
      <w:r>
        <w:rPr>
          <w:rFonts w:hint="eastAsia"/>
        </w:rPr>
        <w:t>)</w:t>
      </w:r>
      <w:r>
        <w:t>.</w:t>
      </w:r>
    </w:p>
    <w:p w14:paraId="7FD7688F" w14:textId="77777777" w:rsidR="00651A02" w:rsidRDefault="00651A02" w:rsidP="00651A02">
      <w:r>
        <w:t>Try to list 2 pieces of information for each type. You may wish to discuss this with your group or class.</w:t>
      </w:r>
    </w:p>
    <w:tbl>
      <w:tblPr>
        <w:tblStyle w:val="TableGrid"/>
        <w:tblW w:w="0" w:type="auto"/>
        <w:tblLook w:val="04A0" w:firstRow="1" w:lastRow="0" w:firstColumn="1" w:lastColumn="0" w:noHBand="0" w:noVBand="1"/>
      </w:tblPr>
      <w:tblGrid>
        <w:gridCol w:w="3005"/>
        <w:gridCol w:w="3005"/>
        <w:gridCol w:w="3006"/>
      </w:tblGrid>
      <w:tr w:rsidR="00651A02" w14:paraId="673CD7C8" w14:textId="77777777" w:rsidTr="008352D5">
        <w:tc>
          <w:tcPr>
            <w:tcW w:w="3005" w:type="dxa"/>
          </w:tcPr>
          <w:p w14:paraId="05D33CAD" w14:textId="77777777" w:rsidR="00651A02" w:rsidRDefault="00651A02" w:rsidP="008352D5">
            <w:r>
              <w:t>Non-Sensitive Information</w:t>
            </w:r>
          </w:p>
        </w:tc>
        <w:tc>
          <w:tcPr>
            <w:tcW w:w="3005" w:type="dxa"/>
          </w:tcPr>
          <w:p w14:paraId="13CB5CBE" w14:textId="77777777" w:rsidR="00651A02" w:rsidRDefault="00651A02" w:rsidP="008352D5">
            <w:r>
              <w:t>Proprietary Information</w:t>
            </w:r>
          </w:p>
        </w:tc>
        <w:tc>
          <w:tcPr>
            <w:tcW w:w="3006" w:type="dxa"/>
          </w:tcPr>
          <w:p w14:paraId="7BB198B8" w14:textId="77777777" w:rsidR="00651A02" w:rsidRDefault="00651A02" w:rsidP="008352D5">
            <w:r>
              <w:t>Personal Information</w:t>
            </w:r>
          </w:p>
        </w:tc>
      </w:tr>
      <w:tr w:rsidR="00651A02" w14:paraId="50433C6D" w14:textId="77777777" w:rsidTr="008352D5">
        <w:trPr>
          <w:trHeight w:val="1104"/>
        </w:trPr>
        <w:tc>
          <w:tcPr>
            <w:tcW w:w="3005" w:type="dxa"/>
          </w:tcPr>
          <w:p w14:paraId="7C017E82" w14:textId="77777777" w:rsidR="00651A02" w:rsidRDefault="00117C92" w:rsidP="008352D5">
            <w:r>
              <w:t>Date of birth</w:t>
            </w:r>
          </w:p>
          <w:p w14:paraId="242F071F" w14:textId="72ADB570" w:rsidR="00117C92" w:rsidRDefault="00117C92" w:rsidP="008352D5">
            <w:r>
              <w:t>Name</w:t>
            </w:r>
          </w:p>
        </w:tc>
        <w:tc>
          <w:tcPr>
            <w:tcW w:w="3005" w:type="dxa"/>
          </w:tcPr>
          <w:p w14:paraId="3B310694" w14:textId="77777777" w:rsidR="00651A02" w:rsidRDefault="00651A02" w:rsidP="008352D5">
            <w:r>
              <w:t>- project source code</w:t>
            </w:r>
            <w:r>
              <w:br/>
            </w:r>
          </w:p>
        </w:tc>
        <w:tc>
          <w:tcPr>
            <w:tcW w:w="3006" w:type="dxa"/>
          </w:tcPr>
          <w:p w14:paraId="62D63F32" w14:textId="77777777" w:rsidR="00651A02" w:rsidRDefault="00651A02" w:rsidP="008352D5"/>
        </w:tc>
      </w:tr>
    </w:tbl>
    <w:p w14:paraId="3E720494" w14:textId="77777777" w:rsidR="00651A02" w:rsidRDefault="00651A02" w:rsidP="00651A02"/>
    <w:p w14:paraId="57C45FC3" w14:textId="34072686" w:rsidR="0055306D" w:rsidRPr="002D059A" w:rsidRDefault="0055306D" w:rsidP="0055306D">
      <w:r>
        <w:rPr>
          <w:sz w:val="28"/>
          <w:szCs w:val="28"/>
          <w:u w:val="single"/>
        </w:rPr>
        <w:t xml:space="preserve">Question </w:t>
      </w:r>
      <w:r w:rsidR="00651A02">
        <w:rPr>
          <w:sz w:val="28"/>
          <w:szCs w:val="28"/>
          <w:u w:val="single"/>
        </w:rPr>
        <w:t>5</w:t>
      </w:r>
      <w:r w:rsidRPr="00F22E75">
        <w:rPr>
          <w:sz w:val="28"/>
          <w:szCs w:val="28"/>
          <w:u w:val="single"/>
        </w:rPr>
        <w:t>:</w:t>
      </w:r>
    </w:p>
    <w:p w14:paraId="3C436B40" w14:textId="0D2B1985" w:rsidR="0055306D" w:rsidRPr="00AD7ECC" w:rsidRDefault="0055306D" w:rsidP="0055306D">
      <w:r>
        <w:t>List all personally identifiable information</w:t>
      </w:r>
      <w:r w:rsidR="00AD7ECC">
        <w:t xml:space="preserve"> that you think</w:t>
      </w:r>
      <w:r>
        <w:t xml:space="preserve"> </w:t>
      </w:r>
      <w:r>
        <w:rPr>
          <w:i/>
          <w:iCs/>
        </w:rPr>
        <w:t>Derivative Games</w:t>
      </w:r>
      <w:r>
        <w:t xml:space="preserve"> will need to collect for this project.</w:t>
      </w:r>
      <w:r w:rsidR="00AD7ECC">
        <w:t xml:space="preserve"> </w:t>
      </w:r>
      <w:r w:rsidR="00AD7ECC">
        <w:rPr>
          <w:rFonts w:hint="eastAsia"/>
        </w:rPr>
        <w:t>(</w:t>
      </w:r>
      <w:r w:rsidR="00AD7ECC">
        <w:t>Aim for at least 2 items. The first one has been provided for you)</w:t>
      </w:r>
    </w:p>
    <w:p w14:paraId="017639EA" w14:textId="12B46567" w:rsidR="0055306D" w:rsidRDefault="0055306D" w:rsidP="0055306D">
      <w:r>
        <w:t xml:space="preserve">As you list each piece of PII, consider whether it is </w:t>
      </w:r>
      <w:proofErr w:type="gramStart"/>
      <w:r>
        <w:t>actually necessary</w:t>
      </w:r>
      <w:proofErr w:type="gramEnd"/>
      <w:r>
        <w:t xml:space="preserve"> to collect and hold that personal information in order to carry out your functions and activities. (Over-collection can increase risks for the security of personal information).</w:t>
      </w:r>
    </w:p>
    <w:tbl>
      <w:tblPr>
        <w:tblStyle w:val="GridTable2-Accent1"/>
        <w:tblW w:w="0" w:type="auto"/>
        <w:tblLook w:val="04A0" w:firstRow="1" w:lastRow="0" w:firstColumn="1" w:lastColumn="0" w:noHBand="0" w:noVBand="1"/>
      </w:tblPr>
      <w:tblGrid>
        <w:gridCol w:w="3969"/>
        <w:gridCol w:w="5047"/>
      </w:tblGrid>
      <w:tr w:rsidR="0055306D" w14:paraId="12C71389" w14:textId="77777777" w:rsidTr="00C41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F987A4F" w14:textId="77777777" w:rsidR="0055306D" w:rsidRDefault="0055306D" w:rsidP="00647CAE">
            <w:r>
              <w:t>Business Use</w:t>
            </w:r>
          </w:p>
        </w:tc>
        <w:tc>
          <w:tcPr>
            <w:tcW w:w="5047" w:type="dxa"/>
          </w:tcPr>
          <w:p w14:paraId="0798FA4D" w14:textId="52342A02" w:rsidR="0055306D" w:rsidRDefault="0055306D" w:rsidP="00647CAE">
            <w:pPr>
              <w:cnfStyle w:val="100000000000" w:firstRow="1" w:lastRow="0" w:firstColumn="0" w:lastColumn="0" w:oddVBand="0" w:evenVBand="0" w:oddHBand="0" w:evenHBand="0" w:firstRowFirstColumn="0" w:firstRowLastColumn="0" w:lastRowFirstColumn="0" w:lastRowLastColumn="0"/>
            </w:pPr>
            <w:r>
              <w:t>Personal Information Collected</w:t>
            </w:r>
          </w:p>
        </w:tc>
      </w:tr>
      <w:tr w:rsidR="0055306D" w14:paraId="4BAA73EF"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A452966" w14:textId="77777777" w:rsidR="0055306D" w:rsidRPr="00AD7ECC" w:rsidRDefault="0055306D" w:rsidP="00647CAE">
            <w:pPr>
              <w:rPr>
                <w:b w:val="0"/>
                <w:bCs w:val="0"/>
                <w:color w:val="595959" w:themeColor="text1" w:themeTint="A6"/>
              </w:rPr>
            </w:pPr>
            <w:r w:rsidRPr="00AD7ECC">
              <w:rPr>
                <w:b w:val="0"/>
                <w:bCs w:val="0"/>
                <w:color w:val="595959" w:themeColor="text1" w:themeTint="A6"/>
              </w:rPr>
              <w:lastRenderedPageBreak/>
              <w:t>e-mail mailing list</w:t>
            </w:r>
          </w:p>
        </w:tc>
        <w:tc>
          <w:tcPr>
            <w:tcW w:w="5047" w:type="dxa"/>
          </w:tcPr>
          <w:p w14:paraId="4A522035" w14:textId="77777777" w:rsidR="0055306D" w:rsidRPr="00AD7ECC" w:rsidRDefault="0055306D" w:rsidP="00647CAE">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AD7ECC">
              <w:rPr>
                <w:color w:val="595959" w:themeColor="text1" w:themeTint="A6"/>
              </w:rPr>
              <w:t>e-mail address</w:t>
            </w:r>
          </w:p>
        </w:tc>
      </w:tr>
      <w:tr w:rsidR="0055306D" w14:paraId="5E210AFE"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652E7A21" w14:textId="0C960A0D" w:rsidR="0055306D" w:rsidRPr="006C6429" w:rsidRDefault="00117C92" w:rsidP="00647CAE">
            <w:pPr>
              <w:rPr>
                <w:b w:val="0"/>
                <w:bCs w:val="0"/>
              </w:rPr>
            </w:pPr>
            <w:r>
              <w:rPr>
                <w:b w:val="0"/>
                <w:bCs w:val="0"/>
              </w:rPr>
              <w:t>Verify birth (if game is MA15+ and R18+)</w:t>
            </w:r>
          </w:p>
        </w:tc>
        <w:tc>
          <w:tcPr>
            <w:tcW w:w="5047" w:type="dxa"/>
          </w:tcPr>
          <w:p w14:paraId="431029D1" w14:textId="127F8D80" w:rsidR="0055306D" w:rsidRPr="006C6429" w:rsidRDefault="00117C92" w:rsidP="00647CAE">
            <w:pPr>
              <w:cnfStyle w:val="000000000000" w:firstRow="0" w:lastRow="0" w:firstColumn="0" w:lastColumn="0" w:oddVBand="0" w:evenVBand="0" w:oddHBand="0" w:evenHBand="0" w:firstRowFirstColumn="0" w:firstRowLastColumn="0" w:lastRowFirstColumn="0" w:lastRowLastColumn="0"/>
            </w:pPr>
            <w:r>
              <w:t>Date of birth</w:t>
            </w:r>
          </w:p>
        </w:tc>
      </w:tr>
      <w:tr w:rsidR="00117C92" w14:paraId="05838FD2"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4AFAAD6" w14:textId="58C6D48D" w:rsidR="00117C92" w:rsidRPr="006C6429" w:rsidRDefault="00117C92" w:rsidP="00117C92">
            <w:pPr>
              <w:rPr>
                <w:b w:val="0"/>
                <w:bCs w:val="0"/>
              </w:rPr>
            </w:pPr>
            <w:r>
              <w:rPr>
                <w:b w:val="0"/>
                <w:bCs w:val="0"/>
              </w:rPr>
              <w:t>Pre-order</w:t>
            </w:r>
          </w:p>
        </w:tc>
        <w:tc>
          <w:tcPr>
            <w:tcW w:w="5047" w:type="dxa"/>
          </w:tcPr>
          <w:p w14:paraId="5239912F" w14:textId="2DB07F28" w:rsidR="00117C92" w:rsidRPr="00AD7ECC" w:rsidRDefault="00117C92" w:rsidP="00117C92">
            <w:pPr>
              <w:cnfStyle w:val="000000100000" w:firstRow="0" w:lastRow="0" w:firstColumn="0" w:lastColumn="0" w:oddVBand="0" w:evenVBand="0" w:oddHBand="1" w:evenHBand="0" w:firstRowFirstColumn="0" w:firstRowLastColumn="0" w:lastRowFirstColumn="0" w:lastRowLastColumn="0"/>
            </w:pPr>
            <w:r>
              <w:rPr>
                <w:b/>
                <w:bCs/>
              </w:rPr>
              <w:t>Customer personal information; Billing address, shipping address, payment details</w:t>
            </w:r>
          </w:p>
        </w:tc>
      </w:tr>
      <w:tr w:rsidR="00117C92" w14:paraId="1B431F7F"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2331134E" w14:textId="100CB797" w:rsidR="00117C92" w:rsidRPr="006C6429" w:rsidRDefault="00117C92" w:rsidP="00117C92">
            <w:pPr>
              <w:rPr>
                <w:b w:val="0"/>
                <w:bCs w:val="0"/>
              </w:rPr>
            </w:pPr>
            <w:r>
              <w:rPr>
                <w:b w:val="0"/>
                <w:bCs w:val="0"/>
              </w:rPr>
              <w:t>Beta Testers</w:t>
            </w:r>
          </w:p>
        </w:tc>
        <w:tc>
          <w:tcPr>
            <w:tcW w:w="5047" w:type="dxa"/>
          </w:tcPr>
          <w:p w14:paraId="2CBE4AAA" w14:textId="77A7A9D8" w:rsidR="00117C92" w:rsidRPr="006C6429" w:rsidRDefault="00117C92" w:rsidP="00117C92">
            <w:pPr>
              <w:cnfStyle w:val="000000000000" w:firstRow="0" w:lastRow="0" w:firstColumn="0" w:lastColumn="0" w:oddVBand="0" w:evenVBand="0" w:oddHBand="0" w:evenHBand="0" w:firstRowFirstColumn="0" w:firstRowLastColumn="0" w:lastRowFirstColumn="0" w:lastRowLastColumn="0"/>
            </w:pPr>
            <w:r>
              <w:t>Player account ID</w:t>
            </w:r>
          </w:p>
        </w:tc>
      </w:tr>
      <w:tr w:rsidR="00117C92" w14:paraId="6C8763EB"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91C0667" w14:textId="29DDF4A2" w:rsidR="00117C92" w:rsidRPr="006C6429" w:rsidRDefault="00117C92" w:rsidP="00117C92">
            <w:pPr>
              <w:rPr>
                <w:b w:val="0"/>
                <w:bCs w:val="0"/>
              </w:rPr>
            </w:pPr>
          </w:p>
        </w:tc>
        <w:tc>
          <w:tcPr>
            <w:tcW w:w="5047" w:type="dxa"/>
          </w:tcPr>
          <w:p w14:paraId="432E9142" w14:textId="196DF1B2" w:rsidR="00117C92" w:rsidRPr="006C6429" w:rsidRDefault="00117C92" w:rsidP="00117C92">
            <w:pPr>
              <w:cnfStyle w:val="000000100000" w:firstRow="0" w:lastRow="0" w:firstColumn="0" w:lastColumn="0" w:oddVBand="0" w:evenVBand="0" w:oddHBand="1" w:evenHBand="0" w:firstRowFirstColumn="0" w:firstRowLastColumn="0" w:lastRowFirstColumn="0" w:lastRowLastColumn="0"/>
            </w:pPr>
          </w:p>
        </w:tc>
      </w:tr>
      <w:tr w:rsidR="00117C92" w14:paraId="672186C4"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2111317F" w14:textId="6CB899F3" w:rsidR="00117C92" w:rsidRPr="006C6429" w:rsidRDefault="00117C92" w:rsidP="00117C92">
            <w:pPr>
              <w:rPr>
                <w:b w:val="0"/>
                <w:bCs w:val="0"/>
              </w:rPr>
            </w:pPr>
          </w:p>
        </w:tc>
        <w:tc>
          <w:tcPr>
            <w:tcW w:w="5047" w:type="dxa"/>
          </w:tcPr>
          <w:p w14:paraId="2BA4AA2F" w14:textId="4422237F" w:rsidR="00117C92" w:rsidRPr="006C6429" w:rsidRDefault="00117C92" w:rsidP="00117C92">
            <w:pPr>
              <w:cnfStyle w:val="000000000000" w:firstRow="0" w:lastRow="0" w:firstColumn="0" w:lastColumn="0" w:oddVBand="0" w:evenVBand="0" w:oddHBand="0" w:evenHBand="0" w:firstRowFirstColumn="0" w:firstRowLastColumn="0" w:lastRowFirstColumn="0" w:lastRowLastColumn="0"/>
            </w:pPr>
          </w:p>
        </w:tc>
      </w:tr>
    </w:tbl>
    <w:p w14:paraId="0C3C082A" w14:textId="2FD06843" w:rsidR="0055306D" w:rsidRDefault="0055306D" w:rsidP="0055306D"/>
    <w:p w14:paraId="538FE175" w14:textId="496C38CB" w:rsidR="0055306D" w:rsidRPr="00105040" w:rsidRDefault="0055306D" w:rsidP="0055306D">
      <w:pPr>
        <w:rPr>
          <w:sz w:val="28"/>
          <w:szCs w:val="28"/>
          <w:u w:val="single"/>
        </w:rPr>
      </w:pPr>
      <w:r>
        <w:rPr>
          <w:sz w:val="28"/>
          <w:szCs w:val="28"/>
          <w:u w:val="single"/>
        </w:rPr>
        <w:t xml:space="preserve">Question </w:t>
      </w:r>
      <w:r w:rsidR="00BD5CFB">
        <w:rPr>
          <w:sz w:val="28"/>
          <w:szCs w:val="28"/>
          <w:u w:val="single"/>
        </w:rPr>
        <w:t>6</w:t>
      </w:r>
      <w:r w:rsidRPr="00F22E75">
        <w:rPr>
          <w:sz w:val="28"/>
          <w:szCs w:val="28"/>
          <w:u w:val="single"/>
        </w:rPr>
        <w:t>:</w:t>
      </w:r>
    </w:p>
    <w:p w14:paraId="51C922CA" w14:textId="01BBA355" w:rsidR="0055306D" w:rsidRDefault="0055306D" w:rsidP="0055306D">
      <w:r>
        <w:t xml:space="preserve">For each piece of personal information collected, plan how the personal information will be handled. </w:t>
      </w:r>
    </w:p>
    <w:p w14:paraId="2C487EB1" w14:textId="12E5E208" w:rsidR="0055306D" w:rsidRDefault="0055306D" w:rsidP="0055306D">
      <w:r>
        <w:t xml:space="preserve">List how the personal information will be stored and who will have access to it. </w:t>
      </w:r>
    </w:p>
    <w:p w14:paraId="743127EF" w14:textId="181D0721" w:rsidR="0055306D" w:rsidRDefault="0055306D" w:rsidP="0055306D">
      <w:r>
        <w:t xml:space="preserve">Consider how privacy protections can be embedded into the handling process, or how existing privacy protections could be strengthened.  </w:t>
      </w:r>
    </w:p>
    <w:p w14:paraId="2CA735A3" w14:textId="74FA94FA" w:rsidR="0055306D" w:rsidRDefault="0055306D" w:rsidP="0055306D">
      <w:r>
        <w:t>You may wish to discuss this question with your team or class.</w:t>
      </w:r>
    </w:p>
    <w:tbl>
      <w:tblPr>
        <w:tblStyle w:val="GridTable2-Accent1"/>
        <w:tblW w:w="0" w:type="auto"/>
        <w:tblLook w:val="04A0" w:firstRow="1" w:lastRow="0" w:firstColumn="1" w:lastColumn="0" w:noHBand="0" w:noVBand="1"/>
      </w:tblPr>
      <w:tblGrid>
        <w:gridCol w:w="3544"/>
        <w:gridCol w:w="5472"/>
      </w:tblGrid>
      <w:tr w:rsidR="0055306D" w14:paraId="6FC85EE9" w14:textId="77777777" w:rsidTr="0064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D601A6" w14:textId="77777777" w:rsidR="0055306D" w:rsidRDefault="0055306D" w:rsidP="00647CAE">
            <w:r>
              <w:t>PII Collected</w:t>
            </w:r>
          </w:p>
        </w:tc>
        <w:tc>
          <w:tcPr>
            <w:tcW w:w="5472" w:type="dxa"/>
          </w:tcPr>
          <w:p w14:paraId="590A00AA" w14:textId="77777777" w:rsidR="0055306D" w:rsidRDefault="0055306D" w:rsidP="00647CAE">
            <w:pPr>
              <w:cnfStyle w:val="100000000000" w:firstRow="1" w:lastRow="0" w:firstColumn="0" w:lastColumn="0" w:oddVBand="0" w:evenVBand="0" w:oddHBand="0" w:evenHBand="0" w:firstRowFirstColumn="0" w:firstRowLastColumn="0" w:lastRowFirstColumn="0" w:lastRowLastColumn="0"/>
            </w:pPr>
            <w:r>
              <w:t>Handling Process</w:t>
            </w:r>
          </w:p>
        </w:tc>
      </w:tr>
      <w:tr w:rsidR="0055306D" w14:paraId="0B879428"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4EDF2B9" w14:textId="77777777" w:rsidR="0055306D" w:rsidRPr="0048558E" w:rsidRDefault="0055306D" w:rsidP="00647CAE">
            <w:pPr>
              <w:rPr>
                <w:b w:val="0"/>
                <w:bCs w:val="0"/>
                <w:color w:val="808080" w:themeColor="background1" w:themeShade="80"/>
              </w:rPr>
            </w:pPr>
            <w:r w:rsidRPr="0048558E">
              <w:rPr>
                <w:b w:val="0"/>
                <w:bCs w:val="0"/>
                <w:color w:val="808080" w:themeColor="background1" w:themeShade="80"/>
              </w:rPr>
              <w:t>e-mail address</w:t>
            </w:r>
          </w:p>
        </w:tc>
        <w:tc>
          <w:tcPr>
            <w:tcW w:w="5472" w:type="dxa"/>
          </w:tcPr>
          <w:p w14:paraId="67859A91" w14:textId="65A601FC" w:rsidR="0055306D" w:rsidRPr="006C6429" w:rsidRDefault="0055306D" w:rsidP="00647CAE">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e-mail addresses collected via web form and automatically stored in a company owned database</w:t>
            </w:r>
            <w:r>
              <w:rPr>
                <w:color w:val="808080" w:themeColor="background1" w:themeShade="80"/>
              </w:rPr>
              <w:br/>
              <w:t>Access to the database can be controlled with a password</w:t>
            </w:r>
          </w:p>
        </w:tc>
      </w:tr>
      <w:tr w:rsidR="0055306D" w14:paraId="57F70128"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6B4B7016" w14:textId="3491043C" w:rsidR="0055306D" w:rsidRPr="0048558E" w:rsidRDefault="00117C92" w:rsidP="00647CAE">
            <w:pPr>
              <w:rPr>
                <w:b w:val="0"/>
                <w:bCs w:val="0"/>
              </w:rPr>
            </w:pPr>
            <w:r>
              <w:rPr>
                <w:b w:val="0"/>
                <w:bCs w:val="0"/>
              </w:rPr>
              <w:t>Player account ID</w:t>
            </w:r>
          </w:p>
        </w:tc>
        <w:tc>
          <w:tcPr>
            <w:tcW w:w="5472" w:type="dxa"/>
          </w:tcPr>
          <w:p w14:paraId="4817E69D" w14:textId="6A92E670" w:rsidR="0055306D" w:rsidRPr="006C6429" w:rsidRDefault="00117C92" w:rsidP="00647CAE">
            <w:pPr>
              <w:cnfStyle w:val="000000000000" w:firstRow="0" w:lastRow="0" w:firstColumn="0" w:lastColumn="0" w:oddVBand="0" w:evenVBand="0" w:oddHBand="0" w:evenHBand="0" w:firstRowFirstColumn="0" w:firstRowLastColumn="0" w:lastRowFirstColumn="0" w:lastRowLastColumn="0"/>
            </w:pPr>
            <w:r>
              <w:t>Player account ID collected via player signing up for the game beta test and automatically stored in a company database. Access to the database is regulated with a password, only accessible by required individuals.</w:t>
            </w:r>
          </w:p>
        </w:tc>
      </w:tr>
      <w:tr w:rsidR="0055306D" w14:paraId="7FFB5772"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9F4397E" w14:textId="464085FD" w:rsidR="0055306D" w:rsidRPr="0048558E" w:rsidRDefault="0055306D" w:rsidP="00647CAE">
            <w:pPr>
              <w:rPr>
                <w:b w:val="0"/>
                <w:bCs w:val="0"/>
              </w:rPr>
            </w:pPr>
          </w:p>
        </w:tc>
        <w:tc>
          <w:tcPr>
            <w:tcW w:w="5472" w:type="dxa"/>
          </w:tcPr>
          <w:p w14:paraId="694E6812" w14:textId="77425194" w:rsidR="0055306D" w:rsidRPr="006C6429" w:rsidRDefault="0055306D" w:rsidP="00647CAE">
            <w:pPr>
              <w:cnfStyle w:val="000000100000" w:firstRow="0" w:lastRow="0" w:firstColumn="0" w:lastColumn="0" w:oddVBand="0" w:evenVBand="0" w:oddHBand="1" w:evenHBand="0" w:firstRowFirstColumn="0" w:firstRowLastColumn="0" w:lastRowFirstColumn="0" w:lastRowLastColumn="0"/>
            </w:pPr>
          </w:p>
        </w:tc>
      </w:tr>
      <w:tr w:rsidR="0055306D" w14:paraId="4F3061AE"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6856B99B" w14:textId="0AFE6015" w:rsidR="0055306D" w:rsidRPr="0048558E" w:rsidRDefault="0055306D" w:rsidP="00647CAE">
            <w:pPr>
              <w:rPr>
                <w:b w:val="0"/>
                <w:bCs w:val="0"/>
              </w:rPr>
            </w:pPr>
          </w:p>
        </w:tc>
        <w:tc>
          <w:tcPr>
            <w:tcW w:w="5472" w:type="dxa"/>
          </w:tcPr>
          <w:p w14:paraId="621B5FA0" w14:textId="3461120E" w:rsidR="0055306D" w:rsidRPr="006C6429" w:rsidRDefault="0055306D" w:rsidP="00647CAE">
            <w:pPr>
              <w:cnfStyle w:val="000000000000" w:firstRow="0" w:lastRow="0" w:firstColumn="0" w:lastColumn="0" w:oddVBand="0" w:evenVBand="0" w:oddHBand="0" w:evenHBand="0" w:firstRowFirstColumn="0" w:firstRowLastColumn="0" w:lastRowFirstColumn="0" w:lastRowLastColumn="0"/>
            </w:pPr>
          </w:p>
        </w:tc>
      </w:tr>
      <w:tr w:rsidR="0055306D" w14:paraId="3F45B36C"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E2020E9" w14:textId="57CD5C0D" w:rsidR="0055306D" w:rsidRPr="0048558E" w:rsidRDefault="0055306D" w:rsidP="00647CAE">
            <w:pPr>
              <w:rPr>
                <w:b w:val="0"/>
                <w:bCs w:val="0"/>
              </w:rPr>
            </w:pPr>
          </w:p>
        </w:tc>
        <w:tc>
          <w:tcPr>
            <w:tcW w:w="5472" w:type="dxa"/>
          </w:tcPr>
          <w:p w14:paraId="019B562D" w14:textId="5BB8B38F" w:rsidR="0055306D" w:rsidRPr="006C6429" w:rsidRDefault="0055306D" w:rsidP="00647CAE">
            <w:pPr>
              <w:cnfStyle w:val="000000100000" w:firstRow="0" w:lastRow="0" w:firstColumn="0" w:lastColumn="0" w:oddVBand="0" w:evenVBand="0" w:oddHBand="1" w:evenHBand="0" w:firstRowFirstColumn="0" w:firstRowLastColumn="0" w:lastRowFirstColumn="0" w:lastRowLastColumn="0"/>
            </w:pPr>
          </w:p>
        </w:tc>
      </w:tr>
      <w:tr w:rsidR="0055306D" w14:paraId="72D658D0"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7000FD1D" w14:textId="5297C21F" w:rsidR="0055306D" w:rsidRPr="0048558E" w:rsidRDefault="0055306D" w:rsidP="00647CAE">
            <w:pPr>
              <w:rPr>
                <w:b w:val="0"/>
                <w:bCs w:val="0"/>
              </w:rPr>
            </w:pPr>
          </w:p>
        </w:tc>
        <w:tc>
          <w:tcPr>
            <w:tcW w:w="5472" w:type="dxa"/>
          </w:tcPr>
          <w:p w14:paraId="70FB46C1" w14:textId="7C513629" w:rsidR="0055306D" w:rsidRPr="006C6429" w:rsidRDefault="0055306D" w:rsidP="00647CAE">
            <w:pPr>
              <w:cnfStyle w:val="000000000000" w:firstRow="0" w:lastRow="0" w:firstColumn="0" w:lastColumn="0" w:oddVBand="0" w:evenVBand="0" w:oddHBand="0" w:evenHBand="0" w:firstRowFirstColumn="0" w:firstRowLastColumn="0" w:lastRowFirstColumn="0" w:lastRowLastColumn="0"/>
            </w:pPr>
          </w:p>
        </w:tc>
      </w:tr>
    </w:tbl>
    <w:p w14:paraId="693C90E7" w14:textId="77777777" w:rsidR="0055306D" w:rsidRDefault="0055306D" w:rsidP="0055306D"/>
    <w:p w14:paraId="3276EDDC" w14:textId="3A5ACA4D" w:rsidR="002D059A" w:rsidRPr="002D059A" w:rsidRDefault="00683775" w:rsidP="002D059A">
      <w:r>
        <w:rPr>
          <w:sz w:val="28"/>
          <w:szCs w:val="28"/>
          <w:u w:val="single"/>
        </w:rPr>
        <w:t xml:space="preserve">Question </w:t>
      </w:r>
      <w:r w:rsidR="00BD5CFB">
        <w:rPr>
          <w:sz w:val="28"/>
          <w:szCs w:val="28"/>
          <w:u w:val="single"/>
        </w:rPr>
        <w:t>7</w:t>
      </w:r>
      <w:r w:rsidRPr="00F22E75">
        <w:rPr>
          <w:sz w:val="28"/>
          <w:szCs w:val="28"/>
          <w:u w:val="single"/>
        </w:rPr>
        <w:t>:</w:t>
      </w:r>
    </w:p>
    <w:p w14:paraId="0C39A39D" w14:textId="49CFAC4E" w:rsidR="002D059A" w:rsidRDefault="00683775" w:rsidP="002D059A">
      <w:r>
        <w:t xml:space="preserve">Review </w:t>
      </w:r>
      <w:r>
        <w:rPr>
          <w:i/>
          <w:iCs/>
        </w:rPr>
        <w:t xml:space="preserve">Derivative Game’s </w:t>
      </w:r>
      <w:r>
        <w:t>privacy policy.</w:t>
      </w:r>
    </w:p>
    <w:p w14:paraId="3F1205A7" w14:textId="7C0019D0" w:rsidR="00683775" w:rsidRDefault="00683775" w:rsidP="002D059A">
      <w:r>
        <w:t>In your opinion, does the existing policy adequately inform customers about how their personal information could be used?</w:t>
      </w:r>
    </w:p>
    <w:tbl>
      <w:tblPr>
        <w:tblStyle w:val="TableGrid"/>
        <w:tblW w:w="0" w:type="auto"/>
        <w:tblLook w:val="04A0" w:firstRow="1" w:lastRow="0" w:firstColumn="1" w:lastColumn="0" w:noHBand="0" w:noVBand="1"/>
      </w:tblPr>
      <w:tblGrid>
        <w:gridCol w:w="9016"/>
      </w:tblGrid>
      <w:tr w:rsidR="00683775" w14:paraId="136C184E" w14:textId="77777777" w:rsidTr="00683775">
        <w:tc>
          <w:tcPr>
            <w:tcW w:w="9016" w:type="dxa"/>
          </w:tcPr>
          <w:p w14:paraId="2D1F8FAB" w14:textId="2F8C9F1F" w:rsidR="00683775" w:rsidRDefault="00AF61C5" w:rsidP="00DF787A">
            <w:r>
              <w:t>no</w:t>
            </w:r>
          </w:p>
          <w:p w14:paraId="6DA2A3A0" w14:textId="22FF0996" w:rsidR="00DF787A" w:rsidRDefault="00DF787A" w:rsidP="00DF787A"/>
        </w:tc>
      </w:tr>
    </w:tbl>
    <w:p w14:paraId="1574B33D" w14:textId="77777777" w:rsidR="00683775" w:rsidRDefault="00683775" w:rsidP="002D059A"/>
    <w:p w14:paraId="49EFC760" w14:textId="0E7C9770" w:rsidR="00683775" w:rsidRDefault="00683775" w:rsidP="002D059A">
      <w:r>
        <w:t>If no, identify the areas where the policy would need to be modified. You may wish to discuss this with your team or class.</w:t>
      </w:r>
    </w:p>
    <w:tbl>
      <w:tblPr>
        <w:tblStyle w:val="TableGrid"/>
        <w:tblW w:w="0" w:type="auto"/>
        <w:tblLook w:val="04A0" w:firstRow="1" w:lastRow="0" w:firstColumn="1" w:lastColumn="0" w:noHBand="0" w:noVBand="1"/>
      </w:tblPr>
      <w:tblGrid>
        <w:gridCol w:w="9016"/>
      </w:tblGrid>
      <w:tr w:rsidR="00683775" w14:paraId="7D8022C4" w14:textId="77777777" w:rsidTr="00683775">
        <w:tc>
          <w:tcPr>
            <w:tcW w:w="9016" w:type="dxa"/>
          </w:tcPr>
          <w:p w14:paraId="24C7EBA0" w14:textId="2CC32520" w:rsidR="00F06270" w:rsidRDefault="00AF61C5" w:rsidP="002D059A">
            <w:r>
              <w:t>They don’t mention the use of private information for marketing purposes, and there is no visible “Opt-out” option for users</w:t>
            </w:r>
          </w:p>
          <w:p w14:paraId="55741890" w14:textId="61DF2148" w:rsidR="00AF61C5" w:rsidRDefault="00AF61C5" w:rsidP="002D059A"/>
          <w:p w14:paraId="480CA03F" w14:textId="45816D06" w:rsidR="00AF61C5" w:rsidRDefault="00AF61C5" w:rsidP="002D059A">
            <w:r>
              <w:lastRenderedPageBreak/>
              <w:t>The policy would also need to ensure it cover</w:t>
            </w:r>
            <w:r w:rsidR="00D6566C">
              <w:t xml:space="preserve"> the organization’s responsibility to comply with an opt-out request &amp; to provide the user on request, the source for the individual’s private information.</w:t>
            </w:r>
          </w:p>
          <w:p w14:paraId="23E5297E" w14:textId="29759DC4" w:rsidR="00DF787A" w:rsidRDefault="00DF787A" w:rsidP="002D059A"/>
          <w:p w14:paraId="20323DA0" w14:textId="4272D94C" w:rsidR="00DF787A" w:rsidRDefault="00DF787A" w:rsidP="002D059A"/>
          <w:p w14:paraId="4B071EF6" w14:textId="6B3BA1D9" w:rsidR="00DF787A" w:rsidRDefault="00DF787A" w:rsidP="002D059A"/>
          <w:p w14:paraId="69BD03E8" w14:textId="134BC1B6" w:rsidR="00DF787A" w:rsidRDefault="00DF787A" w:rsidP="002D059A"/>
          <w:p w14:paraId="5C532235" w14:textId="7C5422D7" w:rsidR="00DF787A" w:rsidRDefault="00DF787A" w:rsidP="002D059A"/>
          <w:p w14:paraId="42C99F45" w14:textId="77777777" w:rsidR="00DF787A" w:rsidRDefault="00DF787A" w:rsidP="002D059A"/>
          <w:p w14:paraId="5174419C" w14:textId="77777777" w:rsidR="00683775" w:rsidRDefault="00683775" w:rsidP="002D059A"/>
          <w:p w14:paraId="007AAE5F" w14:textId="522E3356" w:rsidR="00683775" w:rsidRDefault="00683775" w:rsidP="002D059A"/>
        </w:tc>
      </w:tr>
    </w:tbl>
    <w:p w14:paraId="5CCA49D3" w14:textId="77777777" w:rsidR="00683775" w:rsidRPr="00683775" w:rsidRDefault="00683775" w:rsidP="002D059A"/>
    <w:p w14:paraId="396C50E4" w14:textId="1FF0D091" w:rsidR="0048558E" w:rsidRPr="00105040" w:rsidRDefault="0055306D" w:rsidP="0048558E">
      <w:pPr>
        <w:rPr>
          <w:sz w:val="28"/>
          <w:szCs w:val="28"/>
          <w:u w:val="single"/>
        </w:rPr>
      </w:pPr>
      <w:r>
        <w:rPr>
          <w:sz w:val="28"/>
          <w:szCs w:val="28"/>
          <w:u w:val="single"/>
        </w:rPr>
        <w:t xml:space="preserve">Question </w:t>
      </w:r>
      <w:r w:rsidR="00BD5CFB">
        <w:rPr>
          <w:sz w:val="28"/>
          <w:szCs w:val="28"/>
          <w:u w:val="single"/>
        </w:rPr>
        <w:t>8</w:t>
      </w:r>
      <w:r w:rsidR="0048558E" w:rsidRPr="00F22E75">
        <w:rPr>
          <w:sz w:val="28"/>
          <w:szCs w:val="28"/>
          <w:u w:val="single"/>
        </w:rPr>
        <w:t>:</w:t>
      </w:r>
    </w:p>
    <w:p w14:paraId="01487D76" w14:textId="457AFF2C" w:rsidR="0048558E" w:rsidRDefault="0055306D" w:rsidP="00332537">
      <w:r>
        <w:t xml:space="preserve">Your team is considering using </w:t>
      </w:r>
      <w:r w:rsidR="00192E47">
        <w:t xml:space="preserve">an external marketing company, </w:t>
      </w:r>
      <w:r w:rsidR="00192E47">
        <w:rPr>
          <w:i/>
          <w:iCs/>
        </w:rPr>
        <w:t>Helping You</w:t>
      </w:r>
      <w:r w:rsidR="00192E47">
        <w:t xml:space="preserve">, </w:t>
      </w:r>
      <w:r>
        <w:t xml:space="preserve">to conduct marketing activities on behalf of </w:t>
      </w:r>
      <w:r>
        <w:rPr>
          <w:i/>
          <w:iCs/>
        </w:rPr>
        <w:t>Derivative Games</w:t>
      </w:r>
      <w:r>
        <w:t xml:space="preserve">. </w:t>
      </w:r>
      <w:r w:rsidR="00192E47">
        <w:rPr>
          <w:i/>
          <w:iCs/>
        </w:rPr>
        <w:t>Derivative Games</w:t>
      </w:r>
      <w:r w:rsidR="00192E47">
        <w:t xml:space="preserve"> would need to give </w:t>
      </w:r>
      <w:r w:rsidR="00192E47">
        <w:rPr>
          <w:i/>
          <w:iCs/>
        </w:rPr>
        <w:t xml:space="preserve">Helping You </w:t>
      </w:r>
      <w:r w:rsidR="00192E47">
        <w:t>access to some personal information of customers, like names and email addresses. This company is based the US.</w:t>
      </w:r>
    </w:p>
    <w:p w14:paraId="1A9C1BCB" w14:textId="6FB31B18" w:rsidR="00192E47" w:rsidRDefault="00192E47" w:rsidP="00332537">
      <w:r>
        <w:t xml:space="preserve">Which of the 13 principles from Question 2 would </w:t>
      </w:r>
      <w:r>
        <w:rPr>
          <w:i/>
          <w:iCs/>
        </w:rPr>
        <w:t>Derivative Games</w:t>
      </w:r>
      <w:r>
        <w:t xml:space="preserve"> need to consider, and why?</w:t>
      </w:r>
    </w:p>
    <w:tbl>
      <w:tblPr>
        <w:tblStyle w:val="TableGrid"/>
        <w:tblW w:w="0" w:type="auto"/>
        <w:tblLook w:val="04A0" w:firstRow="1" w:lastRow="0" w:firstColumn="1" w:lastColumn="0" w:noHBand="0" w:noVBand="1"/>
      </w:tblPr>
      <w:tblGrid>
        <w:gridCol w:w="9016"/>
      </w:tblGrid>
      <w:tr w:rsidR="00192E47" w14:paraId="3F6BF08B" w14:textId="77777777" w:rsidTr="00192E47">
        <w:tc>
          <w:tcPr>
            <w:tcW w:w="9016" w:type="dxa"/>
          </w:tcPr>
          <w:p w14:paraId="105E4ACB" w14:textId="09BBC7FF" w:rsidR="00326C9D" w:rsidRDefault="00D6566C" w:rsidP="00332537">
            <w:r>
              <w:t>App1,</w:t>
            </w:r>
            <w:r w:rsidR="00326C9D">
              <w:t xml:space="preserve"> Ensure they are transparent on how they use the data.</w:t>
            </w:r>
          </w:p>
          <w:p w14:paraId="2640F6F5" w14:textId="77777777" w:rsidR="00326C9D" w:rsidRDefault="00326C9D" w:rsidP="00332537"/>
          <w:p w14:paraId="05D4799F" w14:textId="03F442AE" w:rsidR="00326C9D" w:rsidRDefault="00D6566C" w:rsidP="00332537">
            <w:r>
              <w:t>App5,</w:t>
            </w:r>
            <w:r w:rsidR="00326C9D">
              <w:t xml:space="preserve"> Wither the personal information is likely to be disclosed to overseas replicants.</w:t>
            </w:r>
          </w:p>
          <w:p w14:paraId="5B5F5D7E" w14:textId="77777777" w:rsidR="00326C9D" w:rsidRDefault="00326C9D" w:rsidP="00332537"/>
          <w:p w14:paraId="525F6A19" w14:textId="4CAEB3CC" w:rsidR="00326C9D" w:rsidRDefault="00D6566C" w:rsidP="00332537">
            <w:r>
              <w:t>App7,</w:t>
            </w:r>
            <w:r w:rsidR="00326C9D">
              <w:t xml:space="preserve"> Personal information can only be used or disclosed for purposes it was collected. (unless user has consented for other purposes)</w:t>
            </w:r>
            <w:r>
              <w:t xml:space="preserve"> </w:t>
            </w:r>
          </w:p>
          <w:p w14:paraId="09BD93AA" w14:textId="48D68F70" w:rsidR="00326C9D" w:rsidRDefault="00326C9D" w:rsidP="00332537"/>
          <w:p w14:paraId="03AEA8AF" w14:textId="3BCB850B" w:rsidR="00192E47" w:rsidRDefault="00D6566C" w:rsidP="00332537">
            <w:r>
              <w:t>App8</w:t>
            </w:r>
            <w:r w:rsidR="00326C9D">
              <w:t>, Cross-Border disclosure of personal information.</w:t>
            </w:r>
          </w:p>
          <w:p w14:paraId="213390A5" w14:textId="4BEFFBFF" w:rsidR="00192E47" w:rsidRDefault="00192E47" w:rsidP="00332537"/>
          <w:p w14:paraId="50A34EFC" w14:textId="241A0239" w:rsidR="00DF787A" w:rsidRDefault="00DF787A" w:rsidP="00332537"/>
          <w:p w14:paraId="14D41508" w14:textId="77777777" w:rsidR="00DF787A" w:rsidRDefault="00DF787A" w:rsidP="00332537"/>
          <w:p w14:paraId="0CC367A6" w14:textId="2AE152D5" w:rsidR="00192E47" w:rsidRDefault="00192E47" w:rsidP="00332537"/>
        </w:tc>
      </w:tr>
    </w:tbl>
    <w:p w14:paraId="45236560" w14:textId="139154A4" w:rsidR="00192E47" w:rsidRDefault="00192E47" w:rsidP="00332537"/>
    <w:p w14:paraId="54486980" w14:textId="2EFEC348" w:rsidR="00225BB3" w:rsidRPr="00105040" w:rsidRDefault="00225BB3" w:rsidP="00225BB3">
      <w:pPr>
        <w:rPr>
          <w:sz w:val="28"/>
          <w:szCs w:val="28"/>
          <w:u w:val="single"/>
        </w:rPr>
      </w:pPr>
      <w:r>
        <w:rPr>
          <w:sz w:val="28"/>
          <w:szCs w:val="28"/>
          <w:u w:val="single"/>
        </w:rPr>
        <w:t>Question 9</w:t>
      </w:r>
      <w:r w:rsidRPr="00F22E75">
        <w:rPr>
          <w:sz w:val="28"/>
          <w:szCs w:val="28"/>
          <w:u w:val="single"/>
        </w:rPr>
        <w:t>:</w:t>
      </w:r>
    </w:p>
    <w:p w14:paraId="4968CB34" w14:textId="07C9C849" w:rsidR="00225BB3" w:rsidRDefault="00225BB3" w:rsidP="00332537">
      <w:r>
        <w:t xml:space="preserve">Review the lesson on </w:t>
      </w:r>
      <w:r w:rsidRPr="00225BB3">
        <w:rPr>
          <w:i/>
          <w:iCs/>
        </w:rPr>
        <w:t>Data Integrity Threats</w:t>
      </w:r>
      <w:r>
        <w:t>.</w:t>
      </w:r>
    </w:p>
    <w:p w14:paraId="63153EE2" w14:textId="01C1E294" w:rsidR="00225BB3" w:rsidRDefault="00225BB3" w:rsidP="00332537">
      <w:r>
        <w:t>What are three common threats to data integrity?</w:t>
      </w:r>
    </w:p>
    <w:tbl>
      <w:tblPr>
        <w:tblStyle w:val="TableGrid"/>
        <w:tblW w:w="0" w:type="auto"/>
        <w:tblLook w:val="04A0" w:firstRow="1" w:lastRow="0" w:firstColumn="1" w:lastColumn="0" w:noHBand="0" w:noVBand="1"/>
      </w:tblPr>
      <w:tblGrid>
        <w:gridCol w:w="9016"/>
      </w:tblGrid>
      <w:tr w:rsidR="00225BB3" w14:paraId="07F30CC4" w14:textId="77777777" w:rsidTr="00225BB3">
        <w:tc>
          <w:tcPr>
            <w:tcW w:w="9016" w:type="dxa"/>
          </w:tcPr>
          <w:p w14:paraId="38DCC15E" w14:textId="7B2B5731" w:rsidR="00225BB3" w:rsidRDefault="00E7664E" w:rsidP="00332537">
            <w:r>
              <w:t>Poor passwords</w:t>
            </w:r>
          </w:p>
        </w:tc>
      </w:tr>
      <w:tr w:rsidR="00225BB3" w14:paraId="5B304AD8" w14:textId="77777777" w:rsidTr="00225BB3">
        <w:tc>
          <w:tcPr>
            <w:tcW w:w="9016" w:type="dxa"/>
          </w:tcPr>
          <w:p w14:paraId="123D77F9" w14:textId="1B21227C" w:rsidR="00225BB3" w:rsidRDefault="00E7664E" w:rsidP="00332537">
            <w:r>
              <w:t>Expired software and applications</w:t>
            </w:r>
          </w:p>
        </w:tc>
      </w:tr>
      <w:tr w:rsidR="00225BB3" w14:paraId="2A392E25" w14:textId="77777777" w:rsidTr="00225BB3">
        <w:tc>
          <w:tcPr>
            <w:tcW w:w="9016" w:type="dxa"/>
          </w:tcPr>
          <w:p w14:paraId="66B433EE" w14:textId="18906A10" w:rsidR="00225BB3" w:rsidRDefault="00E7664E" w:rsidP="00332537">
            <w:r>
              <w:t>Improper security networks</w:t>
            </w:r>
          </w:p>
        </w:tc>
      </w:tr>
    </w:tbl>
    <w:p w14:paraId="24334A8B" w14:textId="0C74081B" w:rsidR="00225BB3" w:rsidRDefault="00225BB3" w:rsidP="00332537">
      <w:r>
        <w:br/>
        <w:t>What are some ways the company could minimise these threats?</w:t>
      </w:r>
    </w:p>
    <w:tbl>
      <w:tblPr>
        <w:tblStyle w:val="TableGrid"/>
        <w:tblW w:w="0" w:type="auto"/>
        <w:tblLook w:val="04A0" w:firstRow="1" w:lastRow="0" w:firstColumn="1" w:lastColumn="0" w:noHBand="0" w:noVBand="1"/>
      </w:tblPr>
      <w:tblGrid>
        <w:gridCol w:w="9016"/>
      </w:tblGrid>
      <w:tr w:rsidR="00225BB3" w14:paraId="0F9BB2F6" w14:textId="77777777" w:rsidTr="00225BB3">
        <w:tc>
          <w:tcPr>
            <w:tcW w:w="9016" w:type="dxa"/>
          </w:tcPr>
          <w:p w14:paraId="58CCE6ED" w14:textId="1D8797EA" w:rsidR="00225BB3" w:rsidRDefault="00443C3A" w:rsidP="00332537">
            <w:r>
              <w:t>Poor password – Recommend a stronger password through a requirement of capital letters o a required amount of letters and numbers</w:t>
            </w:r>
          </w:p>
          <w:p w14:paraId="75DBAD44" w14:textId="079311ED" w:rsidR="00443C3A" w:rsidRDefault="00443C3A" w:rsidP="00332537"/>
          <w:p w14:paraId="30236D44" w14:textId="0CD87A2D" w:rsidR="00443C3A" w:rsidRDefault="00443C3A" w:rsidP="00332537">
            <w:r>
              <w:lastRenderedPageBreak/>
              <w:t>Expired software – Update subscriptions an/or software</w:t>
            </w:r>
          </w:p>
          <w:p w14:paraId="67D3D6B4" w14:textId="03683D4F" w:rsidR="00443C3A" w:rsidRDefault="00443C3A" w:rsidP="00332537">
            <w:r>
              <w:t xml:space="preserve">Improper security - </w:t>
            </w:r>
          </w:p>
          <w:p w14:paraId="42088A51" w14:textId="77777777" w:rsidR="00225BB3" w:rsidRDefault="00225BB3" w:rsidP="00332537"/>
          <w:p w14:paraId="457A636F" w14:textId="77777777" w:rsidR="00225BB3" w:rsidRDefault="00225BB3" w:rsidP="00332537"/>
          <w:p w14:paraId="1C8AAAF9" w14:textId="77777777" w:rsidR="00225BB3" w:rsidRDefault="00225BB3" w:rsidP="00332537"/>
          <w:p w14:paraId="08A7D990" w14:textId="77777777" w:rsidR="00225BB3" w:rsidRDefault="00225BB3" w:rsidP="00332537"/>
          <w:p w14:paraId="294FD844" w14:textId="77777777" w:rsidR="00225BB3" w:rsidRDefault="00225BB3" w:rsidP="00332537"/>
          <w:p w14:paraId="4F4E72EC" w14:textId="2A521080" w:rsidR="00225BB3" w:rsidRDefault="00225BB3" w:rsidP="00332537"/>
        </w:tc>
      </w:tr>
    </w:tbl>
    <w:p w14:paraId="5A67A569" w14:textId="77777777" w:rsidR="00225BB3" w:rsidRPr="00225BB3" w:rsidRDefault="00225BB3" w:rsidP="00332537"/>
    <w:sectPr w:rsidR="00225BB3" w:rsidRPr="00225BB3" w:rsidSect="0053632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969B0" w14:textId="77777777" w:rsidR="005114F9" w:rsidRDefault="005114F9" w:rsidP="00A044A1">
      <w:pPr>
        <w:spacing w:after="0" w:line="240" w:lineRule="auto"/>
      </w:pPr>
      <w:r>
        <w:separator/>
      </w:r>
    </w:p>
  </w:endnote>
  <w:endnote w:type="continuationSeparator" w:id="0">
    <w:p w14:paraId="78A2070F" w14:textId="77777777" w:rsidR="005114F9" w:rsidRDefault="005114F9"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CE0DE" w14:textId="77777777" w:rsidR="00F45DE2" w:rsidRDefault="00F45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C735CAF"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DF787A">
      <w:rPr>
        <w:i/>
        <w:iCs/>
        <w:color w:val="8C8C8C" w:themeColor="background1" w:themeShade="8C"/>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3717" w14:textId="77777777" w:rsidR="00F45DE2" w:rsidRDefault="00F45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F515" w14:textId="77777777" w:rsidR="005114F9" w:rsidRDefault="005114F9" w:rsidP="00A044A1">
      <w:pPr>
        <w:spacing w:after="0" w:line="240" w:lineRule="auto"/>
      </w:pPr>
      <w:r>
        <w:separator/>
      </w:r>
    </w:p>
  </w:footnote>
  <w:footnote w:type="continuationSeparator" w:id="0">
    <w:p w14:paraId="41D36FFB" w14:textId="77777777" w:rsidR="005114F9" w:rsidRDefault="005114F9"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000000">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995F" w14:textId="281E1779" w:rsidR="00A044A1" w:rsidRDefault="00000000">
    <w:pPr>
      <w:pStyle w:val="Header"/>
    </w:pPr>
    <w:bookmarkStart w:id="1" w:name="_Hlk15371287"/>
    <w:bookmarkStart w:id="2" w:name="_Hlk15371288"/>
    <w:bookmarkStart w:id="3" w:name="_Hlk15371289"/>
    <w:bookmarkStart w:id="4" w:name="_Hlk15371290"/>
    <w:bookmarkStart w:id="5" w:name="_Hlk15371291"/>
    <w:bookmarkStart w:id="6" w:name="_Hlk15371292"/>
    <w:bookmarkStart w:id="7" w:name="_Hlk15371339"/>
    <w:bookmarkStart w:id="8" w:name="_Hlk15371340"/>
    <w:bookmarkStart w:id="9" w:name="_Hlk15371341"/>
    <w:bookmarkStart w:id="10" w:name="_Hlk15371342"/>
    <w:bookmarkStart w:id="11" w:name="_Hlk15371343"/>
    <w:bookmarkStart w:id="12" w:name="_Hlk15371344"/>
    <w:bookmarkStart w:id="13" w:name="_Hlk15371390"/>
    <w:bookmarkStart w:id="14" w:name="_Hlk15371391"/>
    <w:bookmarkStart w:id="15" w:name="_Hlk15371392"/>
    <w:bookmarkStart w:id="16" w:name="_Hlk15371393"/>
    <w:bookmarkStart w:id="17" w:name="_Hlk15371394"/>
    <w:bookmarkStart w:id="18" w:name="_Hlk15371395"/>
    <w:bookmarkStart w:id="19" w:name="_Hlk15371418"/>
    <w:bookmarkStart w:id="20" w:name="_Hlk15371419"/>
    <w:bookmarkStart w:id="21" w:name="_Hlk15371420"/>
    <w:bookmarkStart w:id="22" w:name="_Hlk15371421"/>
    <w:bookmarkStart w:id="23" w:name="_Hlk15371422"/>
    <w:bookmarkStart w:id="24" w:name="_Hlk15371423"/>
    <w:bookmarkStart w:id="25" w:name="_Hlk15371610"/>
    <w:bookmarkStart w:id="26" w:name="_Hlk15371611"/>
    <w:bookmarkStart w:id="27" w:name="_Hlk15371612"/>
    <w:bookmarkStart w:id="28" w:name="_Hlk15371613"/>
    <w:bookmarkStart w:id="29" w:name="_Hlk15371614"/>
    <w:bookmarkStart w:id="30" w:name="_Hlk15371615"/>
    <w:bookmarkStart w:id="31" w:name="_Hlk15371661"/>
    <w:bookmarkStart w:id="32" w:name="_Hlk15371662"/>
    <w:bookmarkStart w:id="33" w:name="_Hlk15371663"/>
    <w:bookmarkStart w:id="34" w:name="_Hlk15371664"/>
    <w:bookmarkStart w:id="35" w:name="_Hlk15371665"/>
    <w:bookmarkStart w:id="36" w:name="_Hlk15371666"/>
    <w:bookmarkStart w:id="37" w:name="_Hlk15371736"/>
    <w:bookmarkStart w:id="38" w:name="_Hlk15371737"/>
    <w:bookmarkStart w:id="39" w:name="_Hlk15371738"/>
    <w:bookmarkStart w:id="40" w:name="_Hlk15371739"/>
    <w:bookmarkStart w:id="41" w:name="_Hlk15371740"/>
    <w:bookmarkStart w:id="42" w:name="_Hlk15371741"/>
    <w:bookmarkStart w:id="43" w:name="_Hlk15371776"/>
    <w:bookmarkStart w:id="44" w:name="_Hlk15371777"/>
    <w:bookmarkStart w:id="45" w:name="_Hlk15371778"/>
    <w:bookmarkStart w:id="46" w:name="_Hlk15371779"/>
    <w:bookmarkStart w:id="47" w:name="_Hlk15371780"/>
    <w:bookmarkStart w:id="48" w:name="_Hlk15371781"/>
    <w:bookmarkStart w:id="49" w:name="_Hlk15371820"/>
    <w:bookmarkStart w:id="50" w:name="_Hlk15371821"/>
    <w:bookmarkStart w:id="51" w:name="_Hlk15371822"/>
    <w:bookmarkStart w:id="52" w:name="_Hlk15371823"/>
    <w:bookmarkStart w:id="53" w:name="_Hlk15371824"/>
    <w:bookmarkStart w:id="54" w:name="_Hlk15371825"/>
    <w:bookmarkStart w:id="55" w:name="_Hlk15371858"/>
    <w:bookmarkStart w:id="56" w:name="_Hlk15371859"/>
    <w:bookmarkStart w:id="57" w:name="_Hlk15371860"/>
    <w:bookmarkStart w:id="58" w:name="_Hlk15371861"/>
    <w:bookmarkStart w:id="59" w:name="_Hlk15371862"/>
    <w:bookmarkStart w:id="60" w:name="_Hlk15371863"/>
    <w:bookmarkStart w:id="61" w:name="_Hlk15371864"/>
    <w:bookmarkStart w:id="62"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71.8pt;margin-top:-71.05pt;width:594.9pt;height:841.5pt;z-index:-251653120;mso-position-horizontal-relative:margin;mso-position-vertical-relative:margin" o:allowincell="f">
          <v:imagedata r:id="rId1" o:title="a4-bg-v2"/>
          <w10:wrap anchorx="margin" anchory="margin"/>
        </v:shape>
      </w:pict>
    </w:r>
    <w:bookmarkStart w:id="63" w:name="_Hlk32842411"/>
    <w:bookmarkStart w:id="64" w:name="_Hlk32842410"/>
    <w:bookmarkStart w:id="65" w:name="_Hlk32842402"/>
    <w:bookmarkStart w:id="66" w:name="_Hlk32842401"/>
    <w:bookmarkStart w:id="67" w:name="_Hlk32842341"/>
    <w:bookmarkStart w:id="68" w:name="_Hlk32842340"/>
    <w:bookmarkStart w:id="69" w:name="_Hlk32842328"/>
    <w:bookmarkStart w:id="70" w:name="_Hlk32842327"/>
    <w:bookmarkStart w:id="71" w:name="_Hlk32842315"/>
    <w:bookmarkStart w:id="72" w:name="_Hlk32842314"/>
    <w:bookmarkStart w:id="73" w:name="_Hlk32842295"/>
    <w:bookmarkStart w:id="74" w:name="_Hlk32842294"/>
    <w:bookmarkEnd w:id="63"/>
    <w:bookmarkEnd w:id="64"/>
    <w:bookmarkEnd w:id="65"/>
    <w:bookmarkEnd w:id="66"/>
    <w:bookmarkEnd w:id="67"/>
    <w:bookmarkEnd w:id="68"/>
    <w:bookmarkEnd w:id="69"/>
    <w:bookmarkEnd w:id="70"/>
    <w:bookmarkEnd w:id="71"/>
    <w:bookmarkEnd w:id="72"/>
    <w:bookmarkEnd w:id="73"/>
    <w:bookmarkEnd w:id="74"/>
    <w:r>
      <w:rPr>
        <w:noProof/>
        <w:lang w:eastAsia="en-AU"/>
      </w:rPr>
      <w:pict w14:anchorId="708D8267">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000000">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248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62414"/>
    <w:rsid w:val="000873E1"/>
    <w:rsid w:val="000E7D27"/>
    <w:rsid w:val="0010121C"/>
    <w:rsid w:val="00117C92"/>
    <w:rsid w:val="00192E47"/>
    <w:rsid w:val="001E7615"/>
    <w:rsid w:val="00225BB3"/>
    <w:rsid w:val="00247975"/>
    <w:rsid w:val="00270DF0"/>
    <w:rsid w:val="00296AB1"/>
    <w:rsid w:val="002C1EAE"/>
    <w:rsid w:val="002D059A"/>
    <w:rsid w:val="00326C9D"/>
    <w:rsid w:val="00332537"/>
    <w:rsid w:val="00351BA2"/>
    <w:rsid w:val="003541BA"/>
    <w:rsid w:val="003A6DD8"/>
    <w:rsid w:val="00412D09"/>
    <w:rsid w:val="00443C3A"/>
    <w:rsid w:val="00470681"/>
    <w:rsid w:val="004736F5"/>
    <w:rsid w:val="0048558E"/>
    <w:rsid w:val="004F6F3A"/>
    <w:rsid w:val="0050188B"/>
    <w:rsid w:val="00505A6D"/>
    <w:rsid w:val="005114F9"/>
    <w:rsid w:val="00523891"/>
    <w:rsid w:val="0053632A"/>
    <w:rsid w:val="0055306D"/>
    <w:rsid w:val="00576EF1"/>
    <w:rsid w:val="005D60D3"/>
    <w:rsid w:val="00651A02"/>
    <w:rsid w:val="0066429D"/>
    <w:rsid w:val="00683775"/>
    <w:rsid w:val="006B4031"/>
    <w:rsid w:val="006C6429"/>
    <w:rsid w:val="006F6555"/>
    <w:rsid w:val="00737925"/>
    <w:rsid w:val="00746771"/>
    <w:rsid w:val="007B2B57"/>
    <w:rsid w:val="007E5BB9"/>
    <w:rsid w:val="007F7D72"/>
    <w:rsid w:val="00825964"/>
    <w:rsid w:val="008467FF"/>
    <w:rsid w:val="00876ED1"/>
    <w:rsid w:val="008A1581"/>
    <w:rsid w:val="008A5E43"/>
    <w:rsid w:val="008D7C51"/>
    <w:rsid w:val="00935E7A"/>
    <w:rsid w:val="009A59DD"/>
    <w:rsid w:val="009B305F"/>
    <w:rsid w:val="009E6A5E"/>
    <w:rsid w:val="00A044A1"/>
    <w:rsid w:val="00A143D9"/>
    <w:rsid w:val="00A25FE2"/>
    <w:rsid w:val="00A544BE"/>
    <w:rsid w:val="00AD7ECC"/>
    <w:rsid w:val="00AF61C5"/>
    <w:rsid w:val="00AF6EAC"/>
    <w:rsid w:val="00B23DD2"/>
    <w:rsid w:val="00B800E3"/>
    <w:rsid w:val="00BD5CFB"/>
    <w:rsid w:val="00BF0E1B"/>
    <w:rsid w:val="00C41F4B"/>
    <w:rsid w:val="00C96EA8"/>
    <w:rsid w:val="00CD6400"/>
    <w:rsid w:val="00D07391"/>
    <w:rsid w:val="00D470EA"/>
    <w:rsid w:val="00D644F1"/>
    <w:rsid w:val="00D6566C"/>
    <w:rsid w:val="00DD294F"/>
    <w:rsid w:val="00DE5951"/>
    <w:rsid w:val="00DF787A"/>
    <w:rsid w:val="00E05F0C"/>
    <w:rsid w:val="00E416B3"/>
    <w:rsid w:val="00E7664E"/>
    <w:rsid w:val="00EA02AE"/>
    <w:rsid w:val="00ED6F6E"/>
    <w:rsid w:val="00EF6543"/>
    <w:rsid w:val="00F06270"/>
    <w:rsid w:val="00F35136"/>
    <w:rsid w:val="00F45DE2"/>
    <w:rsid w:val="00F62B7A"/>
    <w:rsid w:val="00F85FC2"/>
    <w:rsid w:val="00FA567E"/>
    <w:rsid w:val="00FE4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Stephen Vassiliou</cp:lastModifiedBy>
  <cp:revision>28</cp:revision>
  <dcterms:created xsi:type="dcterms:W3CDTF">2014-12-08T02:31:00Z</dcterms:created>
  <dcterms:modified xsi:type="dcterms:W3CDTF">2023-04-05T10:45:00Z</dcterms:modified>
</cp:coreProperties>
</file>