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895A" w14:textId="77777777" w:rsidR="0007322D" w:rsidRDefault="00000000">
      <w:pPr>
        <w:spacing w:after="161"/>
        <w:ind w:left="129" w:right="6"/>
        <w:jc w:val="center"/>
      </w:pPr>
      <w:r>
        <w:rPr>
          <w:sz w:val="29"/>
        </w:rPr>
        <w:t xml:space="preserve">A </w:t>
      </w:r>
    </w:p>
    <w:p w14:paraId="24DB383C" w14:textId="01DCC2DB" w:rsidR="0007322D" w:rsidRDefault="00000000">
      <w:pPr>
        <w:spacing w:after="161"/>
        <w:ind w:left="129"/>
        <w:jc w:val="center"/>
      </w:pPr>
      <w:r>
        <w:rPr>
          <w:sz w:val="29"/>
        </w:rPr>
        <w:t>M</w:t>
      </w:r>
      <w:r w:rsidR="00FB74DB">
        <w:rPr>
          <w:sz w:val="29"/>
        </w:rPr>
        <w:t>in</w:t>
      </w:r>
      <w:r w:rsidR="008A14B0">
        <w:rPr>
          <w:sz w:val="29"/>
        </w:rPr>
        <w:t xml:space="preserve">or </w:t>
      </w:r>
      <w:r>
        <w:rPr>
          <w:sz w:val="29"/>
        </w:rPr>
        <w:t xml:space="preserve">Project </w:t>
      </w:r>
    </w:p>
    <w:p w14:paraId="090916EA" w14:textId="086FC76B" w:rsidR="0007322D" w:rsidRDefault="00000000">
      <w:pPr>
        <w:spacing w:after="161"/>
        <w:ind w:left="129" w:right="4"/>
        <w:jc w:val="center"/>
        <w:rPr>
          <w:sz w:val="29"/>
        </w:rPr>
      </w:pPr>
      <w:r>
        <w:rPr>
          <w:sz w:val="29"/>
        </w:rPr>
        <w:t xml:space="preserve">On </w:t>
      </w:r>
    </w:p>
    <w:p w14:paraId="4341F703" w14:textId="5701F009" w:rsidR="004E5091" w:rsidRPr="004E5091" w:rsidRDefault="004E5091">
      <w:pPr>
        <w:spacing w:after="161"/>
        <w:ind w:left="129" w:right="4"/>
        <w:jc w:val="center"/>
        <w:rPr>
          <w:b/>
          <w:bCs/>
        </w:rPr>
      </w:pPr>
      <w:r w:rsidRPr="004E5091">
        <w:rPr>
          <w:b/>
          <w:bCs/>
          <w:sz w:val="29"/>
        </w:rPr>
        <w:t>INTRINSIC IMAGE DECOMPOSITION</w:t>
      </w:r>
    </w:p>
    <w:p w14:paraId="490ECAEF" w14:textId="77777777" w:rsidR="0007322D" w:rsidRDefault="00000000">
      <w:pPr>
        <w:spacing w:after="155"/>
        <w:ind w:left="1459" w:firstLine="0"/>
        <w:jc w:val="left"/>
      </w:pPr>
      <w:r>
        <w:rPr>
          <w:sz w:val="25"/>
        </w:rPr>
        <w:t xml:space="preserve">(Submitted in partial </w:t>
      </w:r>
      <w:proofErr w:type="spellStart"/>
      <w:r>
        <w:rPr>
          <w:sz w:val="25"/>
        </w:rPr>
        <w:t>fulfillment</w:t>
      </w:r>
      <w:proofErr w:type="spellEnd"/>
      <w:r>
        <w:rPr>
          <w:sz w:val="25"/>
        </w:rPr>
        <w:t xml:space="preserve"> of the requirements for the award of Degree) </w:t>
      </w:r>
    </w:p>
    <w:p w14:paraId="578C1EDF" w14:textId="77777777" w:rsidR="0007322D" w:rsidRDefault="00000000">
      <w:pPr>
        <w:spacing w:after="133"/>
        <w:ind w:left="147" w:right="23"/>
        <w:jc w:val="center"/>
      </w:pPr>
      <w:r>
        <w:t xml:space="preserve">BACHELOR OF TECHNOLOGY </w:t>
      </w:r>
    </w:p>
    <w:p w14:paraId="35892801" w14:textId="77777777" w:rsidR="0007322D" w:rsidRDefault="00000000">
      <w:pPr>
        <w:spacing w:after="158"/>
        <w:ind w:left="120" w:right="3"/>
        <w:jc w:val="center"/>
      </w:pPr>
      <w:r>
        <w:rPr>
          <w:sz w:val="25"/>
        </w:rPr>
        <w:t xml:space="preserve">In </w:t>
      </w:r>
    </w:p>
    <w:p w14:paraId="69D083C8" w14:textId="77777777" w:rsidR="0007322D" w:rsidRDefault="00000000">
      <w:pPr>
        <w:spacing w:after="133"/>
        <w:ind w:left="147" w:right="25"/>
        <w:jc w:val="center"/>
      </w:pPr>
      <w:r>
        <w:t xml:space="preserve">COMPUTER SCIENCE AND ENGINEERING </w:t>
      </w:r>
    </w:p>
    <w:p w14:paraId="3C86B89E" w14:textId="17655546" w:rsidR="007F0AFC" w:rsidRPr="007F0AFC" w:rsidRDefault="00000000" w:rsidP="007F0AFC">
      <w:pPr>
        <w:spacing w:after="158"/>
        <w:ind w:left="120"/>
        <w:jc w:val="center"/>
        <w:rPr>
          <w:sz w:val="25"/>
        </w:rPr>
      </w:pPr>
      <w:r>
        <w:rPr>
          <w:sz w:val="25"/>
        </w:rPr>
        <w:t xml:space="preserve">By </w:t>
      </w:r>
    </w:p>
    <w:p w14:paraId="17AF7A28" w14:textId="15DE4B8C" w:rsidR="0007322D" w:rsidRDefault="00FB74DB">
      <w:pPr>
        <w:spacing w:after="36"/>
        <w:ind w:left="147" w:right="8"/>
        <w:jc w:val="center"/>
      </w:pPr>
      <w:r>
        <w:t xml:space="preserve">BHUPATHIRAJU GEETHA SUPRIYA (197R1A05J9) </w:t>
      </w:r>
    </w:p>
    <w:p w14:paraId="0663FCF8" w14:textId="7542D315" w:rsidR="007F0AFC" w:rsidRDefault="00BB7521" w:rsidP="00BB7521">
      <w:pPr>
        <w:spacing w:after="36"/>
        <w:ind w:left="0" w:right="97" w:firstLine="0"/>
      </w:pPr>
      <w:r>
        <w:t xml:space="preserve">                                            </w:t>
      </w:r>
      <w:r w:rsidR="00FB74DB">
        <w:t>YOGITHA POTLAPALLY</w:t>
      </w:r>
      <w:r>
        <w:t xml:space="preserve"> (1</w:t>
      </w:r>
      <w:r w:rsidR="00FB74DB">
        <w:t>9</w:t>
      </w:r>
      <w:r>
        <w:t>7R1A05</w:t>
      </w:r>
      <w:r w:rsidR="00FB74DB">
        <w:t>Q0</w:t>
      </w:r>
      <w:r>
        <w:t>)</w:t>
      </w:r>
    </w:p>
    <w:p w14:paraId="63D48A1F" w14:textId="29D2589C" w:rsidR="0007322D" w:rsidRDefault="00FB74DB" w:rsidP="00BB7521">
      <w:pPr>
        <w:spacing w:after="36"/>
        <w:ind w:left="147" w:right="97"/>
        <w:jc w:val="center"/>
      </w:pPr>
      <w:r>
        <w:t xml:space="preserve">KATEPOGU STEPHEN KUMAR (177R1A05F1) </w:t>
      </w:r>
    </w:p>
    <w:p w14:paraId="6BC3A572" w14:textId="77777777" w:rsidR="0007322D" w:rsidRDefault="00000000">
      <w:pPr>
        <w:spacing w:after="0"/>
        <w:ind w:left="0" w:firstLine="0"/>
        <w:jc w:val="left"/>
      </w:pPr>
      <w:r>
        <w:rPr>
          <w:sz w:val="32"/>
        </w:rPr>
        <w:t xml:space="preserve"> </w:t>
      </w:r>
    </w:p>
    <w:p w14:paraId="4BAEEC9E" w14:textId="77777777" w:rsidR="0007322D" w:rsidRDefault="00000000">
      <w:pPr>
        <w:spacing w:after="152"/>
        <w:ind w:left="147" w:right="25"/>
        <w:jc w:val="center"/>
      </w:pPr>
      <w:r>
        <w:t xml:space="preserve">Under the Guidance of </w:t>
      </w:r>
    </w:p>
    <w:p w14:paraId="10B839F3" w14:textId="77777777" w:rsidR="0007322D" w:rsidRPr="00BB7521" w:rsidRDefault="00000000">
      <w:pPr>
        <w:spacing w:after="138"/>
        <w:ind w:left="123" w:right="4"/>
        <w:jc w:val="center"/>
        <w:rPr>
          <w:b/>
          <w:bCs/>
        </w:rPr>
      </w:pPr>
      <w:r w:rsidRPr="00BB7521">
        <w:rPr>
          <w:b/>
          <w:bCs/>
        </w:rPr>
        <w:t xml:space="preserve">J. NARASIMHARAO </w:t>
      </w:r>
    </w:p>
    <w:p w14:paraId="0693DCDF" w14:textId="77777777" w:rsidR="0007322D" w:rsidRDefault="00000000">
      <w:pPr>
        <w:spacing w:after="0"/>
        <w:ind w:left="120" w:right="1"/>
        <w:jc w:val="center"/>
      </w:pPr>
      <w:r>
        <w:rPr>
          <w:sz w:val="25"/>
        </w:rPr>
        <w:t xml:space="preserve">(Associate Professor) </w:t>
      </w:r>
    </w:p>
    <w:p w14:paraId="718D1653" w14:textId="77777777" w:rsidR="0007322D" w:rsidRDefault="00000000">
      <w:pPr>
        <w:spacing w:after="80"/>
        <w:ind w:left="4500" w:firstLine="0"/>
        <w:jc w:val="left"/>
      </w:pPr>
      <w:r>
        <w:rPr>
          <w:noProof/>
        </w:rPr>
        <w:drawing>
          <wp:inline distT="0" distB="0" distL="0" distR="0" wp14:anchorId="6C03492D" wp14:editId="551B3CCE">
            <wp:extent cx="1127760" cy="83058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stretch>
                      <a:fillRect/>
                    </a:stretch>
                  </pic:blipFill>
                  <pic:spPr>
                    <a:xfrm>
                      <a:off x="0" y="0"/>
                      <a:ext cx="1127760" cy="830580"/>
                    </a:xfrm>
                    <a:prstGeom prst="rect">
                      <a:avLst/>
                    </a:prstGeom>
                  </pic:spPr>
                </pic:pic>
              </a:graphicData>
            </a:graphic>
          </wp:inline>
        </w:drawing>
      </w:r>
    </w:p>
    <w:p w14:paraId="4C9E5AA6" w14:textId="77777777" w:rsidR="0007322D" w:rsidRDefault="00000000">
      <w:pPr>
        <w:spacing w:after="0"/>
        <w:ind w:left="0" w:firstLine="0"/>
        <w:jc w:val="left"/>
      </w:pPr>
      <w:r>
        <w:rPr>
          <w:sz w:val="34"/>
        </w:rPr>
        <w:t xml:space="preserve"> </w:t>
      </w:r>
    </w:p>
    <w:p w14:paraId="72086CBE" w14:textId="77777777" w:rsidR="0007322D" w:rsidRPr="00BB7521" w:rsidRDefault="00000000">
      <w:pPr>
        <w:spacing w:after="174"/>
        <w:ind w:left="123"/>
        <w:jc w:val="center"/>
        <w:rPr>
          <w:b/>
          <w:bCs/>
        </w:rPr>
      </w:pPr>
      <w:r w:rsidRPr="00BB7521">
        <w:rPr>
          <w:b/>
          <w:bCs/>
        </w:rPr>
        <w:t xml:space="preserve">DEPARTMENT OF COMPUTER SCIENCE AND ENGINEERING </w:t>
      </w:r>
    </w:p>
    <w:p w14:paraId="48409814" w14:textId="77777777" w:rsidR="0007322D" w:rsidRPr="00BB7521" w:rsidRDefault="00000000">
      <w:pPr>
        <w:spacing w:after="160"/>
        <w:ind w:left="116" w:firstLine="0"/>
        <w:jc w:val="center"/>
        <w:rPr>
          <w:b/>
          <w:bCs/>
        </w:rPr>
      </w:pPr>
      <w:r w:rsidRPr="00BB7521">
        <w:rPr>
          <w:b/>
          <w:bCs/>
          <w:color w:val="1D4578"/>
          <w:sz w:val="29"/>
        </w:rPr>
        <w:t xml:space="preserve">CMR TECHNICAL CAMPUS </w:t>
      </w:r>
    </w:p>
    <w:p w14:paraId="71171632" w14:textId="77777777" w:rsidR="0007322D" w:rsidRPr="00BB7521" w:rsidRDefault="00000000">
      <w:pPr>
        <w:pStyle w:val="Heading2"/>
        <w:rPr>
          <w:b/>
          <w:bCs/>
        </w:rPr>
      </w:pPr>
      <w:r w:rsidRPr="00BB7521">
        <w:rPr>
          <w:b/>
          <w:bCs/>
        </w:rPr>
        <w:t xml:space="preserve">UGC AUTONOMOUS </w:t>
      </w:r>
    </w:p>
    <w:p w14:paraId="1DBB81B0" w14:textId="77777777" w:rsidR="0007322D" w:rsidRDefault="00000000">
      <w:pPr>
        <w:spacing w:after="0" w:line="365" w:lineRule="auto"/>
        <w:ind w:left="1226" w:hanging="948"/>
        <w:jc w:val="left"/>
      </w:pPr>
      <w:r>
        <w:rPr>
          <w:sz w:val="21"/>
        </w:rPr>
        <w:t xml:space="preserve">(Accredited by NAAC, NBA, Permanently Affiliated to JNTUH, Approved by AICTE, New Delhi) Recognized Under Section 2(f) &amp; 12(B) of the UGCAct.1956, Kandlakoya (V), Medchal Road, Hyderabad-501401. </w:t>
      </w:r>
    </w:p>
    <w:p w14:paraId="3D6B0ACA" w14:textId="190DE532" w:rsidR="0007322D" w:rsidRPr="00BB7521" w:rsidRDefault="00000000">
      <w:pPr>
        <w:spacing w:after="0"/>
        <w:ind w:left="113" w:firstLine="0"/>
        <w:jc w:val="center"/>
        <w:rPr>
          <w:b/>
          <w:bCs/>
        </w:rPr>
      </w:pPr>
      <w:r w:rsidRPr="00BB7521">
        <w:rPr>
          <w:b/>
          <w:bCs/>
          <w:sz w:val="21"/>
        </w:rPr>
        <w:t>201</w:t>
      </w:r>
      <w:r w:rsidR="00BB7521" w:rsidRPr="00BB7521">
        <w:rPr>
          <w:b/>
          <w:bCs/>
          <w:sz w:val="21"/>
        </w:rPr>
        <w:t>9</w:t>
      </w:r>
      <w:r w:rsidRPr="00BB7521">
        <w:rPr>
          <w:b/>
          <w:bCs/>
          <w:sz w:val="21"/>
        </w:rPr>
        <w:t>-202</w:t>
      </w:r>
      <w:r w:rsidR="00BB7521" w:rsidRPr="00BB7521">
        <w:rPr>
          <w:b/>
          <w:bCs/>
          <w:sz w:val="21"/>
        </w:rPr>
        <w:t>3</w:t>
      </w:r>
      <w:r w:rsidRPr="00BB7521">
        <w:rPr>
          <w:b/>
          <w:bCs/>
          <w:sz w:val="21"/>
        </w:rPr>
        <w:t xml:space="preserve"> </w:t>
      </w:r>
    </w:p>
    <w:p w14:paraId="5CAEB7AC" w14:textId="77777777" w:rsidR="00B35157" w:rsidRDefault="00B35157">
      <w:pPr>
        <w:spacing w:after="89"/>
        <w:ind w:left="113"/>
        <w:jc w:val="left"/>
        <w:rPr>
          <w:sz w:val="47"/>
        </w:rPr>
      </w:pPr>
    </w:p>
    <w:p w14:paraId="003284EE" w14:textId="77777777" w:rsidR="00B35157" w:rsidRDefault="00B35157">
      <w:pPr>
        <w:spacing w:after="89"/>
        <w:ind w:left="113"/>
        <w:jc w:val="left"/>
        <w:rPr>
          <w:sz w:val="47"/>
        </w:rPr>
      </w:pPr>
    </w:p>
    <w:p w14:paraId="19496EE1" w14:textId="77777777" w:rsidR="00B35157" w:rsidRDefault="00B35157">
      <w:pPr>
        <w:spacing w:after="89"/>
        <w:ind w:left="113"/>
        <w:jc w:val="left"/>
        <w:rPr>
          <w:sz w:val="47"/>
        </w:rPr>
      </w:pPr>
    </w:p>
    <w:p w14:paraId="5FFCE19C" w14:textId="77777777" w:rsidR="00BB7521" w:rsidRDefault="00BB7521" w:rsidP="00500C87">
      <w:pPr>
        <w:spacing w:after="89"/>
        <w:ind w:left="0" w:firstLine="0"/>
        <w:jc w:val="left"/>
        <w:rPr>
          <w:rFonts w:asciiTheme="minorHAnsi" w:hAnsiTheme="minorHAnsi" w:cstheme="minorHAnsi"/>
          <w:b/>
          <w:bCs/>
          <w:sz w:val="46"/>
          <w:szCs w:val="46"/>
        </w:rPr>
      </w:pPr>
    </w:p>
    <w:p w14:paraId="4E89B6A8" w14:textId="3AB58004" w:rsidR="0007322D" w:rsidRPr="00BB7521" w:rsidRDefault="00000000" w:rsidP="00500C87">
      <w:pPr>
        <w:spacing w:after="89"/>
        <w:ind w:left="0" w:firstLine="0"/>
        <w:jc w:val="left"/>
        <w:rPr>
          <w:rFonts w:asciiTheme="minorHAnsi" w:hAnsiTheme="minorHAnsi" w:cstheme="minorHAnsi"/>
          <w:b/>
          <w:bCs/>
          <w:sz w:val="46"/>
          <w:szCs w:val="46"/>
        </w:rPr>
      </w:pPr>
      <w:r w:rsidRPr="00BB7521">
        <w:rPr>
          <w:rFonts w:asciiTheme="minorHAnsi" w:hAnsiTheme="minorHAnsi" w:cstheme="minorHAnsi"/>
          <w:b/>
          <w:bCs/>
          <w:sz w:val="46"/>
          <w:szCs w:val="46"/>
        </w:rPr>
        <w:lastRenderedPageBreak/>
        <w:t xml:space="preserve">ABSTRACT: </w:t>
      </w:r>
    </w:p>
    <w:p w14:paraId="48F87436" w14:textId="77777777" w:rsidR="001052A0" w:rsidRDefault="001052A0">
      <w:pPr>
        <w:spacing w:after="8"/>
        <w:ind w:left="0" w:firstLine="0"/>
        <w:jc w:val="left"/>
        <w:rPr>
          <w:sz w:val="32"/>
          <w:szCs w:val="32"/>
        </w:rPr>
      </w:pPr>
    </w:p>
    <w:p w14:paraId="3D63050B" w14:textId="0D08884A" w:rsidR="0007322D" w:rsidRPr="00BB7521" w:rsidRDefault="004E5091">
      <w:pPr>
        <w:spacing w:after="8"/>
        <w:ind w:left="0" w:firstLine="0"/>
        <w:jc w:val="left"/>
        <w:rPr>
          <w:rFonts w:asciiTheme="minorHAnsi" w:hAnsiTheme="minorHAnsi" w:cstheme="minorHAnsi"/>
          <w:szCs w:val="27"/>
        </w:rPr>
      </w:pPr>
      <w:r w:rsidRPr="004E5091">
        <w:rPr>
          <w:rFonts w:asciiTheme="minorHAnsi" w:hAnsiTheme="minorHAnsi" w:cstheme="minorHAnsi"/>
          <w:szCs w:val="27"/>
        </w:rPr>
        <w:t xml:space="preserve">Image understanding and analysis is one of the important tasks in the image processing. Multiple factors influence the appearance of an object in an image. However, extracting the intrinsic images from the observer image can eliminate the environmental impact effectively and make the image understanding more accurately. The intrinsic images represent the inherent shape, </w:t>
      </w:r>
      <w:proofErr w:type="spellStart"/>
      <w:r w:rsidRPr="004E5091">
        <w:rPr>
          <w:rFonts w:asciiTheme="minorHAnsi" w:hAnsiTheme="minorHAnsi" w:cstheme="minorHAnsi"/>
          <w:szCs w:val="27"/>
        </w:rPr>
        <w:t>color</w:t>
      </w:r>
      <w:proofErr w:type="spellEnd"/>
      <w:r w:rsidRPr="004E5091">
        <w:rPr>
          <w:rFonts w:asciiTheme="minorHAnsi" w:hAnsiTheme="minorHAnsi" w:cstheme="minorHAnsi"/>
          <w:szCs w:val="27"/>
        </w:rPr>
        <w:t xml:space="preserve"> and texture information of the object. Intrinsic image decomposition is recovering shading image and reflectance image from a single input image and remains a challenging problem because of its severely ill-posed problem. In order to deal with these problems, researches have proposed various algorithms for decomposing the intrinsic image. In this paper we survey the recent advances in intrinsic image decomposition. First, we introduce the existing datasets for intrinsic image decomposition. Second, we introduce and </w:t>
      </w:r>
      <w:proofErr w:type="spellStart"/>
      <w:r w:rsidRPr="004E5091">
        <w:rPr>
          <w:rFonts w:asciiTheme="minorHAnsi" w:hAnsiTheme="minorHAnsi" w:cstheme="minorHAnsi"/>
          <w:szCs w:val="27"/>
        </w:rPr>
        <w:t>analyze</w:t>
      </w:r>
      <w:proofErr w:type="spellEnd"/>
      <w:r w:rsidRPr="004E5091">
        <w:rPr>
          <w:rFonts w:asciiTheme="minorHAnsi" w:hAnsiTheme="minorHAnsi" w:cstheme="minorHAnsi"/>
          <w:szCs w:val="27"/>
        </w:rPr>
        <w:t xml:space="preserve"> the existing intrinsic image decomposition algorithms. Finally, we use the existing algorithms to experiment on the intrinsic image datasets, and </w:t>
      </w:r>
      <w:proofErr w:type="spellStart"/>
      <w:r w:rsidRPr="004E5091">
        <w:rPr>
          <w:rFonts w:asciiTheme="minorHAnsi" w:hAnsiTheme="minorHAnsi" w:cstheme="minorHAnsi"/>
          <w:szCs w:val="27"/>
        </w:rPr>
        <w:t>analyze</w:t>
      </w:r>
      <w:proofErr w:type="spellEnd"/>
      <w:r w:rsidRPr="004E5091">
        <w:rPr>
          <w:rFonts w:asciiTheme="minorHAnsi" w:hAnsiTheme="minorHAnsi" w:cstheme="minorHAnsi"/>
          <w:szCs w:val="27"/>
        </w:rPr>
        <w:t xml:space="preserve"> and summarize the experimental results.</w:t>
      </w:r>
    </w:p>
    <w:p w14:paraId="44CB34AA" w14:textId="77777777" w:rsidR="000F6257" w:rsidRDefault="00000000" w:rsidP="000F6257">
      <w:pPr>
        <w:spacing w:after="160"/>
        <w:ind w:left="0" w:firstLine="0"/>
        <w:jc w:val="left"/>
      </w:pPr>
      <w:r>
        <w:rPr>
          <w:sz w:val="29"/>
        </w:rPr>
        <w:t xml:space="preserve"> </w:t>
      </w:r>
    </w:p>
    <w:p w14:paraId="20925E35" w14:textId="5DB35B87" w:rsidR="0007322D" w:rsidRPr="000F6257" w:rsidRDefault="00000000" w:rsidP="000F6257">
      <w:pPr>
        <w:spacing w:after="160"/>
        <w:ind w:left="0" w:firstLine="0"/>
        <w:jc w:val="left"/>
      </w:pPr>
      <w:r w:rsidRPr="00BB7521">
        <w:rPr>
          <w:rFonts w:asciiTheme="minorHAnsi" w:hAnsiTheme="minorHAnsi" w:cstheme="minorHAnsi"/>
          <w:sz w:val="47"/>
        </w:rPr>
        <w:t xml:space="preserve">EXISTING SYSTEM: </w:t>
      </w:r>
    </w:p>
    <w:p w14:paraId="1744CD87" w14:textId="4D88D7E4" w:rsidR="000F6257" w:rsidRDefault="000F6257" w:rsidP="007F0AFC">
      <w:pPr>
        <w:spacing w:after="89"/>
        <w:ind w:left="0" w:firstLine="0"/>
        <w:jc w:val="left"/>
        <w:rPr>
          <w:rFonts w:asciiTheme="minorHAnsi" w:hAnsiTheme="minorHAnsi" w:cstheme="minorHAnsi"/>
        </w:rPr>
      </w:pPr>
      <w:r w:rsidRPr="000F6257">
        <w:rPr>
          <w:rFonts w:asciiTheme="minorHAnsi" w:hAnsiTheme="minorHAnsi" w:cstheme="minorHAnsi"/>
        </w:rPr>
        <w:t xml:space="preserve">Intrinsic image decomposition methods which compute shading and reflectance components are briefly reviewed in this section. We divide the methods into three categories, </w:t>
      </w:r>
      <w:proofErr w:type="spellStart"/>
      <w:r w:rsidRPr="000F6257">
        <w:rPr>
          <w:rFonts w:asciiTheme="minorHAnsi" w:hAnsiTheme="minorHAnsi" w:cstheme="minorHAnsi"/>
        </w:rPr>
        <w:t>Retinex</w:t>
      </w:r>
      <w:proofErr w:type="spellEnd"/>
      <w:r w:rsidRPr="000F6257">
        <w:rPr>
          <w:rFonts w:asciiTheme="minorHAnsi" w:hAnsiTheme="minorHAnsi" w:cstheme="minorHAnsi"/>
        </w:rPr>
        <w:t>-based methods, global sparsity assumption methods, and methods that use additional information other than the 2D image.</w:t>
      </w:r>
    </w:p>
    <w:p w14:paraId="15CF254A" w14:textId="082A0EFB" w:rsidR="000F6257" w:rsidRPr="00BB7521" w:rsidRDefault="000F6257" w:rsidP="007F0AFC">
      <w:pPr>
        <w:spacing w:after="89"/>
        <w:ind w:left="0" w:firstLine="0"/>
        <w:jc w:val="left"/>
        <w:rPr>
          <w:rFonts w:asciiTheme="minorHAnsi" w:hAnsiTheme="minorHAnsi" w:cstheme="minorHAnsi"/>
        </w:rPr>
      </w:pPr>
      <w:r w:rsidRPr="000F6257">
        <w:rPr>
          <w:rFonts w:asciiTheme="minorHAnsi" w:hAnsiTheme="minorHAnsi" w:cstheme="minorHAnsi"/>
        </w:rPr>
        <w:t>Implementation steps of our approach are depicted in Fig 1. First, a smooth version of the input image was obtained via structure preserving image smoothing. Then, the smooth version of the image was used for intrinsic decomposition, and the shading and reflectance components were extracted. In the final stage, the texture information was added to either the shading or the reflectance component based on the material of each pixel.</w:t>
      </w:r>
    </w:p>
    <w:p w14:paraId="1ACEF108" w14:textId="100171F6" w:rsidR="00466085" w:rsidRPr="00E92852" w:rsidRDefault="00000000" w:rsidP="006124D8">
      <w:pPr>
        <w:spacing w:after="170"/>
        <w:ind w:left="0" w:firstLine="0"/>
        <w:jc w:val="left"/>
        <w:rPr>
          <w:rFonts w:asciiTheme="minorHAnsi" w:hAnsiTheme="minorHAnsi" w:cstheme="minorHAnsi"/>
          <w:sz w:val="47"/>
        </w:rPr>
      </w:pPr>
      <w:r w:rsidRPr="00E92852">
        <w:rPr>
          <w:rFonts w:asciiTheme="minorHAnsi" w:hAnsiTheme="minorHAnsi" w:cstheme="minorHAnsi"/>
          <w:sz w:val="47"/>
        </w:rPr>
        <w:t xml:space="preserve">DISADVANTAGES: </w:t>
      </w:r>
    </w:p>
    <w:p w14:paraId="6BDC1EC4" w14:textId="223114D3" w:rsidR="007F0AFC" w:rsidRPr="00E92852" w:rsidRDefault="007F0AFC" w:rsidP="007F0AFC">
      <w:pPr>
        <w:pStyle w:val="ListParagraph"/>
        <w:numPr>
          <w:ilvl w:val="0"/>
          <w:numId w:val="3"/>
        </w:numPr>
        <w:spacing w:line="360" w:lineRule="auto"/>
        <w:ind w:left="720"/>
        <w:jc w:val="both"/>
        <w:rPr>
          <w:rFonts w:cstheme="minorHAnsi"/>
          <w:sz w:val="27"/>
          <w:szCs w:val="27"/>
        </w:rPr>
      </w:pPr>
      <w:r w:rsidRPr="00E92852">
        <w:rPr>
          <w:rFonts w:cstheme="minorHAnsi"/>
          <w:sz w:val="27"/>
          <w:szCs w:val="27"/>
        </w:rPr>
        <w:t xml:space="preserve">In contrast to regression and multi-class classification, some studies approach age estimation as an ordinal ranking problem. For </w:t>
      </w:r>
      <w:proofErr w:type="gramStart"/>
      <w:r w:rsidRPr="00E92852">
        <w:rPr>
          <w:rFonts w:cstheme="minorHAnsi"/>
          <w:sz w:val="27"/>
          <w:szCs w:val="27"/>
        </w:rPr>
        <w:t>instance,  presents</w:t>
      </w:r>
      <w:proofErr w:type="gramEnd"/>
      <w:r w:rsidRPr="00E92852">
        <w:rPr>
          <w:rFonts w:cstheme="minorHAnsi"/>
          <w:sz w:val="27"/>
          <w:szCs w:val="27"/>
        </w:rPr>
        <w:t xml:space="preserve"> a deep (category-based) ranking model that combines deep scattering transform and ordinal ranking.</w:t>
      </w:r>
    </w:p>
    <w:p w14:paraId="20F6DB23" w14:textId="386FC484" w:rsidR="0007322D" w:rsidRPr="00E92852" w:rsidRDefault="007F0AFC" w:rsidP="007F0AFC">
      <w:pPr>
        <w:pStyle w:val="ListParagraph"/>
        <w:numPr>
          <w:ilvl w:val="0"/>
          <w:numId w:val="3"/>
        </w:numPr>
        <w:spacing w:line="360" w:lineRule="auto"/>
        <w:ind w:left="720"/>
        <w:jc w:val="both"/>
        <w:rPr>
          <w:rFonts w:cstheme="minorHAnsi"/>
          <w:sz w:val="27"/>
          <w:szCs w:val="27"/>
        </w:rPr>
      </w:pPr>
      <w:r w:rsidRPr="00E92852">
        <w:rPr>
          <w:rFonts w:cstheme="minorHAnsi"/>
          <w:sz w:val="27"/>
          <w:szCs w:val="27"/>
        </w:rPr>
        <w:t>Formulates the problem as ordinal regression using a series of binary classification tasks which are jointly optimized by a multiple output CNN architecture.</w:t>
      </w:r>
    </w:p>
    <w:p w14:paraId="22FA2FFC" w14:textId="77777777" w:rsidR="006124D8" w:rsidRPr="00E92852" w:rsidRDefault="006124D8">
      <w:pPr>
        <w:spacing w:after="0"/>
        <w:ind w:left="113"/>
        <w:jc w:val="left"/>
        <w:rPr>
          <w:rFonts w:asciiTheme="minorHAnsi" w:hAnsiTheme="minorHAnsi" w:cstheme="minorHAnsi"/>
          <w:szCs w:val="27"/>
        </w:rPr>
      </w:pPr>
    </w:p>
    <w:p w14:paraId="3941999E" w14:textId="0670730B" w:rsidR="0007322D" w:rsidRPr="00E92852" w:rsidRDefault="00000000">
      <w:pPr>
        <w:spacing w:after="0"/>
        <w:ind w:left="113"/>
        <w:jc w:val="left"/>
        <w:rPr>
          <w:rFonts w:asciiTheme="minorHAnsi" w:hAnsiTheme="minorHAnsi" w:cstheme="minorHAnsi"/>
          <w:sz w:val="47"/>
        </w:rPr>
      </w:pPr>
      <w:r w:rsidRPr="00E92852">
        <w:rPr>
          <w:rFonts w:asciiTheme="minorHAnsi" w:hAnsiTheme="minorHAnsi" w:cstheme="minorHAnsi"/>
          <w:sz w:val="47"/>
        </w:rPr>
        <w:lastRenderedPageBreak/>
        <w:t xml:space="preserve">PROPOSED SYSTEM: </w:t>
      </w:r>
    </w:p>
    <w:p w14:paraId="3E21E204" w14:textId="77777777" w:rsidR="006124D8" w:rsidRDefault="006124D8">
      <w:pPr>
        <w:spacing w:after="0"/>
        <w:ind w:left="113"/>
        <w:jc w:val="left"/>
      </w:pPr>
    </w:p>
    <w:p w14:paraId="550B5A6D" w14:textId="260447EC" w:rsidR="007F0AFC" w:rsidRPr="00E92852" w:rsidRDefault="00323E58" w:rsidP="007F0AFC">
      <w:pPr>
        <w:spacing w:line="360" w:lineRule="auto"/>
        <w:rPr>
          <w:rFonts w:asciiTheme="minorHAnsi" w:hAnsiTheme="minorHAnsi" w:cstheme="minorHAnsi"/>
          <w:szCs w:val="27"/>
        </w:rPr>
      </w:pPr>
      <w:r w:rsidRPr="00323E58">
        <w:rPr>
          <w:rFonts w:asciiTheme="minorHAnsi" w:hAnsiTheme="minorHAnsi" w:cstheme="minorHAnsi"/>
          <w:szCs w:val="27"/>
        </w:rPr>
        <w:t>This paper proposes a new framework for intrinsic image decomposition. Our approach applies several steps in order to obtain high quality shading and reflectance components from a single image. The approach is based on the assumption that regions with smooth intensity variations share the same material properties and have the same reflectance. Thus, the reflectance of a pixel can be obtained as a weighted function of a connected set of pixels (Ω) with similar intensity values. To find Ω for an input pixel, region growing was applied to ensure that Ω is connected and any change of intensity is smooth. To avoid ambiguity caused by texture, we treat texture differently from the preceding methods. Texture details were removed from the image and the smooth image was processed for intrinsic decomposition. Texture details were added to the reflectance or shading components based on the material of each pixel in the final stage. To evaluate the performance of our method qualitatively, the algorithm was tested on several natural-scene images to demonstrate the advantages of the proposed method. For quantitative evaluation, the MIT intrinsic dataset was considered and the results were compared with results of methods tested on this dataset.</w:t>
      </w:r>
    </w:p>
    <w:p w14:paraId="45CF5661" w14:textId="77777777" w:rsidR="001052A0" w:rsidRPr="00E92852" w:rsidRDefault="008D565B" w:rsidP="007F0AFC">
      <w:pPr>
        <w:spacing w:after="333" w:line="375" w:lineRule="auto"/>
        <w:ind w:left="0" w:firstLine="0"/>
        <w:rPr>
          <w:rFonts w:asciiTheme="minorHAnsi" w:hAnsiTheme="minorHAnsi" w:cstheme="minorHAnsi"/>
          <w:szCs w:val="27"/>
        </w:rPr>
      </w:pPr>
      <w:r w:rsidRPr="00E92852">
        <w:rPr>
          <w:rFonts w:asciiTheme="minorHAnsi" w:hAnsiTheme="minorHAnsi" w:cstheme="minorHAnsi"/>
          <w:szCs w:val="27"/>
        </w:rPr>
        <w:t xml:space="preserve"> </w:t>
      </w:r>
    </w:p>
    <w:p w14:paraId="4E389273" w14:textId="236106B6" w:rsidR="00752E2A" w:rsidRDefault="00000000" w:rsidP="00752E2A">
      <w:pPr>
        <w:spacing w:after="333" w:line="375" w:lineRule="auto"/>
        <w:ind w:left="0" w:firstLine="0"/>
      </w:pPr>
      <w:r w:rsidRPr="00E92852">
        <w:rPr>
          <w:rFonts w:asciiTheme="minorHAnsi" w:hAnsiTheme="minorHAnsi" w:cstheme="minorHAnsi"/>
          <w:sz w:val="47"/>
        </w:rPr>
        <w:t>ADVANTAGES</w:t>
      </w:r>
      <w:r w:rsidR="007F0AFC" w:rsidRPr="00E92852">
        <w:rPr>
          <w:rFonts w:asciiTheme="minorHAnsi" w:hAnsiTheme="minorHAnsi" w:cstheme="minorHAnsi"/>
          <w:sz w:val="47"/>
        </w:rPr>
        <w:t>:</w:t>
      </w:r>
    </w:p>
    <w:p w14:paraId="5C4B3E98" w14:textId="77777777" w:rsidR="00752E2A" w:rsidRPr="00752E2A" w:rsidRDefault="00752E2A" w:rsidP="00752E2A">
      <w:pPr>
        <w:pStyle w:val="ListParagraph"/>
        <w:numPr>
          <w:ilvl w:val="0"/>
          <w:numId w:val="4"/>
        </w:numPr>
        <w:spacing w:after="333" w:line="375" w:lineRule="auto"/>
      </w:pPr>
    </w:p>
    <w:p w14:paraId="26767236" w14:textId="24056110" w:rsidR="007D0BAF" w:rsidRDefault="00000000" w:rsidP="008D565B">
      <w:pPr>
        <w:spacing w:after="333" w:line="375" w:lineRule="auto"/>
        <w:ind w:left="0" w:firstLine="0"/>
        <w:rPr>
          <w:rFonts w:asciiTheme="minorHAnsi" w:hAnsiTheme="minorHAnsi" w:cstheme="minorHAnsi"/>
          <w:sz w:val="47"/>
        </w:rPr>
      </w:pPr>
      <w:r w:rsidRPr="00E92852">
        <w:rPr>
          <w:rFonts w:asciiTheme="minorHAnsi" w:hAnsiTheme="minorHAnsi" w:cstheme="minorHAnsi"/>
          <w:sz w:val="47"/>
        </w:rPr>
        <w:t>HARDWARE REQUIREMENTS:</w:t>
      </w:r>
    </w:p>
    <w:p w14:paraId="541D1E0D" w14:textId="727D0FF8" w:rsidR="000A7D77" w:rsidRDefault="00F05957" w:rsidP="008D565B">
      <w:pPr>
        <w:spacing w:after="333" w:line="375" w:lineRule="auto"/>
        <w:ind w:left="0" w:firstLine="0"/>
        <w:rPr>
          <w:rFonts w:asciiTheme="minorHAnsi" w:hAnsiTheme="minorHAnsi" w:cstheme="minorHAnsi"/>
          <w:b/>
          <w:bCs/>
          <w:szCs w:val="27"/>
        </w:rPr>
      </w:pPr>
      <w:r>
        <w:rPr>
          <w:rFonts w:asciiTheme="minorHAnsi" w:hAnsiTheme="minorHAnsi" w:cstheme="minorHAnsi"/>
          <w:szCs w:val="27"/>
        </w:rPr>
        <w:t xml:space="preserve">      </w:t>
      </w:r>
      <w:r w:rsidRPr="00E65A81">
        <w:rPr>
          <w:rFonts w:asciiTheme="minorHAnsi" w:hAnsiTheme="minorHAnsi" w:cstheme="minorHAnsi"/>
          <w:b/>
          <w:bCs/>
          <w:szCs w:val="27"/>
        </w:rPr>
        <w:t xml:space="preserve">System         </w:t>
      </w:r>
      <w:proofErr w:type="gramStart"/>
      <w:r w:rsidRPr="00E65A81">
        <w:rPr>
          <w:rFonts w:asciiTheme="minorHAnsi" w:hAnsiTheme="minorHAnsi" w:cstheme="minorHAnsi"/>
          <w:b/>
          <w:bCs/>
          <w:szCs w:val="27"/>
        </w:rPr>
        <w:t xml:space="preserve">  :</w:t>
      </w:r>
      <w:proofErr w:type="gramEnd"/>
      <w:r w:rsidR="000A7D77">
        <w:rPr>
          <w:rFonts w:asciiTheme="minorHAnsi" w:hAnsiTheme="minorHAnsi" w:cstheme="minorHAnsi"/>
          <w:b/>
          <w:bCs/>
          <w:szCs w:val="27"/>
        </w:rPr>
        <w:t xml:space="preserve">  </w:t>
      </w:r>
      <w:r w:rsidR="000A7D77" w:rsidRPr="000A7D77">
        <w:rPr>
          <w:rFonts w:asciiTheme="minorHAnsi" w:hAnsiTheme="minorHAnsi" w:cstheme="minorHAnsi"/>
          <w:szCs w:val="27"/>
        </w:rPr>
        <w:t>intel core i3</w:t>
      </w:r>
    </w:p>
    <w:p w14:paraId="42DA895E" w14:textId="107AF7B4" w:rsidR="000A7D77" w:rsidRPr="00E65A81" w:rsidRDefault="000A7D77" w:rsidP="008D565B">
      <w:pPr>
        <w:spacing w:after="333" w:line="375" w:lineRule="auto"/>
        <w:ind w:left="0" w:firstLine="0"/>
        <w:rPr>
          <w:rFonts w:asciiTheme="minorHAnsi" w:hAnsiTheme="minorHAnsi" w:cstheme="minorHAnsi"/>
          <w:b/>
          <w:bCs/>
          <w:szCs w:val="27"/>
        </w:rPr>
      </w:pPr>
      <w:r>
        <w:rPr>
          <w:rFonts w:asciiTheme="minorHAnsi" w:hAnsiTheme="minorHAnsi" w:cstheme="minorHAnsi"/>
          <w:b/>
          <w:bCs/>
          <w:szCs w:val="27"/>
        </w:rPr>
        <w:t xml:space="preserve">      Hard Disk     </w:t>
      </w:r>
      <w:proofErr w:type="gramStart"/>
      <w:r>
        <w:rPr>
          <w:rFonts w:asciiTheme="minorHAnsi" w:hAnsiTheme="minorHAnsi" w:cstheme="minorHAnsi"/>
          <w:b/>
          <w:bCs/>
          <w:szCs w:val="27"/>
        </w:rPr>
        <w:t xml:space="preserve">  :</w:t>
      </w:r>
      <w:proofErr w:type="gramEnd"/>
      <w:r>
        <w:rPr>
          <w:rFonts w:asciiTheme="minorHAnsi" w:hAnsiTheme="minorHAnsi" w:cstheme="minorHAnsi"/>
          <w:b/>
          <w:bCs/>
          <w:szCs w:val="27"/>
        </w:rPr>
        <w:t xml:space="preserve"> </w:t>
      </w:r>
      <w:r w:rsidRPr="000A7D77">
        <w:rPr>
          <w:rFonts w:asciiTheme="minorHAnsi" w:hAnsiTheme="minorHAnsi" w:cstheme="minorHAnsi"/>
          <w:szCs w:val="27"/>
        </w:rPr>
        <w:t>1 TB</w:t>
      </w:r>
    </w:p>
    <w:p w14:paraId="62A4EF07" w14:textId="1EFC3DD4" w:rsidR="00F05957" w:rsidRPr="00E65A81" w:rsidRDefault="00F05957" w:rsidP="008D565B">
      <w:pPr>
        <w:spacing w:after="333" w:line="375" w:lineRule="auto"/>
        <w:ind w:left="0" w:firstLine="0"/>
        <w:rPr>
          <w:rFonts w:asciiTheme="minorHAnsi" w:hAnsiTheme="minorHAnsi" w:cstheme="minorHAnsi"/>
          <w:b/>
          <w:bCs/>
          <w:szCs w:val="27"/>
        </w:rPr>
      </w:pPr>
      <w:r w:rsidRPr="00E65A81">
        <w:rPr>
          <w:rFonts w:asciiTheme="minorHAnsi" w:hAnsiTheme="minorHAnsi" w:cstheme="minorHAnsi"/>
          <w:b/>
          <w:bCs/>
          <w:szCs w:val="27"/>
        </w:rPr>
        <w:t xml:space="preserve">      Monitor        </w:t>
      </w:r>
      <w:proofErr w:type="gramStart"/>
      <w:r w:rsidRPr="00E65A81">
        <w:rPr>
          <w:rFonts w:asciiTheme="minorHAnsi" w:hAnsiTheme="minorHAnsi" w:cstheme="minorHAnsi"/>
          <w:b/>
          <w:bCs/>
          <w:szCs w:val="27"/>
        </w:rPr>
        <w:t xml:space="preserve">  :</w:t>
      </w:r>
      <w:proofErr w:type="gramEnd"/>
      <w:r w:rsidR="000A7D77">
        <w:rPr>
          <w:rFonts w:asciiTheme="minorHAnsi" w:hAnsiTheme="minorHAnsi" w:cstheme="minorHAnsi"/>
          <w:b/>
          <w:bCs/>
          <w:szCs w:val="27"/>
        </w:rPr>
        <w:t xml:space="preserve">  </w:t>
      </w:r>
      <w:r w:rsidR="000A7D77" w:rsidRPr="000A7D77">
        <w:rPr>
          <w:rFonts w:asciiTheme="minorHAnsi" w:hAnsiTheme="minorHAnsi" w:cstheme="minorHAnsi"/>
          <w:szCs w:val="27"/>
        </w:rPr>
        <w:t>14’ colour monitor</w:t>
      </w:r>
    </w:p>
    <w:p w14:paraId="0E60BCEF" w14:textId="07888438" w:rsidR="00F05957" w:rsidRPr="00E65A81" w:rsidRDefault="00F05957" w:rsidP="008D565B">
      <w:pPr>
        <w:spacing w:after="333" w:line="375" w:lineRule="auto"/>
        <w:ind w:left="0" w:firstLine="0"/>
        <w:rPr>
          <w:rFonts w:asciiTheme="minorHAnsi" w:hAnsiTheme="minorHAnsi" w:cstheme="minorHAnsi"/>
          <w:b/>
          <w:bCs/>
          <w:szCs w:val="27"/>
        </w:rPr>
      </w:pPr>
      <w:r w:rsidRPr="00E65A81">
        <w:rPr>
          <w:rFonts w:asciiTheme="minorHAnsi" w:hAnsiTheme="minorHAnsi" w:cstheme="minorHAnsi"/>
          <w:b/>
          <w:bCs/>
          <w:szCs w:val="27"/>
        </w:rPr>
        <w:lastRenderedPageBreak/>
        <w:t xml:space="preserve">      Mouse          </w:t>
      </w:r>
      <w:proofErr w:type="gramStart"/>
      <w:r w:rsidRPr="00E65A81">
        <w:rPr>
          <w:rFonts w:asciiTheme="minorHAnsi" w:hAnsiTheme="minorHAnsi" w:cstheme="minorHAnsi"/>
          <w:b/>
          <w:bCs/>
          <w:szCs w:val="27"/>
        </w:rPr>
        <w:t xml:space="preserve">  :</w:t>
      </w:r>
      <w:proofErr w:type="gramEnd"/>
      <w:r w:rsidR="000A7D77">
        <w:rPr>
          <w:rFonts w:asciiTheme="minorHAnsi" w:hAnsiTheme="minorHAnsi" w:cstheme="minorHAnsi"/>
          <w:b/>
          <w:bCs/>
          <w:szCs w:val="27"/>
        </w:rPr>
        <w:t xml:space="preserve"> </w:t>
      </w:r>
      <w:r w:rsidR="000A7D77" w:rsidRPr="000A7D77">
        <w:rPr>
          <w:rFonts w:asciiTheme="minorHAnsi" w:hAnsiTheme="minorHAnsi" w:cstheme="minorHAnsi"/>
          <w:szCs w:val="27"/>
        </w:rPr>
        <w:t>optical mouse</w:t>
      </w:r>
    </w:p>
    <w:p w14:paraId="61FF8773" w14:textId="1C7E31AC" w:rsidR="0007322D" w:rsidRPr="00E65A81" w:rsidRDefault="00F05957" w:rsidP="008D565B">
      <w:pPr>
        <w:spacing w:after="333" w:line="375" w:lineRule="auto"/>
        <w:ind w:left="0" w:firstLine="0"/>
        <w:rPr>
          <w:rFonts w:asciiTheme="minorHAnsi" w:hAnsiTheme="minorHAnsi" w:cstheme="minorHAnsi"/>
          <w:b/>
          <w:bCs/>
          <w:szCs w:val="27"/>
        </w:rPr>
      </w:pPr>
      <w:r w:rsidRPr="00E65A81">
        <w:rPr>
          <w:rFonts w:asciiTheme="minorHAnsi" w:hAnsiTheme="minorHAnsi" w:cstheme="minorHAnsi"/>
          <w:b/>
          <w:bCs/>
          <w:szCs w:val="27"/>
        </w:rPr>
        <w:t xml:space="preserve">      RAM              </w:t>
      </w:r>
      <w:proofErr w:type="gramStart"/>
      <w:r w:rsidRPr="00E65A81">
        <w:rPr>
          <w:rFonts w:asciiTheme="minorHAnsi" w:hAnsiTheme="minorHAnsi" w:cstheme="minorHAnsi"/>
          <w:b/>
          <w:bCs/>
          <w:szCs w:val="27"/>
        </w:rPr>
        <w:t xml:space="preserve">  :</w:t>
      </w:r>
      <w:proofErr w:type="gramEnd"/>
      <w:r w:rsidR="000A7D77">
        <w:rPr>
          <w:rFonts w:asciiTheme="minorHAnsi" w:hAnsiTheme="minorHAnsi" w:cstheme="minorHAnsi"/>
          <w:b/>
          <w:bCs/>
          <w:szCs w:val="27"/>
        </w:rPr>
        <w:t xml:space="preserve"> </w:t>
      </w:r>
      <w:r w:rsidR="000A7D77" w:rsidRPr="000A7D77">
        <w:rPr>
          <w:rFonts w:asciiTheme="minorHAnsi" w:hAnsiTheme="minorHAnsi" w:cstheme="minorHAnsi"/>
          <w:szCs w:val="27"/>
        </w:rPr>
        <w:t>4gb</w:t>
      </w:r>
    </w:p>
    <w:p w14:paraId="5A632BBB" w14:textId="22442581" w:rsidR="0007322D" w:rsidRPr="007D0BAF" w:rsidRDefault="0007322D" w:rsidP="007D0BAF">
      <w:pPr>
        <w:rPr>
          <w:rFonts w:asciiTheme="minorHAnsi" w:hAnsiTheme="minorHAnsi" w:cstheme="minorHAnsi"/>
        </w:rPr>
      </w:pPr>
    </w:p>
    <w:p w14:paraId="4D7166D6" w14:textId="6E2E027E" w:rsidR="0007322D" w:rsidRPr="00E92852" w:rsidRDefault="00000000" w:rsidP="007D0BAF">
      <w:pPr>
        <w:spacing w:after="340"/>
        <w:ind w:left="0" w:firstLine="0"/>
        <w:jc w:val="left"/>
        <w:rPr>
          <w:rFonts w:asciiTheme="minorHAnsi" w:hAnsiTheme="minorHAnsi" w:cstheme="minorHAnsi"/>
        </w:rPr>
      </w:pPr>
      <w:r w:rsidRPr="00E92852">
        <w:rPr>
          <w:rFonts w:asciiTheme="minorHAnsi" w:hAnsiTheme="minorHAnsi" w:cstheme="minorHAnsi"/>
          <w:sz w:val="47"/>
        </w:rPr>
        <w:t xml:space="preserve">SOFTWARE REQUIREMENTS: </w:t>
      </w:r>
    </w:p>
    <w:p w14:paraId="4029701F" w14:textId="1E2FF5FC" w:rsidR="0007322D" w:rsidRPr="00E65A81" w:rsidRDefault="007D0BAF" w:rsidP="007D0BAF">
      <w:pPr>
        <w:rPr>
          <w:rFonts w:asciiTheme="minorHAnsi" w:hAnsiTheme="minorHAnsi" w:cstheme="minorHAnsi"/>
          <w:b/>
          <w:bCs/>
        </w:rPr>
      </w:pPr>
      <w:r w:rsidRPr="00E65A81">
        <w:rPr>
          <w:rFonts w:asciiTheme="minorHAnsi" w:hAnsiTheme="minorHAnsi" w:cstheme="minorHAnsi"/>
          <w:b/>
          <w:bCs/>
        </w:rPr>
        <w:t xml:space="preserve">Operating System  </w:t>
      </w:r>
      <w:proofErr w:type="gramStart"/>
      <w:r w:rsidR="00F05957" w:rsidRPr="00E65A81">
        <w:rPr>
          <w:rFonts w:asciiTheme="minorHAnsi" w:hAnsiTheme="minorHAnsi" w:cstheme="minorHAnsi"/>
          <w:b/>
          <w:bCs/>
        </w:rPr>
        <w:t xml:space="preserve"> </w:t>
      </w:r>
      <w:r w:rsidR="00E65A81" w:rsidRPr="00E65A81">
        <w:rPr>
          <w:rFonts w:asciiTheme="minorHAnsi" w:hAnsiTheme="minorHAnsi" w:cstheme="minorHAnsi"/>
          <w:b/>
          <w:bCs/>
        </w:rPr>
        <w:t xml:space="preserve"> </w:t>
      </w:r>
      <w:r w:rsidR="00F05957" w:rsidRPr="00E65A81">
        <w:rPr>
          <w:rFonts w:asciiTheme="minorHAnsi" w:hAnsiTheme="minorHAnsi" w:cstheme="minorHAnsi"/>
          <w:b/>
          <w:bCs/>
        </w:rPr>
        <w:t>:</w:t>
      </w:r>
      <w:proofErr w:type="gramEnd"/>
      <w:r w:rsidR="000A7D77">
        <w:rPr>
          <w:rFonts w:asciiTheme="minorHAnsi" w:hAnsiTheme="minorHAnsi" w:cstheme="minorHAnsi"/>
          <w:b/>
          <w:bCs/>
        </w:rPr>
        <w:t xml:space="preserve"> </w:t>
      </w:r>
      <w:r w:rsidR="000A7D77" w:rsidRPr="000A7D77">
        <w:rPr>
          <w:rFonts w:asciiTheme="minorHAnsi" w:hAnsiTheme="minorHAnsi" w:cstheme="minorHAnsi"/>
        </w:rPr>
        <w:t>windows 10</w:t>
      </w:r>
    </w:p>
    <w:p w14:paraId="224399BC" w14:textId="2F2E7CFF" w:rsidR="007D0BAF" w:rsidRPr="00E65A81" w:rsidRDefault="007D0BAF" w:rsidP="007D0BAF">
      <w:pPr>
        <w:rPr>
          <w:rFonts w:asciiTheme="minorHAnsi" w:hAnsiTheme="minorHAnsi" w:cstheme="minorHAnsi"/>
          <w:b/>
          <w:bCs/>
        </w:rPr>
      </w:pPr>
      <w:r w:rsidRPr="00E65A81">
        <w:rPr>
          <w:rFonts w:asciiTheme="minorHAnsi" w:hAnsiTheme="minorHAnsi" w:cstheme="minorHAnsi"/>
          <w:b/>
          <w:bCs/>
        </w:rPr>
        <w:t xml:space="preserve">Coding Language   </w:t>
      </w:r>
      <w:proofErr w:type="gramStart"/>
      <w:r w:rsidRPr="00E65A81">
        <w:rPr>
          <w:rFonts w:asciiTheme="minorHAnsi" w:hAnsiTheme="minorHAnsi" w:cstheme="minorHAnsi"/>
          <w:b/>
          <w:bCs/>
        </w:rPr>
        <w:t xml:space="preserve"> </w:t>
      </w:r>
      <w:r w:rsidR="00E65A81" w:rsidRPr="00E65A81">
        <w:rPr>
          <w:rFonts w:asciiTheme="minorHAnsi" w:hAnsiTheme="minorHAnsi" w:cstheme="minorHAnsi"/>
          <w:b/>
          <w:bCs/>
        </w:rPr>
        <w:t xml:space="preserve"> </w:t>
      </w:r>
      <w:r w:rsidR="00F05957" w:rsidRPr="00E65A81">
        <w:rPr>
          <w:rFonts w:asciiTheme="minorHAnsi" w:hAnsiTheme="minorHAnsi" w:cstheme="minorHAnsi"/>
          <w:b/>
          <w:bCs/>
        </w:rPr>
        <w:t>:</w:t>
      </w:r>
      <w:proofErr w:type="gramEnd"/>
      <w:r w:rsidR="000A7D77">
        <w:rPr>
          <w:rFonts w:asciiTheme="minorHAnsi" w:hAnsiTheme="minorHAnsi" w:cstheme="minorHAnsi"/>
          <w:b/>
          <w:bCs/>
        </w:rPr>
        <w:t xml:space="preserve"> </w:t>
      </w:r>
      <w:r w:rsidR="000A7D77" w:rsidRPr="000A7D77">
        <w:rPr>
          <w:rFonts w:asciiTheme="minorHAnsi" w:hAnsiTheme="minorHAnsi" w:cstheme="minorHAnsi"/>
        </w:rPr>
        <w:t>Python</w:t>
      </w:r>
    </w:p>
    <w:p w14:paraId="69DECB36" w14:textId="6AD11D51" w:rsidR="007D0BAF" w:rsidRPr="00E65A81" w:rsidRDefault="007D0BAF" w:rsidP="007D0BAF">
      <w:pPr>
        <w:rPr>
          <w:rFonts w:asciiTheme="minorHAnsi" w:hAnsiTheme="minorHAnsi" w:cstheme="minorHAnsi"/>
          <w:b/>
          <w:bCs/>
        </w:rPr>
      </w:pPr>
      <w:r w:rsidRPr="00E65A81">
        <w:rPr>
          <w:rFonts w:asciiTheme="minorHAnsi" w:hAnsiTheme="minorHAnsi" w:cstheme="minorHAnsi"/>
          <w:b/>
          <w:bCs/>
        </w:rPr>
        <w:t xml:space="preserve">Front-End                </w:t>
      </w:r>
      <w:proofErr w:type="gramStart"/>
      <w:r w:rsidR="00F05957" w:rsidRPr="00E65A81">
        <w:rPr>
          <w:rFonts w:asciiTheme="minorHAnsi" w:hAnsiTheme="minorHAnsi" w:cstheme="minorHAnsi"/>
          <w:b/>
          <w:bCs/>
        </w:rPr>
        <w:t xml:space="preserve"> </w:t>
      </w:r>
      <w:r w:rsidR="00E65A81" w:rsidRPr="00E65A81">
        <w:rPr>
          <w:rFonts w:asciiTheme="minorHAnsi" w:hAnsiTheme="minorHAnsi" w:cstheme="minorHAnsi"/>
          <w:b/>
          <w:bCs/>
        </w:rPr>
        <w:t xml:space="preserve"> </w:t>
      </w:r>
      <w:r w:rsidR="00F05957" w:rsidRPr="00E65A81">
        <w:rPr>
          <w:rFonts w:asciiTheme="minorHAnsi" w:hAnsiTheme="minorHAnsi" w:cstheme="minorHAnsi"/>
          <w:b/>
          <w:bCs/>
        </w:rPr>
        <w:t>:</w:t>
      </w:r>
      <w:proofErr w:type="gramEnd"/>
      <w:r w:rsidR="000A7D77">
        <w:rPr>
          <w:rFonts w:asciiTheme="minorHAnsi" w:hAnsiTheme="minorHAnsi" w:cstheme="minorHAnsi"/>
          <w:b/>
          <w:bCs/>
        </w:rPr>
        <w:t xml:space="preserve"> </w:t>
      </w:r>
      <w:r w:rsidR="000A7D77" w:rsidRPr="000A7D77">
        <w:rPr>
          <w:rFonts w:asciiTheme="minorHAnsi" w:hAnsiTheme="minorHAnsi" w:cstheme="minorHAnsi"/>
        </w:rPr>
        <w:t xml:space="preserve">Python IDE (version 3.7.4), </w:t>
      </w:r>
      <w:proofErr w:type="spellStart"/>
      <w:r w:rsidR="000A7D77" w:rsidRPr="000A7D77">
        <w:rPr>
          <w:rFonts w:asciiTheme="minorHAnsi" w:hAnsiTheme="minorHAnsi" w:cstheme="minorHAnsi"/>
        </w:rPr>
        <w:t>Pycharm</w:t>
      </w:r>
      <w:proofErr w:type="spellEnd"/>
    </w:p>
    <w:p w14:paraId="10BF31A7" w14:textId="77777777" w:rsidR="0007322D" w:rsidRPr="00E92852" w:rsidRDefault="00000000">
      <w:pPr>
        <w:spacing w:after="337"/>
        <w:ind w:left="1169" w:firstLine="0"/>
        <w:jc w:val="left"/>
        <w:rPr>
          <w:rFonts w:asciiTheme="minorHAnsi" w:hAnsiTheme="minorHAnsi" w:cstheme="minorHAnsi"/>
        </w:rPr>
      </w:pPr>
      <w:r w:rsidRPr="00E92852">
        <w:rPr>
          <w:rFonts w:asciiTheme="minorHAnsi" w:hAnsiTheme="minorHAnsi" w:cstheme="minorHAnsi"/>
        </w:rPr>
        <w:t xml:space="preserve"> </w:t>
      </w:r>
    </w:p>
    <w:p w14:paraId="11E085B9" w14:textId="1E100FCC" w:rsidR="0007322D" w:rsidRPr="00E92852" w:rsidRDefault="00E92852" w:rsidP="00E92852">
      <w:pPr>
        <w:spacing w:after="277"/>
        <w:ind w:left="0" w:firstLine="0"/>
        <w:jc w:val="left"/>
        <w:rPr>
          <w:rFonts w:asciiTheme="minorHAnsi" w:hAnsiTheme="minorHAnsi" w:cstheme="minorHAnsi"/>
          <w:sz w:val="47"/>
        </w:rPr>
      </w:pPr>
      <w:r>
        <w:rPr>
          <w:rFonts w:asciiTheme="minorHAnsi" w:hAnsiTheme="minorHAnsi" w:cstheme="minorHAnsi"/>
          <w:sz w:val="47"/>
        </w:rPr>
        <w:t xml:space="preserve"> </w:t>
      </w:r>
      <w:r w:rsidRPr="00E92852">
        <w:rPr>
          <w:rFonts w:asciiTheme="minorHAnsi" w:hAnsiTheme="minorHAnsi" w:cstheme="minorHAnsi"/>
          <w:sz w:val="47"/>
          <w:szCs w:val="47"/>
        </w:rPr>
        <w:t xml:space="preserve">CONCLUSION: </w:t>
      </w:r>
      <w:r w:rsidR="008464F3" w:rsidRPr="00E92852">
        <w:rPr>
          <w:rFonts w:asciiTheme="minorHAnsi" w:hAnsiTheme="minorHAnsi" w:cstheme="minorHAnsi"/>
          <w:sz w:val="47"/>
          <w:szCs w:val="47"/>
        </w:rPr>
        <w:t xml:space="preserve">   </w:t>
      </w:r>
    </w:p>
    <w:p w14:paraId="7090546A" w14:textId="1D8F4618" w:rsidR="0007322D" w:rsidRDefault="000F6257">
      <w:pPr>
        <w:spacing w:after="0"/>
        <w:ind w:left="0" w:firstLine="0"/>
      </w:pPr>
      <w:r>
        <w:t xml:space="preserve">In this paper, to address the problem of intrinsic image decomposition, we have proposed two new sparse priors on reflectance: a data-driven sparse representation of reflectance and a global sparse constraint on reflectance </w:t>
      </w:r>
      <w:proofErr w:type="spellStart"/>
      <w:r>
        <w:t>colors</w:t>
      </w:r>
      <w:proofErr w:type="spellEnd"/>
      <w:r>
        <w:t xml:space="preserve">. Combining the two sparse priors, we can effectively decompose a single image into its intrinsic components. A sparse representation is made possible by using data-dependent weighted wavelets constructed based on the local sparsity constraint on reflectance. At the same time, the constructed weighted wavelet also preserves chromaticity distribution even at coarse scales. By using a multi-resolution representation of reflectance and applying reflectance weighting to enforce the sparsity constraint at multiple scales, we can convert what appears to be a local constraint into a global constraint. We also apply a global assumption that the number of different reflectance </w:t>
      </w:r>
      <w:proofErr w:type="spellStart"/>
      <w:r>
        <w:t>colors</w:t>
      </w:r>
      <w:proofErr w:type="spellEnd"/>
      <w:r>
        <w:t xml:space="preserve"> in the image is small through the use of a total-variations-like cost term. The decomposition problem is formulated as a constrained 1-norm minimization problem, and the proposed approach seeks to recover the sparse reflectance signal given smoothness constraints on the illumination component. We also discussed the </w:t>
      </w:r>
      <w:proofErr w:type="spellStart"/>
      <w:r>
        <w:t>color</w:t>
      </w:r>
      <w:proofErr w:type="spellEnd"/>
      <w:r>
        <w:t xml:space="preserve"> bleeding problem in the decomposition with the proposed method.</w:t>
      </w:r>
    </w:p>
    <w:sectPr w:rsidR="0007322D">
      <w:pgSz w:w="11906" w:h="16838"/>
      <w:pgMar w:top="1494" w:right="690" w:bottom="1105" w:left="5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087"/>
    <w:multiLevelType w:val="hybridMultilevel"/>
    <w:tmpl w:val="D33C6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03ADF"/>
    <w:multiLevelType w:val="hybridMultilevel"/>
    <w:tmpl w:val="A68A9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A91931"/>
    <w:multiLevelType w:val="hybridMultilevel"/>
    <w:tmpl w:val="29F89CB6"/>
    <w:lvl w:ilvl="0" w:tplc="5FACBA56">
      <w:start w:val="1"/>
      <w:numFmt w:val="bullet"/>
      <w:lvlText w:val="●"/>
      <w:lvlJc w:val="left"/>
      <w:pPr>
        <w:ind w:left="80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8D26916">
      <w:start w:val="1"/>
      <w:numFmt w:val="bullet"/>
      <w:lvlText w:val="•"/>
      <w:lvlJc w:val="left"/>
      <w:pPr>
        <w:ind w:left="116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D154F8F6">
      <w:start w:val="1"/>
      <w:numFmt w:val="bullet"/>
      <w:lvlText w:val="▪"/>
      <w:lvlJc w:val="left"/>
      <w:pPr>
        <w:ind w:left="17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B408428">
      <w:start w:val="1"/>
      <w:numFmt w:val="bullet"/>
      <w:lvlText w:val="•"/>
      <w:lvlJc w:val="left"/>
      <w:pPr>
        <w:ind w:left="25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AB46DFA">
      <w:start w:val="1"/>
      <w:numFmt w:val="bullet"/>
      <w:lvlText w:val="o"/>
      <w:lvlJc w:val="left"/>
      <w:pPr>
        <w:ind w:left="32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D04C79E">
      <w:start w:val="1"/>
      <w:numFmt w:val="bullet"/>
      <w:lvlText w:val="▪"/>
      <w:lvlJc w:val="left"/>
      <w:pPr>
        <w:ind w:left="39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BFE2CD6">
      <w:start w:val="1"/>
      <w:numFmt w:val="bullet"/>
      <w:lvlText w:val="•"/>
      <w:lvlJc w:val="left"/>
      <w:pPr>
        <w:ind w:left="46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7961914">
      <w:start w:val="1"/>
      <w:numFmt w:val="bullet"/>
      <w:lvlText w:val="o"/>
      <w:lvlJc w:val="left"/>
      <w:pPr>
        <w:ind w:left="53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CB4D2B8">
      <w:start w:val="1"/>
      <w:numFmt w:val="bullet"/>
      <w:lvlText w:val="▪"/>
      <w:lvlJc w:val="left"/>
      <w:pPr>
        <w:ind w:left="61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54F7576B"/>
    <w:multiLevelType w:val="hybridMultilevel"/>
    <w:tmpl w:val="E6E80BC2"/>
    <w:lvl w:ilvl="0" w:tplc="0409000B">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num w:numId="1" w16cid:durableId="847250330">
    <w:abstractNumId w:val="2"/>
  </w:num>
  <w:num w:numId="2" w16cid:durableId="484855569">
    <w:abstractNumId w:val="0"/>
  </w:num>
  <w:num w:numId="3" w16cid:durableId="1522861402">
    <w:abstractNumId w:val="3"/>
  </w:num>
  <w:num w:numId="4" w16cid:durableId="1159611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2D"/>
    <w:rsid w:val="0007322D"/>
    <w:rsid w:val="000A7D77"/>
    <w:rsid w:val="000F6257"/>
    <w:rsid w:val="001052A0"/>
    <w:rsid w:val="00323E58"/>
    <w:rsid w:val="00466085"/>
    <w:rsid w:val="004E5091"/>
    <w:rsid w:val="004F7FB3"/>
    <w:rsid w:val="00500C87"/>
    <w:rsid w:val="006124D8"/>
    <w:rsid w:val="00752E2A"/>
    <w:rsid w:val="007D0BAF"/>
    <w:rsid w:val="007F0AFC"/>
    <w:rsid w:val="008464F3"/>
    <w:rsid w:val="008A14B0"/>
    <w:rsid w:val="008D565B"/>
    <w:rsid w:val="00B35157"/>
    <w:rsid w:val="00BB7521"/>
    <w:rsid w:val="00C24007"/>
    <w:rsid w:val="00E65A81"/>
    <w:rsid w:val="00E92852"/>
    <w:rsid w:val="00EE7C87"/>
    <w:rsid w:val="00F05957"/>
    <w:rsid w:val="00FB7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554B"/>
  <w15:docId w15:val="{44BC7F78-1AAA-40C6-B831-1C2EA36E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ind w:left="128" w:hanging="10"/>
      <w:jc w:val="both"/>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113"/>
      <w:ind w:left="108"/>
      <w:jc w:val="center"/>
      <w:outlineLvl w:val="0"/>
    </w:pPr>
    <w:rPr>
      <w:rFonts w:ascii="Times New Roman" w:eastAsia="Times New Roman" w:hAnsi="Times New Roman" w:cs="Times New Roman"/>
      <w:color w:val="000000"/>
      <w:sz w:val="31"/>
    </w:rPr>
  </w:style>
  <w:style w:type="paragraph" w:styleId="Heading2">
    <w:name w:val="heading 2"/>
    <w:next w:val="Normal"/>
    <w:link w:val="Heading2Char"/>
    <w:uiPriority w:val="9"/>
    <w:unhideWhenUsed/>
    <w:qFormat/>
    <w:pPr>
      <w:keepNext/>
      <w:keepLines/>
      <w:spacing w:after="86"/>
      <w:ind w:left="112"/>
      <w:jc w:val="center"/>
      <w:outlineLvl w:val="1"/>
    </w:pPr>
    <w:rPr>
      <w:rFonts w:ascii="Times New Roman" w:eastAsia="Times New Roman" w:hAnsi="Times New Roman" w:cs="Times New Roman"/>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9"/>
    </w:rPr>
  </w:style>
  <w:style w:type="character" w:customStyle="1" w:styleId="Heading1Char">
    <w:name w:val="Heading 1 Char"/>
    <w:link w:val="Heading1"/>
    <w:rPr>
      <w:rFonts w:ascii="Times New Roman" w:eastAsia="Times New Roman" w:hAnsi="Times New Roman" w:cs="Times New Roman"/>
      <w:color w:val="000000"/>
      <w:sz w:val="31"/>
    </w:rPr>
  </w:style>
  <w:style w:type="paragraph" w:styleId="ListParagraph">
    <w:name w:val="List Paragraph"/>
    <w:basedOn w:val="Normal"/>
    <w:uiPriority w:val="34"/>
    <w:qFormat/>
    <w:rsid w:val="007F0AFC"/>
    <w:pPr>
      <w:spacing w:after="200" w:line="276" w:lineRule="auto"/>
      <w:ind w:left="720" w:firstLine="0"/>
      <w:contextualSpacing/>
      <w:jc w:val="left"/>
    </w:pPr>
    <w:rPr>
      <w:rFonts w:asciiTheme="minorHAnsi" w:eastAsiaTheme="minorEastAsia" w:hAnsiTheme="minorHAnsi" w:cstheme="minorBidi"/>
      <w:color w:val="auto"/>
      <w:sz w:val="22"/>
      <w:lang w:val="en-US" w:eastAsia="en-US"/>
    </w:rPr>
  </w:style>
  <w:style w:type="character" w:styleId="PlaceholderText">
    <w:name w:val="Placeholder Text"/>
    <w:basedOn w:val="DefaultParagraphFont"/>
    <w:uiPriority w:val="99"/>
    <w:semiHidden/>
    <w:rsid w:val="007D0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5B8A-EC48-4662-8172-D7DC10FA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MAJOR ABSTRACT</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 ABSTRACT</dc:title>
  <dc:subject/>
  <dc:creator>Dell</dc:creator>
  <cp:keywords/>
  <cp:lastModifiedBy>stephen nani</cp:lastModifiedBy>
  <cp:revision>8</cp:revision>
  <dcterms:created xsi:type="dcterms:W3CDTF">2022-07-28T09:15:00Z</dcterms:created>
  <dcterms:modified xsi:type="dcterms:W3CDTF">2022-08-25T10:15:00Z</dcterms:modified>
</cp:coreProperties>
</file>