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22382123"/>
        <w:docPartObj>
          <w:docPartGallery w:val="Cover Pages"/>
          <w:docPartUnique/>
        </w:docPartObj>
      </w:sdtPr>
      <w:sdtEndPr/>
      <w:sdtContent>
        <w:p w:rsidR="008362C4" w:rsidRDefault="008362C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8362C4" w:rsidRDefault="008362C4">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8362C4" w:rsidRDefault="008362C4">
                          <w:pPr>
                            <w:pStyle w:val="NoSpacing"/>
                            <w:rPr>
                              <w:noProof/>
                              <w:color w:val="44546A" w:themeColor="text2"/>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8362C4" w:rsidRDefault="008362C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8362C4" w:rsidRDefault="008362C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62C4" w:rsidRPr="003D0990" w:rsidRDefault="001B143A" w:rsidP="001B143A">
                                <w:pPr>
                                  <w:spacing w:before="240"/>
                                  <w:rPr>
                                    <w:color w:val="FFFFFF" w:themeColor="background1"/>
                                    <w:sz w:val="44"/>
                                    <w:szCs w:val="44"/>
                                    <w:lang w:val="en-GB"/>
                                  </w:rPr>
                                </w:pPr>
                                <w:r w:rsidRPr="003D0990">
                                  <w:rPr>
                                    <w:color w:val="FFFFFF" w:themeColor="background1"/>
                                    <w:sz w:val="44"/>
                                    <w:szCs w:val="44"/>
                                    <w:lang w:val="en-GB"/>
                                  </w:rPr>
                                  <w:t>ABLEKUMA CENTRAL MUNICIPAL ASSEMBLY</w:t>
                                </w:r>
                              </w:p>
                              <w:p w:rsidR="001B143A" w:rsidRPr="003D0990" w:rsidRDefault="001B143A" w:rsidP="001B143A">
                                <w:pPr>
                                  <w:spacing w:before="240"/>
                                  <w:rPr>
                                    <w:i/>
                                    <w:color w:val="FFFFFF" w:themeColor="background1"/>
                                    <w:sz w:val="40"/>
                                    <w:szCs w:val="40"/>
                                    <w:lang w:val="en-GB"/>
                                  </w:rPr>
                                </w:pPr>
                                <w:r w:rsidRPr="003D0990">
                                  <w:rPr>
                                    <w:i/>
                                    <w:color w:val="FFFFFF" w:themeColor="background1"/>
                                    <w:sz w:val="40"/>
                                    <w:szCs w:val="40"/>
                                    <w:lang w:val="en-GB"/>
                                  </w:rPr>
                                  <w:t>DEPARTMENT OF AGRICULTURE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8362C4" w:rsidRPr="003D0990" w:rsidRDefault="001B143A" w:rsidP="001B143A">
                          <w:pPr>
                            <w:spacing w:before="240"/>
                            <w:rPr>
                              <w:color w:val="FFFFFF" w:themeColor="background1"/>
                              <w:sz w:val="44"/>
                              <w:szCs w:val="44"/>
                              <w:lang w:val="en-GB"/>
                            </w:rPr>
                          </w:pPr>
                          <w:r w:rsidRPr="003D0990">
                            <w:rPr>
                              <w:color w:val="FFFFFF" w:themeColor="background1"/>
                              <w:sz w:val="44"/>
                              <w:szCs w:val="44"/>
                              <w:lang w:val="en-GB"/>
                            </w:rPr>
                            <w:t>ABLEKUMA CENTRAL MUNICIPAL ASSEMBLY</w:t>
                          </w:r>
                        </w:p>
                        <w:p w:rsidR="001B143A" w:rsidRPr="003D0990" w:rsidRDefault="001B143A" w:rsidP="001B143A">
                          <w:pPr>
                            <w:spacing w:before="240"/>
                            <w:rPr>
                              <w:i/>
                              <w:color w:val="FFFFFF" w:themeColor="background1"/>
                              <w:sz w:val="40"/>
                              <w:szCs w:val="40"/>
                              <w:lang w:val="en-GB"/>
                            </w:rPr>
                          </w:pPr>
                          <w:r w:rsidRPr="003D0990">
                            <w:rPr>
                              <w:i/>
                              <w:color w:val="FFFFFF" w:themeColor="background1"/>
                              <w:sz w:val="40"/>
                              <w:szCs w:val="40"/>
                              <w:lang w:val="en-GB"/>
                            </w:rPr>
                            <w:t>DEPARTMENT OF AGRICULTURE</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26B22A9"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3CFF0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noProof/>
                                    <w:sz w:val="96"/>
                                    <w:szCs w:val="9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8362C4" w:rsidRPr="001B143A" w:rsidRDefault="001B143A">
                                    <w:pPr>
                                      <w:spacing w:line="240" w:lineRule="auto"/>
                                      <w:rPr>
                                        <w:rFonts w:asciiTheme="majorHAnsi" w:eastAsiaTheme="majorEastAsia" w:hAnsiTheme="majorHAnsi" w:cstheme="majorBidi"/>
                                        <w:b/>
                                        <w:noProof/>
                                        <w:sz w:val="96"/>
                                        <w:szCs w:val="96"/>
                                      </w:rPr>
                                    </w:pPr>
                                    <w:r w:rsidRPr="001B143A">
                                      <w:rPr>
                                        <w:rFonts w:asciiTheme="majorHAnsi" w:eastAsiaTheme="majorEastAsia" w:hAnsiTheme="majorHAnsi" w:cstheme="majorBidi"/>
                                        <w:b/>
                                        <w:noProof/>
                                        <w:sz w:val="96"/>
                                        <w:szCs w:val="96"/>
                                        <w:lang w:val="en-GB"/>
                                      </w:rPr>
                                      <w:t>2023 ANNUAL REPORT</w:t>
                                    </w:r>
                                  </w:p>
                                </w:sdtContent>
                              </w:sdt>
                              <w:p w:rsidR="008362C4" w:rsidRDefault="008362C4">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b/>
                              <w:noProof/>
                              <w:sz w:val="96"/>
                              <w:szCs w:val="9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8362C4" w:rsidRPr="001B143A" w:rsidRDefault="001B143A">
                              <w:pPr>
                                <w:spacing w:line="240" w:lineRule="auto"/>
                                <w:rPr>
                                  <w:rFonts w:asciiTheme="majorHAnsi" w:eastAsiaTheme="majorEastAsia" w:hAnsiTheme="majorHAnsi" w:cstheme="majorBidi"/>
                                  <w:b/>
                                  <w:noProof/>
                                  <w:sz w:val="96"/>
                                  <w:szCs w:val="96"/>
                                </w:rPr>
                              </w:pPr>
                              <w:r w:rsidRPr="001B143A">
                                <w:rPr>
                                  <w:rFonts w:asciiTheme="majorHAnsi" w:eastAsiaTheme="majorEastAsia" w:hAnsiTheme="majorHAnsi" w:cstheme="majorBidi"/>
                                  <w:b/>
                                  <w:noProof/>
                                  <w:sz w:val="96"/>
                                  <w:szCs w:val="96"/>
                                  <w:lang w:val="en-GB"/>
                                </w:rPr>
                                <w:t>2023 ANNUAL REPORT</w:t>
                              </w:r>
                            </w:p>
                          </w:sdtContent>
                        </w:sdt>
                        <w:p w:rsidR="008362C4" w:rsidRDefault="008362C4">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65618E" w:rsidRPr="003D0990" w:rsidRDefault="008362C4" w:rsidP="00BA48C9">
          <w:r>
            <w:br w:type="page"/>
          </w:r>
        </w:p>
      </w:sdtContent>
    </w:sdt>
    <w:p w:rsidR="00BA48C9" w:rsidRDefault="00BA48C9" w:rsidP="00BA48C9">
      <w:pPr>
        <w:rPr>
          <w:rFonts w:ascii="Times New Roman" w:hAnsi="Times New Roman" w:cs="Times New Roman"/>
          <w:b/>
          <w:sz w:val="36"/>
          <w:szCs w:val="36"/>
          <w:lang w:val="en-GB"/>
        </w:rPr>
      </w:pPr>
    </w:p>
    <w:p w:rsidR="00CE08F5" w:rsidRPr="00CE08F5" w:rsidRDefault="00CE08F5" w:rsidP="00CE08F5">
      <w:pPr>
        <w:rPr>
          <w:rFonts w:ascii="Times New Roman" w:hAnsi="Times New Roman" w:cs="Times New Roman"/>
          <w:b/>
          <w:sz w:val="28"/>
          <w:szCs w:val="28"/>
          <w:lang w:val="en-GB"/>
        </w:rPr>
      </w:pPr>
      <w:r>
        <w:rPr>
          <w:rFonts w:ascii="Times New Roman" w:hAnsi="Times New Roman" w:cs="Times New Roman"/>
          <w:b/>
          <w:sz w:val="28"/>
          <w:szCs w:val="28"/>
          <w:lang w:val="en-GB"/>
        </w:rPr>
        <w:t xml:space="preserve">1.0 </w:t>
      </w:r>
      <w:r w:rsidRPr="00CE08F5">
        <w:rPr>
          <w:rFonts w:ascii="Times New Roman" w:hAnsi="Times New Roman" w:cs="Times New Roman"/>
          <w:b/>
          <w:sz w:val="28"/>
          <w:szCs w:val="28"/>
          <w:lang w:val="en-GB"/>
        </w:rPr>
        <w:t>INTRODUCTION</w:t>
      </w:r>
    </w:p>
    <w:p w:rsidR="00CE08F5" w:rsidRPr="004A17BA" w:rsidRDefault="00CE08F5" w:rsidP="00CE08F5">
      <w:pPr>
        <w:jc w:val="both"/>
        <w:rPr>
          <w:rFonts w:ascii="Times New Roman" w:hAnsi="Times New Roman" w:cs="Times New Roman"/>
          <w:sz w:val="24"/>
          <w:szCs w:val="24"/>
        </w:rPr>
      </w:pPr>
      <w:proofErr w:type="spellStart"/>
      <w:r w:rsidRPr="004A17BA">
        <w:rPr>
          <w:rFonts w:ascii="Times New Roman" w:hAnsi="Times New Roman" w:cs="Times New Roman"/>
          <w:sz w:val="24"/>
          <w:szCs w:val="24"/>
        </w:rPr>
        <w:t>Ablekuma</w:t>
      </w:r>
      <w:proofErr w:type="spellEnd"/>
      <w:r w:rsidRPr="004A17BA">
        <w:rPr>
          <w:rFonts w:ascii="Times New Roman" w:hAnsi="Times New Roman" w:cs="Times New Roman"/>
          <w:sz w:val="24"/>
          <w:szCs w:val="24"/>
        </w:rPr>
        <w:t xml:space="preserve"> Central Municipal Agricultural Department started operating in 2020. The Department covers three (3) operational areas. Which consist of Operational area 1 (</w:t>
      </w:r>
      <w:proofErr w:type="spellStart"/>
      <w:r w:rsidRPr="004A17BA">
        <w:rPr>
          <w:rFonts w:ascii="Times New Roman" w:hAnsi="Times New Roman" w:cs="Times New Roman"/>
          <w:sz w:val="24"/>
          <w:szCs w:val="24"/>
        </w:rPr>
        <w:t>Lartebiokorshie</w:t>
      </w:r>
      <w:proofErr w:type="spellEnd"/>
      <w:r w:rsidRPr="004A17BA">
        <w:rPr>
          <w:rFonts w:ascii="Times New Roman" w:hAnsi="Times New Roman" w:cs="Times New Roman"/>
          <w:sz w:val="24"/>
          <w:szCs w:val="24"/>
        </w:rPr>
        <w:t xml:space="preserve">, </w:t>
      </w:r>
      <w:proofErr w:type="spellStart"/>
      <w:r w:rsidRPr="004A17BA">
        <w:rPr>
          <w:rFonts w:ascii="Times New Roman" w:hAnsi="Times New Roman" w:cs="Times New Roman"/>
          <w:sz w:val="24"/>
          <w:szCs w:val="24"/>
        </w:rPr>
        <w:t>Nmenmette</w:t>
      </w:r>
      <w:proofErr w:type="spellEnd"/>
      <w:r w:rsidRPr="004A17BA">
        <w:rPr>
          <w:rFonts w:ascii="Times New Roman" w:hAnsi="Times New Roman" w:cs="Times New Roman"/>
          <w:sz w:val="24"/>
          <w:szCs w:val="24"/>
        </w:rPr>
        <w:t xml:space="preserve"> and </w:t>
      </w:r>
      <w:proofErr w:type="spellStart"/>
      <w:r w:rsidRPr="004A17BA">
        <w:rPr>
          <w:rFonts w:ascii="Times New Roman" w:hAnsi="Times New Roman" w:cs="Times New Roman"/>
          <w:sz w:val="24"/>
          <w:szCs w:val="24"/>
        </w:rPr>
        <w:t>Abossey</w:t>
      </w:r>
      <w:proofErr w:type="spellEnd"/>
      <w:r w:rsidRPr="004A17BA">
        <w:rPr>
          <w:rFonts w:ascii="Times New Roman" w:hAnsi="Times New Roman" w:cs="Times New Roman"/>
          <w:sz w:val="24"/>
          <w:szCs w:val="24"/>
        </w:rPr>
        <w:t xml:space="preserve"> </w:t>
      </w:r>
      <w:proofErr w:type="spellStart"/>
      <w:r w:rsidRPr="004A17BA">
        <w:rPr>
          <w:rFonts w:ascii="Times New Roman" w:hAnsi="Times New Roman" w:cs="Times New Roman"/>
          <w:sz w:val="24"/>
          <w:szCs w:val="24"/>
        </w:rPr>
        <w:t>Okai</w:t>
      </w:r>
      <w:proofErr w:type="spellEnd"/>
      <w:r w:rsidRPr="004A17BA">
        <w:rPr>
          <w:rFonts w:ascii="Times New Roman" w:hAnsi="Times New Roman" w:cs="Times New Roman"/>
          <w:sz w:val="24"/>
          <w:szCs w:val="24"/>
        </w:rPr>
        <w:t>), Operational area 2 (</w:t>
      </w:r>
      <w:proofErr w:type="spellStart"/>
      <w:r w:rsidRPr="004A17BA">
        <w:rPr>
          <w:rFonts w:ascii="Times New Roman" w:hAnsi="Times New Roman" w:cs="Times New Roman"/>
          <w:sz w:val="24"/>
          <w:szCs w:val="24"/>
        </w:rPr>
        <w:t>Mataheko</w:t>
      </w:r>
      <w:proofErr w:type="spellEnd"/>
      <w:r w:rsidRPr="004A17BA">
        <w:rPr>
          <w:rFonts w:ascii="Times New Roman" w:hAnsi="Times New Roman" w:cs="Times New Roman"/>
          <w:sz w:val="24"/>
          <w:szCs w:val="24"/>
        </w:rPr>
        <w:t xml:space="preserve"> and </w:t>
      </w:r>
      <w:proofErr w:type="spellStart"/>
      <w:r w:rsidRPr="004A17BA">
        <w:rPr>
          <w:rFonts w:ascii="Times New Roman" w:hAnsi="Times New Roman" w:cs="Times New Roman"/>
          <w:sz w:val="24"/>
          <w:szCs w:val="24"/>
        </w:rPr>
        <w:t>Adwenbu</w:t>
      </w:r>
      <w:proofErr w:type="spellEnd"/>
      <w:r w:rsidRPr="004A17BA">
        <w:rPr>
          <w:rFonts w:ascii="Times New Roman" w:hAnsi="Times New Roman" w:cs="Times New Roman"/>
          <w:sz w:val="24"/>
          <w:szCs w:val="24"/>
        </w:rPr>
        <w:t>) and Operational area 3 (</w:t>
      </w:r>
      <w:proofErr w:type="spellStart"/>
      <w:r w:rsidRPr="004A17BA">
        <w:rPr>
          <w:rFonts w:ascii="Times New Roman" w:hAnsi="Times New Roman" w:cs="Times New Roman"/>
          <w:sz w:val="24"/>
          <w:szCs w:val="24"/>
        </w:rPr>
        <w:t>Mambrouk</w:t>
      </w:r>
      <w:proofErr w:type="spellEnd"/>
      <w:r w:rsidRPr="004A17BA">
        <w:rPr>
          <w:rFonts w:ascii="Times New Roman" w:hAnsi="Times New Roman" w:cs="Times New Roman"/>
          <w:sz w:val="24"/>
          <w:szCs w:val="24"/>
        </w:rPr>
        <w:t xml:space="preserve"> and </w:t>
      </w:r>
      <w:proofErr w:type="spellStart"/>
      <w:r w:rsidRPr="004A17BA">
        <w:rPr>
          <w:rFonts w:ascii="Times New Roman" w:hAnsi="Times New Roman" w:cs="Times New Roman"/>
          <w:sz w:val="24"/>
          <w:szCs w:val="24"/>
        </w:rPr>
        <w:t>Gbortsui</w:t>
      </w:r>
      <w:proofErr w:type="spellEnd"/>
      <w:r w:rsidRPr="004A17BA">
        <w:rPr>
          <w:rFonts w:ascii="Times New Roman" w:hAnsi="Times New Roman" w:cs="Times New Roman"/>
          <w:sz w:val="24"/>
          <w:szCs w:val="24"/>
        </w:rPr>
        <w:t>).</w:t>
      </w:r>
    </w:p>
    <w:p w:rsidR="00CE08F5" w:rsidRPr="004A17BA" w:rsidRDefault="00CE08F5" w:rsidP="00CE08F5">
      <w:pPr>
        <w:jc w:val="both"/>
        <w:rPr>
          <w:rFonts w:ascii="Times New Roman" w:hAnsi="Times New Roman" w:cs="Times New Roman"/>
          <w:sz w:val="24"/>
          <w:szCs w:val="24"/>
        </w:rPr>
      </w:pPr>
      <w:r w:rsidRPr="004A17BA">
        <w:rPr>
          <w:rFonts w:ascii="Times New Roman" w:hAnsi="Times New Roman" w:cs="Times New Roman"/>
          <w:sz w:val="24"/>
          <w:szCs w:val="24"/>
        </w:rPr>
        <w:t>The major source of funding for Agricultural activities of the department has been from the Modernizing of Agriculture in Ghana (MAG) program with support from the Assembly.</w:t>
      </w:r>
      <w:r>
        <w:rPr>
          <w:rFonts w:ascii="Times New Roman" w:hAnsi="Times New Roman" w:cs="Times New Roman"/>
          <w:sz w:val="24"/>
          <w:szCs w:val="24"/>
        </w:rPr>
        <w:t xml:space="preserve"> </w:t>
      </w:r>
    </w:p>
    <w:p w:rsidR="00CE08F5" w:rsidRPr="004A17BA" w:rsidRDefault="00CE08F5" w:rsidP="00CE08F5">
      <w:pPr>
        <w:rPr>
          <w:rFonts w:ascii="Times New Roman" w:hAnsi="Times New Roman" w:cs="Times New Roman"/>
          <w:sz w:val="24"/>
          <w:szCs w:val="24"/>
        </w:rPr>
      </w:pPr>
      <w:r w:rsidRPr="004A17BA">
        <w:rPr>
          <w:rFonts w:ascii="Times New Roman" w:hAnsi="Times New Roman" w:cs="Times New Roman"/>
          <w:sz w:val="24"/>
          <w:szCs w:val="24"/>
        </w:rPr>
        <w:t>Livestock, Poultry and Vegetable production are the Agricultural activities within the Municipality. Due to the lack of arable lands, livestock production is the major Agricultural activity in the Municipality.</w:t>
      </w:r>
    </w:p>
    <w:p w:rsidR="00CE08F5" w:rsidRDefault="00CE08F5" w:rsidP="00CE08F5">
      <w:pPr>
        <w:rPr>
          <w:rFonts w:ascii="Times New Roman" w:hAnsi="Times New Roman" w:cs="Times New Roman"/>
          <w:sz w:val="24"/>
          <w:szCs w:val="24"/>
        </w:rPr>
      </w:pPr>
      <w:r w:rsidRPr="004A17BA">
        <w:rPr>
          <w:rFonts w:ascii="Times New Roman" w:hAnsi="Times New Roman" w:cs="Times New Roman"/>
          <w:sz w:val="24"/>
          <w:szCs w:val="24"/>
        </w:rPr>
        <w:t>Since the interventions of MAG, the Municipality has experienced a gradual increase in Home and Institutional (School) gardening as a result of urban gardening trainings.</w:t>
      </w:r>
    </w:p>
    <w:p w:rsidR="00CE08F5" w:rsidRDefault="00CE08F5" w:rsidP="00CE08F5">
      <w:pPr>
        <w:rPr>
          <w:rFonts w:ascii="Times New Roman" w:hAnsi="Times New Roman" w:cs="Times New Roman"/>
          <w:sz w:val="24"/>
          <w:szCs w:val="24"/>
        </w:rPr>
      </w:pPr>
    </w:p>
    <w:p w:rsidR="00CE08F5" w:rsidRPr="00CE08F5" w:rsidRDefault="00CE08F5" w:rsidP="00CE08F5">
      <w:pPr>
        <w:rPr>
          <w:rFonts w:ascii="Times New Roman" w:hAnsi="Times New Roman" w:cs="Times New Roman"/>
          <w:b/>
          <w:sz w:val="28"/>
          <w:szCs w:val="28"/>
          <w:lang w:val="en-GB"/>
        </w:rPr>
      </w:pPr>
      <w:r w:rsidRPr="00CE08F5">
        <w:rPr>
          <w:rFonts w:ascii="Times New Roman" w:hAnsi="Times New Roman" w:cs="Times New Roman"/>
          <w:b/>
          <w:sz w:val="28"/>
          <w:szCs w:val="28"/>
          <w:lang w:val="en-GB"/>
        </w:rPr>
        <w:t>2.0 ACTIVITIES UNDERTAKEN DURING THE YEAR</w:t>
      </w:r>
    </w:p>
    <w:p w:rsidR="00CE08F5" w:rsidRPr="004A17BA" w:rsidRDefault="00CE08F5" w:rsidP="00CE08F5">
      <w:pPr>
        <w:rPr>
          <w:rFonts w:ascii="Times New Roman" w:hAnsi="Times New Roman" w:cs="Times New Roman"/>
          <w:sz w:val="24"/>
          <w:szCs w:val="24"/>
        </w:rPr>
      </w:pPr>
      <w:r w:rsidRPr="004A17BA">
        <w:rPr>
          <w:rFonts w:ascii="Times New Roman" w:hAnsi="Times New Roman" w:cs="Times New Roman"/>
          <w:sz w:val="24"/>
          <w:szCs w:val="24"/>
        </w:rPr>
        <w:t xml:space="preserve">During the period under review, </w:t>
      </w:r>
      <w:r w:rsidR="001B143A">
        <w:rPr>
          <w:rFonts w:ascii="Times New Roman" w:hAnsi="Times New Roman" w:cs="Times New Roman"/>
          <w:sz w:val="24"/>
          <w:szCs w:val="24"/>
          <w:lang w:val="en-GB"/>
        </w:rPr>
        <w:t>twenty-six</w:t>
      </w:r>
      <w:r w:rsidRPr="004A17BA">
        <w:rPr>
          <w:rFonts w:ascii="Times New Roman" w:hAnsi="Times New Roman" w:cs="Times New Roman"/>
          <w:sz w:val="24"/>
          <w:szCs w:val="24"/>
        </w:rPr>
        <w:t xml:space="preserve"> (</w:t>
      </w:r>
      <w:r w:rsidR="001B143A">
        <w:rPr>
          <w:rFonts w:ascii="Times New Roman" w:hAnsi="Times New Roman" w:cs="Times New Roman"/>
          <w:sz w:val="24"/>
          <w:szCs w:val="24"/>
          <w:lang w:val="en-GB"/>
        </w:rPr>
        <w:t>26</w:t>
      </w:r>
      <w:r w:rsidRPr="004A17BA">
        <w:rPr>
          <w:rFonts w:ascii="Times New Roman" w:hAnsi="Times New Roman" w:cs="Times New Roman"/>
          <w:sz w:val="24"/>
          <w:szCs w:val="24"/>
        </w:rPr>
        <w:t xml:space="preserve">) activities were planned and </w:t>
      </w:r>
      <w:r>
        <w:rPr>
          <w:rFonts w:ascii="Times New Roman" w:hAnsi="Times New Roman" w:cs="Times New Roman"/>
          <w:sz w:val="24"/>
          <w:szCs w:val="24"/>
        </w:rPr>
        <w:t>all the</w:t>
      </w:r>
      <w:r w:rsidRPr="004A17BA">
        <w:rPr>
          <w:rFonts w:ascii="Times New Roman" w:hAnsi="Times New Roman" w:cs="Times New Roman"/>
          <w:sz w:val="24"/>
          <w:szCs w:val="24"/>
        </w:rPr>
        <w:t xml:space="preserve"> </w:t>
      </w:r>
      <w:r w:rsidR="001B143A">
        <w:rPr>
          <w:rFonts w:ascii="Times New Roman" w:hAnsi="Times New Roman" w:cs="Times New Roman"/>
          <w:sz w:val="24"/>
          <w:szCs w:val="24"/>
          <w:lang w:val="en-GB"/>
        </w:rPr>
        <w:t>26</w:t>
      </w:r>
      <w:r w:rsidRPr="004A17BA">
        <w:rPr>
          <w:rFonts w:ascii="Times New Roman" w:hAnsi="Times New Roman" w:cs="Times New Roman"/>
          <w:sz w:val="24"/>
          <w:szCs w:val="24"/>
        </w:rPr>
        <w:t xml:space="preserve"> were implemented. </w:t>
      </w:r>
      <w:proofErr w:type="spellStart"/>
      <w:r w:rsidRPr="004A17BA">
        <w:rPr>
          <w:rFonts w:ascii="Times New Roman" w:hAnsi="Times New Roman" w:cs="Times New Roman"/>
          <w:sz w:val="24"/>
          <w:szCs w:val="24"/>
        </w:rPr>
        <w:t>AEAs</w:t>
      </w:r>
      <w:proofErr w:type="spellEnd"/>
      <w:r w:rsidRPr="004A17BA">
        <w:rPr>
          <w:rFonts w:ascii="Times New Roman" w:hAnsi="Times New Roman" w:cs="Times New Roman"/>
          <w:sz w:val="24"/>
          <w:szCs w:val="24"/>
        </w:rPr>
        <w:t xml:space="preserve"> demonstrated </w:t>
      </w:r>
      <w:r>
        <w:rPr>
          <w:rFonts w:ascii="Times New Roman" w:hAnsi="Times New Roman" w:cs="Times New Roman"/>
          <w:sz w:val="24"/>
          <w:szCs w:val="24"/>
        </w:rPr>
        <w:t>fourteen</w:t>
      </w:r>
      <w:r w:rsidRPr="004A17BA">
        <w:rPr>
          <w:rFonts w:ascii="Times New Roman" w:hAnsi="Times New Roman" w:cs="Times New Roman"/>
          <w:sz w:val="24"/>
          <w:szCs w:val="24"/>
        </w:rPr>
        <w:t xml:space="preserve"> (1</w:t>
      </w:r>
      <w:r>
        <w:rPr>
          <w:rFonts w:ascii="Times New Roman" w:hAnsi="Times New Roman" w:cs="Times New Roman"/>
          <w:sz w:val="24"/>
          <w:szCs w:val="24"/>
        </w:rPr>
        <w:t>4</w:t>
      </w:r>
      <w:r w:rsidRPr="004A17BA">
        <w:rPr>
          <w:rFonts w:ascii="Times New Roman" w:hAnsi="Times New Roman" w:cs="Times New Roman"/>
          <w:sz w:val="24"/>
          <w:szCs w:val="24"/>
        </w:rPr>
        <w:t xml:space="preserve">) improved technologies to farmers which were made up of </w:t>
      </w:r>
      <w:r>
        <w:rPr>
          <w:rFonts w:ascii="Times New Roman" w:hAnsi="Times New Roman" w:cs="Times New Roman"/>
          <w:sz w:val="24"/>
          <w:szCs w:val="24"/>
        </w:rPr>
        <w:t>eight</w:t>
      </w:r>
      <w:r w:rsidRPr="004A17BA">
        <w:rPr>
          <w:rFonts w:ascii="Times New Roman" w:hAnsi="Times New Roman" w:cs="Times New Roman"/>
          <w:sz w:val="24"/>
          <w:szCs w:val="24"/>
        </w:rPr>
        <w:t xml:space="preserve"> (</w:t>
      </w:r>
      <w:r>
        <w:rPr>
          <w:rFonts w:ascii="Times New Roman" w:hAnsi="Times New Roman" w:cs="Times New Roman"/>
          <w:sz w:val="24"/>
          <w:szCs w:val="24"/>
        </w:rPr>
        <w:t>8</w:t>
      </w:r>
      <w:r w:rsidRPr="004A17BA">
        <w:rPr>
          <w:rFonts w:ascii="Times New Roman" w:hAnsi="Times New Roman" w:cs="Times New Roman"/>
          <w:sz w:val="24"/>
          <w:szCs w:val="24"/>
        </w:rPr>
        <w:t>) crop technologies</w:t>
      </w:r>
      <w:r>
        <w:rPr>
          <w:rFonts w:ascii="Times New Roman" w:hAnsi="Times New Roman" w:cs="Times New Roman"/>
          <w:sz w:val="24"/>
          <w:szCs w:val="24"/>
        </w:rPr>
        <w:t xml:space="preserve"> </w:t>
      </w:r>
      <w:r w:rsidRPr="004A17BA">
        <w:rPr>
          <w:rFonts w:ascii="Times New Roman" w:hAnsi="Times New Roman" w:cs="Times New Roman"/>
          <w:sz w:val="24"/>
          <w:szCs w:val="24"/>
        </w:rPr>
        <w:t>(IPM, Mulching, Record</w:t>
      </w:r>
      <w:r>
        <w:rPr>
          <w:rFonts w:ascii="Times New Roman" w:hAnsi="Times New Roman" w:cs="Times New Roman"/>
          <w:sz w:val="24"/>
          <w:szCs w:val="24"/>
        </w:rPr>
        <w:t xml:space="preserve"> keeping</w:t>
      </w:r>
      <w:r w:rsidRPr="004A17BA">
        <w:rPr>
          <w:rFonts w:ascii="Times New Roman" w:hAnsi="Times New Roman" w:cs="Times New Roman"/>
          <w:sz w:val="24"/>
          <w:szCs w:val="24"/>
        </w:rPr>
        <w:t>, Regular Watering</w:t>
      </w:r>
      <w:r>
        <w:rPr>
          <w:rFonts w:ascii="Times New Roman" w:hAnsi="Times New Roman" w:cs="Times New Roman"/>
          <w:sz w:val="24"/>
          <w:szCs w:val="24"/>
        </w:rPr>
        <w:t xml:space="preserve">, </w:t>
      </w:r>
      <w:r w:rsidRPr="004A17BA">
        <w:rPr>
          <w:rFonts w:ascii="Times New Roman" w:hAnsi="Times New Roman" w:cs="Times New Roman"/>
          <w:sz w:val="24"/>
          <w:szCs w:val="24"/>
        </w:rPr>
        <w:t>Soil fertility management</w:t>
      </w:r>
      <w:r>
        <w:rPr>
          <w:rFonts w:ascii="Times New Roman" w:hAnsi="Times New Roman" w:cs="Times New Roman"/>
          <w:sz w:val="24"/>
          <w:szCs w:val="24"/>
        </w:rPr>
        <w:t>, Climate adaption, Proper use of Agrochemicals and Good spraying methods</w:t>
      </w:r>
      <w:r w:rsidRPr="004A17BA">
        <w:rPr>
          <w:rFonts w:ascii="Times New Roman" w:hAnsi="Times New Roman" w:cs="Times New Roman"/>
          <w:sz w:val="24"/>
          <w:szCs w:val="24"/>
        </w:rPr>
        <w:t xml:space="preserve">), </w:t>
      </w:r>
      <w:r>
        <w:rPr>
          <w:rFonts w:ascii="Times New Roman" w:hAnsi="Times New Roman" w:cs="Times New Roman"/>
          <w:sz w:val="24"/>
          <w:szCs w:val="24"/>
        </w:rPr>
        <w:t>six</w:t>
      </w:r>
      <w:r w:rsidRPr="004A17BA">
        <w:rPr>
          <w:rFonts w:ascii="Times New Roman" w:hAnsi="Times New Roman" w:cs="Times New Roman"/>
          <w:sz w:val="24"/>
          <w:szCs w:val="24"/>
        </w:rPr>
        <w:t xml:space="preserve"> (</w:t>
      </w:r>
      <w:r>
        <w:rPr>
          <w:rFonts w:ascii="Times New Roman" w:hAnsi="Times New Roman" w:cs="Times New Roman"/>
          <w:sz w:val="24"/>
          <w:szCs w:val="24"/>
        </w:rPr>
        <w:t>6</w:t>
      </w:r>
      <w:r w:rsidRPr="004A17BA">
        <w:rPr>
          <w:rFonts w:ascii="Times New Roman" w:hAnsi="Times New Roman" w:cs="Times New Roman"/>
          <w:sz w:val="24"/>
          <w:szCs w:val="24"/>
        </w:rPr>
        <w:t>) livestock technologies</w:t>
      </w:r>
      <w:r>
        <w:rPr>
          <w:rFonts w:ascii="Times New Roman" w:hAnsi="Times New Roman" w:cs="Times New Roman"/>
          <w:sz w:val="24"/>
          <w:szCs w:val="24"/>
        </w:rPr>
        <w:t xml:space="preserve"> (Biosecurity measures, Proper Housing, Farm Sanitation, Proper Medication methods, Record keeping and Inbreeding)</w:t>
      </w:r>
      <w:r w:rsidRPr="004A17BA">
        <w:rPr>
          <w:rFonts w:ascii="Times New Roman" w:hAnsi="Times New Roman" w:cs="Times New Roman"/>
          <w:sz w:val="24"/>
          <w:szCs w:val="24"/>
        </w:rPr>
        <w:t xml:space="preserve"> and One (1) fish farming technology.</w:t>
      </w:r>
    </w:p>
    <w:p w:rsidR="00CE08F5" w:rsidRDefault="00CE08F5" w:rsidP="00CE08F5">
      <w:pPr>
        <w:rPr>
          <w:rFonts w:ascii="Times New Roman" w:hAnsi="Times New Roman" w:cs="Times New Roman"/>
          <w:sz w:val="24"/>
          <w:szCs w:val="24"/>
        </w:rPr>
      </w:pPr>
      <w:r>
        <w:rPr>
          <w:rFonts w:ascii="Times New Roman" w:hAnsi="Times New Roman" w:cs="Times New Roman"/>
          <w:sz w:val="24"/>
          <w:szCs w:val="24"/>
        </w:rPr>
        <w:t>Four</w:t>
      </w:r>
      <w:r w:rsidRPr="004A17BA">
        <w:rPr>
          <w:rFonts w:ascii="Times New Roman" w:hAnsi="Times New Roman" w:cs="Times New Roman"/>
          <w:sz w:val="24"/>
          <w:szCs w:val="24"/>
        </w:rPr>
        <w:t xml:space="preserve"> Hundred and S</w:t>
      </w:r>
      <w:r>
        <w:rPr>
          <w:rFonts w:ascii="Times New Roman" w:hAnsi="Times New Roman" w:cs="Times New Roman"/>
          <w:sz w:val="24"/>
          <w:szCs w:val="24"/>
        </w:rPr>
        <w:t>ixteen (416)</w:t>
      </w:r>
      <w:r w:rsidRPr="004A17BA">
        <w:rPr>
          <w:rFonts w:ascii="Times New Roman" w:hAnsi="Times New Roman" w:cs="Times New Roman"/>
          <w:sz w:val="24"/>
          <w:szCs w:val="24"/>
        </w:rPr>
        <w:t xml:space="preserve"> farmers were visited during the period under review which consists of </w:t>
      </w:r>
      <w:r>
        <w:rPr>
          <w:rFonts w:ascii="Times New Roman" w:hAnsi="Times New Roman" w:cs="Times New Roman"/>
          <w:sz w:val="24"/>
          <w:szCs w:val="24"/>
        </w:rPr>
        <w:t>275</w:t>
      </w:r>
      <w:r w:rsidRPr="004A17BA">
        <w:rPr>
          <w:rFonts w:ascii="Times New Roman" w:hAnsi="Times New Roman" w:cs="Times New Roman"/>
          <w:sz w:val="24"/>
          <w:szCs w:val="24"/>
        </w:rPr>
        <w:t xml:space="preserve"> males and </w:t>
      </w:r>
      <w:r>
        <w:rPr>
          <w:rFonts w:ascii="Times New Roman" w:hAnsi="Times New Roman" w:cs="Times New Roman"/>
          <w:sz w:val="24"/>
          <w:szCs w:val="24"/>
        </w:rPr>
        <w:t>154</w:t>
      </w:r>
      <w:r w:rsidRPr="004A17BA">
        <w:rPr>
          <w:rFonts w:ascii="Times New Roman" w:hAnsi="Times New Roman" w:cs="Times New Roman"/>
          <w:sz w:val="24"/>
          <w:szCs w:val="24"/>
        </w:rPr>
        <w:t xml:space="preserve"> females. </w:t>
      </w:r>
      <w:r>
        <w:rPr>
          <w:rFonts w:ascii="Times New Roman" w:hAnsi="Times New Roman" w:cs="Times New Roman"/>
          <w:sz w:val="24"/>
          <w:szCs w:val="24"/>
        </w:rPr>
        <w:t>139</w:t>
      </w:r>
      <w:r w:rsidRPr="004A17BA">
        <w:rPr>
          <w:rFonts w:ascii="Times New Roman" w:hAnsi="Times New Roman" w:cs="Times New Roman"/>
          <w:sz w:val="24"/>
          <w:szCs w:val="24"/>
        </w:rPr>
        <w:t xml:space="preserve"> farmers (Male</w:t>
      </w:r>
      <w:r>
        <w:rPr>
          <w:rFonts w:ascii="Times New Roman" w:hAnsi="Times New Roman" w:cs="Times New Roman"/>
          <w:sz w:val="24"/>
          <w:szCs w:val="24"/>
        </w:rPr>
        <w:t>s</w:t>
      </w:r>
      <w:r w:rsidRPr="004A17BA">
        <w:rPr>
          <w:rFonts w:ascii="Times New Roman" w:hAnsi="Times New Roman" w:cs="Times New Roman"/>
          <w:sz w:val="24"/>
          <w:szCs w:val="24"/>
        </w:rPr>
        <w:t xml:space="preserve"> = </w:t>
      </w:r>
      <w:r>
        <w:rPr>
          <w:rFonts w:ascii="Times New Roman" w:hAnsi="Times New Roman" w:cs="Times New Roman"/>
          <w:sz w:val="24"/>
          <w:szCs w:val="24"/>
        </w:rPr>
        <w:t>76</w:t>
      </w:r>
      <w:r w:rsidRPr="004A17BA">
        <w:rPr>
          <w:rFonts w:ascii="Times New Roman" w:hAnsi="Times New Roman" w:cs="Times New Roman"/>
          <w:sz w:val="24"/>
          <w:szCs w:val="24"/>
        </w:rPr>
        <w:t>, Female</w:t>
      </w:r>
      <w:r>
        <w:rPr>
          <w:rFonts w:ascii="Times New Roman" w:hAnsi="Times New Roman" w:cs="Times New Roman"/>
          <w:sz w:val="24"/>
          <w:szCs w:val="24"/>
        </w:rPr>
        <w:t>s</w:t>
      </w:r>
      <w:r w:rsidRPr="004A17BA">
        <w:rPr>
          <w:rFonts w:ascii="Times New Roman" w:hAnsi="Times New Roman" w:cs="Times New Roman"/>
          <w:sz w:val="24"/>
          <w:szCs w:val="24"/>
        </w:rPr>
        <w:t xml:space="preserve"> =</w:t>
      </w:r>
      <w:r>
        <w:rPr>
          <w:rFonts w:ascii="Times New Roman" w:hAnsi="Times New Roman" w:cs="Times New Roman"/>
          <w:sz w:val="24"/>
          <w:szCs w:val="24"/>
        </w:rPr>
        <w:t xml:space="preserve"> 63</w:t>
      </w:r>
      <w:r w:rsidRPr="004A17BA">
        <w:rPr>
          <w:rFonts w:ascii="Times New Roman" w:hAnsi="Times New Roman" w:cs="Times New Roman"/>
          <w:sz w:val="24"/>
          <w:szCs w:val="24"/>
        </w:rPr>
        <w:t>) were reached with improved crop technologies</w:t>
      </w:r>
      <w:r>
        <w:rPr>
          <w:rFonts w:ascii="Times New Roman" w:hAnsi="Times New Roman" w:cs="Times New Roman"/>
          <w:sz w:val="24"/>
          <w:szCs w:val="24"/>
        </w:rPr>
        <w:t xml:space="preserve">  </w:t>
      </w:r>
      <w:r w:rsidRPr="004A17BA">
        <w:rPr>
          <w:rFonts w:ascii="Times New Roman" w:hAnsi="Times New Roman" w:cs="Times New Roman"/>
          <w:sz w:val="24"/>
          <w:szCs w:val="24"/>
        </w:rPr>
        <w:t xml:space="preserve"> while </w:t>
      </w:r>
      <w:r>
        <w:rPr>
          <w:rFonts w:ascii="Times New Roman" w:hAnsi="Times New Roman" w:cs="Times New Roman"/>
          <w:sz w:val="24"/>
          <w:szCs w:val="24"/>
        </w:rPr>
        <w:t>277</w:t>
      </w:r>
      <w:r w:rsidRPr="004A17BA">
        <w:rPr>
          <w:rFonts w:ascii="Times New Roman" w:hAnsi="Times New Roman" w:cs="Times New Roman"/>
          <w:sz w:val="24"/>
          <w:szCs w:val="24"/>
        </w:rPr>
        <w:t xml:space="preserve"> farmers (Male</w:t>
      </w:r>
      <w:r>
        <w:rPr>
          <w:rFonts w:ascii="Times New Roman" w:hAnsi="Times New Roman" w:cs="Times New Roman"/>
          <w:sz w:val="24"/>
          <w:szCs w:val="24"/>
        </w:rPr>
        <w:t>s</w:t>
      </w:r>
      <w:r w:rsidRPr="004A17BA">
        <w:rPr>
          <w:rFonts w:ascii="Times New Roman" w:hAnsi="Times New Roman" w:cs="Times New Roman"/>
          <w:sz w:val="24"/>
          <w:szCs w:val="24"/>
        </w:rPr>
        <w:t xml:space="preserve"> = 1</w:t>
      </w:r>
      <w:r>
        <w:rPr>
          <w:rFonts w:ascii="Times New Roman" w:hAnsi="Times New Roman" w:cs="Times New Roman"/>
          <w:sz w:val="24"/>
          <w:szCs w:val="24"/>
        </w:rPr>
        <w:t>99</w:t>
      </w:r>
      <w:r w:rsidRPr="004A17BA">
        <w:rPr>
          <w:rFonts w:ascii="Times New Roman" w:hAnsi="Times New Roman" w:cs="Times New Roman"/>
          <w:sz w:val="24"/>
          <w:szCs w:val="24"/>
        </w:rPr>
        <w:t>, Female</w:t>
      </w:r>
      <w:r>
        <w:rPr>
          <w:rFonts w:ascii="Times New Roman" w:hAnsi="Times New Roman" w:cs="Times New Roman"/>
          <w:sz w:val="24"/>
          <w:szCs w:val="24"/>
        </w:rPr>
        <w:t>s</w:t>
      </w:r>
      <w:r w:rsidRPr="004A17BA">
        <w:rPr>
          <w:rFonts w:ascii="Times New Roman" w:hAnsi="Times New Roman" w:cs="Times New Roman"/>
          <w:sz w:val="24"/>
          <w:szCs w:val="24"/>
        </w:rPr>
        <w:t xml:space="preserve"> = </w:t>
      </w:r>
      <w:r>
        <w:rPr>
          <w:rFonts w:ascii="Times New Roman" w:hAnsi="Times New Roman" w:cs="Times New Roman"/>
          <w:sz w:val="24"/>
          <w:szCs w:val="24"/>
        </w:rPr>
        <w:t>78</w:t>
      </w:r>
      <w:r w:rsidRPr="004A17BA">
        <w:rPr>
          <w:rFonts w:ascii="Times New Roman" w:hAnsi="Times New Roman" w:cs="Times New Roman"/>
          <w:sz w:val="24"/>
          <w:szCs w:val="24"/>
        </w:rPr>
        <w:t>) were reached with improved livestock technologies.</w:t>
      </w:r>
    </w:p>
    <w:p w:rsidR="00CE08F5" w:rsidRDefault="00CE08F5" w:rsidP="00CE08F5">
      <w:pPr>
        <w:rPr>
          <w:rFonts w:ascii="Times New Roman" w:hAnsi="Times New Roman" w:cs="Times New Roman"/>
          <w:sz w:val="24"/>
          <w:szCs w:val="24"/>
          <w:lang w:val="en-GB"/>
        </w:rPr>
      </w:pPr>
      <w:r w:rsidRPr="004A17BA">
        <w:rPr>
          <w:rFonts w:ascii="Times New Roman" w:hAnsi="Times New Roman" w:cs="Times New Roman"/>
          <w:sz w:val="24"/>
          <w:szCs w:val="24"/>
          <w:lang w:val="en-GB"/>
        </w:rPr>
        <w:t xml:space="preserve">During the period under review, </w:t>
      </w:r>
      <w:r>
        <w:rPr>
          <w:rFonts w:ascii="Times New Roman" w:hAnsi="Times New Roman" w:cs="Times New Roman"/>
          <w:sz w:val="24"/>
          <w:szCs w:val="24"/>
          <w:lang w:val="en-GB"/>
        </w:rPr>
        <w:t>Two Hundred and Ninety-three (293)</w:t>
      </w:r>
      <w:r w:rsidRPr="004A17BA">
        <w:rPr>
          <w:rFonts w:ascii="Times New Roman" w:hAnsi="Times New Roman" w:cs="Times New Roman"/>
          <w:sz w:val="24"/>
          <w:szCs w:val="24"/>
          <w:lang w:val="en-GB"/>
        </w:rPr>
        <w:t xml:space="preserve"> dogs</w:t>
      </w:r>
      <w:r>
        <w:rPr>
          <w:rFonts w:ascii="Times New Roman" w:hAnsi="Times New Roman" w:cs="Times New Roman"/>
          <w:sz w:val="24"/>
          <w:szCs w:val="24"/>
          <w:lang w:val="en-GB"/>
        </w:rPr>
        <w:t xml:space="preserve"> and Eighty-seven cats</w:t>
      </w:r>
      <w:r w:rsidRPr="004A17BA">
        <w:rPr>
          <w:rFonts w:ascii="Times New Roman" w:hAnsi="Times New Roman" w:cs="Times New Roman"/>
          <w:sz w:val="24"/>
          <w:szCs w:val="24"/>
          <w:lang w:val="en-GB"/>
        </w:rPr>
        <w:t xml:space="preserve"> were vaccinated </w:t>
      </w:r>
      <w:r>
        <w:rPr>
          <w:rFonts w:ascii="Times New Roman" w:hAnsi="Times New Roman" w:cs="Times New Roman"/>
          <w:sz w:val="24"/>
          <w:szCs w:val="24"/>
          <w:lang w:val="en-GB"/>
        </w:rPr>
        <w:t>against</w:t>
      </w:r>
      <w:r w:rsidRPr="004A17BA">
        <w:rPr>
          <w:rFonts w:ascii="Times New Roman" w:hAnsi="Times New Roman" w:cs="Times New Roman"/>
          <w:sz w:val="24"/>
          <w:szCs w:val="24"/>
          <w:lang w:val="en-GB"/>
        </w:rPr>
        <w:t xml:space="preserve"> rabies</w:t>
      </w:r>
      <w:r>
        <w:rPr>
          <w:rFonts w:ascii="Times New Roman" w:hAnsi="Times New Roman" w:cs="Times New Roman"/>
          <w:sz w:val="24"/>
          <w:szCs w:val="24"/>
          <w:lang w:val="en-GB"/>
        </w:rPr>
        <w:t xml:space="preserve">, Seven Hundred (700) Poultry birds vaccinated against </w:t>
      </w:r>
      <w:proofErr w:type="spellStart"/>
      <w:r>
        <w:rPr>
          <w:rFonts w:ascii="Times New Roman" w:hAnsi="Times New Roman" w:cs="Times New Roman"/>
          <w:sz w:val="24"/>
          <w:szCs w:val="24"/>
          <w:lang w:val="en-GB"/>
        </w:rPr>
        <w:t>Gumboro</w:t>
      </w:r>
      <w:proofErr w:type="spellEnd"/>
      <w:r>
        <w:rPr>
          <w:rFonts w:ascii="Times New Roman" w:hAnsi="Times New Roman" w:cs="Times New Roman"/>
          <w:sz w:val="24"/>
          <w:szCs w:val="24"/>
          <w:lang w:val="en-GB"/>
        </w:rPr>
        <w:t>, One Hundred and Three Sheep and Three Hundred and Twenty-nine Goats vaccinated against PPR, and Two Hundred Cattle vaccinated against CBPP</w:t>
      </w:r>
      <w:r w:rsidRPr="004A17BA">
        <w:rPr>
          <w:rFonts w:ascii="Times New Roman" w:hAnsi="Times New Roman" w:cs="Times New Roman"/>
          <w:sz w:val="24"/>
          <w:szCs w:val="24"/>
          <w:lang w:val="en-GB"/>
        </w:rPr>
        <w:t xml:space="preserve"> </w:t>
      </w:r>
      <w:r>
        <w:rPr>
          <w:rFonts w:ascii="Times New Roman" w:hAnsi="Times New Roman" w:cs="Times New Roman"/>
          <w:sz w:val="24"/>
          <w:szCs w:val="24"/>
          <w:lang w:val="en-GB"/>
        </w:rPr>
        <w:t>across the Municipality.</w:t>
      </w:r>
    </w:p>
    <w:p w:rsidR="00CE08F5" w:rsidRDefault="00CE08F5" w:rsidP="00CE08F5">
      <w:pPr>
        <w:spacing w:line="276" w:lineRule="auto"/>
        <w:jc w:val="both"/>
        <w:rPr>
          <w:rFonts w:ascii="Times New Roman" w:hAnsi="Times New Roman" w:cs="Times New Roman"/>
          <w:sz w:val="24"/>
          <w:szCs w:val="24"/>
          <w:lang w:val="en-GB"/>
        </w:rPr>
      </w:pPr>
      <w:r w:rsidRPr="004A17BA">
        <w:rPr>
          <w:rFonts w:ascii="Times New Roman" w:hAnsi="Times New Roman" w:cs="Times New Roman"/>
          <w:sz w:val="24"/>
          <w:szCs w:val="24"/>
          <w:lang w:val="en-GB"/>
        </w:rPr>
        <w:t xml:space="preserve">Six (6) </w:t>
      </w:r>
      <w:proofErr w:type="spellStart"/>
      <w:r w:rsidRPr="004A17BA">
        <w:rPr>
          <w:rFonts w:ascii="Times New Roman" w:hAnsi="Times New Roman" w:cs="Times New Roman"/>
          <w:sz w:val="24"/>
          <w:szCs w:val="24"/>
          <w:lang w:val="en-GB"/>
        </w:rPr>
        <w:t>agro</w:t>
      </w:r>
      <w:proofErr w:type="spellEnd"/>
      <w:r w:rsidRPr="004A17BA">
        <w:rPr>
          <w:rFonts w:ascii="Times New Roman" w:hAnsi="Times New Roman" w:cs="Times New Roman"/>
          <w:sz w:val="24"/>
          <w:szCs w:val="24"/>
          <w:lang w:val="en-GB"/>
        </w:rPr>
        <w:t>-input dealers have been identified to be operating within the Municipality. Four (4) are identified to be duly registered with the Environmental Protection Agency (EPA) and the Plant Protection and Regulatory Services Directorate (PPRSD). The unregistered input dealers are two (2).</w:t>
      </w:r>
    </w:p>
    <w:p w:rsidR="00835F5C" w:rsidRDefault="00835F5C" w:rsidP="00CE08F5">
      <w:pPr>
        <w:spacing w:line="276" w:lineRule="auto"/>
        <w:jc w:val="both"/>
        <w:rPr>
          <w:rFonts w:ascii="Times New Roman" w:hAnsi="Times New Roman" w:cs="Times New Roman"/>
          <w:sz w:val="24"/>
          <w:szCs w:val="24"/>
          <w:lang w:val="en-GB"/>
        </w:rPr>
      </w:pPr>
    </w:p>
    <w:p w:rsidR="00835F5C" w:rsidRDefault="00835F5C" w:rsidP="00CE08F5">
      <w:pPr>
        <w:spacing w:line="276" w:lineRule="auto"/>
        <w:jc w:val="both"/>
        <w:rPr>
          <w:rFonts w:ascii="Times New Roman" w:hAnsi="Times New Roman" w:cs="Times New Roman"/>
          <w:sz w:val="24"/>
          <w:szCs w:val="24"/>
          <w:lang w:val="en-GB"/>
        </w:rPr>
      </w:pPr>
    </w:p>
    <w:p w:rsidR="00835F5C" w:rsidRDefault="00835F5C" w:rsidP="00CE08F5">
      <w:pPr>
        <w:spacing w:line="276" w:lineRule="auto"/>
        <w:jc w:val="both"/>
        <w:rPr>
          <w:rFonts w:ascii="Times New Roman" w:hAnsi="Times New Roman" w:cs="Times New Roman"/>
          <w:sz w:val="24"/>
          <w:szCs w:val="24"/>
          <w:lang w:val="en-GB"/>
        </w:rPr>
      </w:pPr>
    </w:p>
    <w:p w:rsidR="00835F5C" w:rsidRPr="003D0990" w:rsidRDefault="003D0990" w:rsidP="00CE08F5">
      <w:pPr>
        <w:spacing w:line="276" w:lineRule="auto"/>
        <w:jc w:val="both"/>
        <w:rPr>
          <w:rFonts w:ascii="Times New Roman" w:hAnsi="Times New Roman" w:cs="Times New Roman"/>
          <w:b/>
          <w:sz w:val="24"/>
          <w:szCs w:val="24"/>
          <w:u w:val="single"/>
          <w:lang w:val="en-GB"/>
        </w:rPr>
      </w:pPr>
      <w:r w:rsidRPr="003D0990">
        <w:rPr>
          <w:rFonts w:ascii="Times New Roman" w:hAnsi="Times New Roman" w:cs="Times New Roman"/>
          <w:b/>
          <w:sz w:val="24"/>
          <w:szCs w:val="24"/>
          <w:u w:val="single"/>
          <w:lang w:val="en-GB"/>
        </w:rPr>
        <w:lastRenderedPageBreak/>
        <w:t>2023 IMPLEMENTED ACTIVITIES FOR MAG AND IGF</w:t>
      </w:r>
    </w:p>
    <w:tbl>
      <w:tblPr>
        <w:tblStyle w:val="TableGrid1"/>
        <w:tblW w:w="0" w:type="auto"/>
        <w:tblLook w:val="04A0" w:firstRow="1" w:lastRow="0" w:firstColumn="1" w:lastColumn="0" w:noHBand="0" w:noVBand="1"/>
      </w:tblPr>
      <w:tblGrid>
        <w:gridCol w:w="652"/>
        <w:gridCol w:w="3950"/>
        <w:gridCol w:w="4414"/>
      </w:tblGrid>
      <w:tr w:rsidR="008362C4" w:rsidRPr="008362C4" w:rsidTr="00835F5C">
        <w:tc>
          <w:tcPr>
            <w:tcW w:w="652" w:type="dxa"/>
          </w:tcPr>
          <w:p w:rsidR="008362C4" w:rsidRPr="008362C4" w:rsidRDefault="008362C4" w:rsidP="008362C4">
            <w:pPr>
              <w:jc w:val="center"/>
              <w:rPr>
                <w:rFonts w:ascii="Times New Roman" w:eastAsia="Calibri" w:hAnsi="Times New Roman" w:cs="Times New Roman"/>
                <w:b/>
                <w:sz w:val="28"/>
                <w:szCs w:val="28"/>
              </w:rPr>
            </w:pPr>
            <w:r w:rsidRPr="008362C4">
              <w:rPr>
                <w:rFonts w:ascii="Times New Roman" w:eastAsia="Calibri" w:hAnsi="Times New Roman" w:cs="Times New Roman"/>
                <w:b/>
                <w:sz w:val="28"/>
                <w:szCs w:val="28"/>
              </w:rPr>
              <w:t>S/N</w:t>
            </w:r>
          </w:p>
        </w:tc>
        <w:tc>
          <w:tcPr>
            <w:tcW w:w="3950" w:type="dxa"/>
          </w:tcPr>
          <w:p w:rsidR="008362C4" w:rsidRPr="008362C4" w:rsidRDefault="008362C4" w:rsidP="008362C4">
            <w:pPr>
              <w:jc w:val="center"/>
              <w:rPr>
                <w:rFonts w:ascii="Times New Roman" w:eastAsia="Calibri" w:hAnsi="Times New Roman" w:cs="Times New Roman"/>
                <w:b/>
                <w:sz w:val="28"/>
                <w:szCs w:val="28"/>
              </w:rPr>
            </w:pPr>
            <w:r w:rsidRPr="008362C4">
              <w:rPr>
                <w:rFonts w:ascii="Times New Roman" w:eastAsia="Calibri" w:hAnsi="Times New Roman" w:cs="Times New Roman"/>
                <w:b/>
                <w:sz w:val="28"/>
                <w:szCs w:val="28"/>
              </w:rPr>
              <w:t>MAG</w:t>
            </w:r>
          </w:p>
        </w:tc>
        <w:tc>
          <w:tcPr>
            <w:tcW w:w="4414" w:type="dxa"/>
          </w:tcPr>
          <w:p w:rsidR="008362C4" w:rsidRPr="008362C4" w:rsidRDefault="008362C4" w:rsidP="008362C4">
            <w:pPr>
              <w:jc w:val="center"/>
              <w:rPr>
                <w:rFonts w:ascii="Times New Roman" w:eastAsia="Calibri" w:hAnsi="Times New Roman" w:cs="Times New Roman"/>
                <w:b/>
                <w:sz w:val="28"/>
                <w:szCs w:val="28"/>
              </w:rPr>
            </w:pPr>
            <w:r w:rsidRPr="008362C4">
              <w:rPr>
                <w:rFonts w:ascii="Times New Roman" w:eastAsia="Calibri" w:hAnsi="Times New Roman" w:cs="Times New Roman"/>
                <w:b/>
                <w:sz w:val="28"/>
                <w:szCs w:val="28"/>
              </w:rPr>
              <w:t>IGF</w:t>
            </w:r>
          </w:p>
        </w:tc>
      </w:tr>
      <w:tr w:rsidR="008362C4" w:rsidRPr="008362C4" w:rsidTr="00835F5C">
        <w:tc>
          <w:tcPr>
            <w:tcW w:w="652" w:type="dxa"/>
          </w:tcPr>
          <w:p w:rsidR="008362C4" w:rsidRPr="008362C4" w:rsidRDefault="008362C4" w:rsidP="008362C4">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1.</w:t>
            </w:r>
          </w:p>
        </w:tc>
        <w:tc>
          <w:tcPr>
            <w:tcW w:w="3950" w:type="dxa"/>
          </w:tcPr>
          <w:p w:rsidR="008362C4" w:rsidRPr="008362C4" w:rsidRDefault="008362C4" w:rsidP="008362C4">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Technical Review Meeting</w:t>
            </w:r>
          </w:p>
        </w:tc>
        <w:tc>
          <w:tcPr>
            <w:tcW w:w="4414" w:type="dxa"/>
          </w:tcPr>
          <w:p w:rsidR="008362C4" w:rsidRPr="008362C4" w:rsidRDefault="008362C4" w:rsidP="008362C4">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Sensitize Market Women on Aflatoxins, Proper Handling of Food and HIV/AIDS</w:t>
            </w:r>
          </w:p>
        </w:tc>
      </w:tr>
      <w:tr w:rsidR="008362C4" w:rsidRPr="008362C4" w:rsidTr="00835F5C">
        <w:tc>
          <w:tcPr>
            <w:tcW w:w="652" w:type="dxa"/>
          </w:tcPr>
          <w:p w:rsidR="008362C4" w:rsidRPr="008362C4" w:rsidRDefault="008362C4" w:rsidP="008362C4">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2.</w:t>
            </w:r>
          </w:p>
        </w:tc>
        <w:tc>
          <w:tcPr>
            <w:tcW w:w="3950" w:type="dxa"/>
          </w:tcPr>
          <w:p w:rsidR="008362C4" w:rsidRPr="008362C4" w:rsidRDefault="008362C4" w:rsidP="008362C4">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Management Meeting</w:t>
            </w:r>
          </w:p>
        </w:tc>
        <w:tc>
          <w:tcPr>
            <w:tcW w:w="4414" w:type="dxa"/>
          </w:tcPr>
          <w:p w:rsidR="008362C4" w:rsidRPr="008362C4" w:rsidRDefault="00835F5C" w:rsidP="008362C4">
            <w:pPr>
              <w:jc w:val="center"/>
              <w:rPr>
                <w:rFonts w:ascii="Times New Roman" w:eastAsia="Calibri" w:hAnsi="Times New Roman" w:cs="Times New Roman"/>
                <w:sz w:val="28"/>
                <w:szCs w:val="28"/>
              </w:rPr>
            </w:pPr>
            <w:r w:rsidRPr="00835F5C">
              <w:rPr>
                <w:rFonts w:ascii="Times New Roman" w:eastAsia="Calibri" w:hAnsi="Times New Roman" w:cs="Times New Roman"/>
                <w:sz w:val="28"/>
                <w:szCs w:val="28"/>
                <w:lang w:val="en-GH"/>
              </w:rPr>
              <w:t>MPCU Monitoring</w:t>
            </w:r>
          </w:p>
        </w:tc>
      </w:tr>
      <w:tr w:rsidR="00835F5C" w:rsidRPr="008362C4" w:rsidTr="00835F5C">
        <w:tc>
          <w:tcPr>
            <w:tcW w:w="652" w:type="dxa"/>
          </w:tcPr>
          <w:p w:rsidR="00835F5C" w:rsidRPr="008362C4" w:rsidRDefault="00835F5C" w:rsidP="00835F5C">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3.</w:t>
            </w:r>
          </w:p>
        </w:tc>
        <w:tc>
          <w:tcPr>
            <w:tcW w:w="3950" w:type="dxa"/>
          </w:tcPr>
          <w:p w:rsidR="00835F5C" w:rsidRPr="008362C4" w:rsidRDefault="00835F5C" w:rsidP="00835F5C">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Departmental Monitoring</w:t>
            </w:r>
          </w:p>
        </w:tc>
        <w:tc>
          <w:tcPr>
            <w:tcW w:w="4414" w:type="dxa"/>
          </w:tcPr>
          <w:p w:rsidR="00835F5C" w:rsidRPr="00997190" w:rsidRDefault="001B143A" w:rsidP="00835F5C">
            <w:pPr>
              <w:jc w:val="center"/>
              <w:rPr>
                <w:rFonts w:ascii="Times New Roman" w:hAnsi="Times New Roman" w:cs="Times New Roman"/>
                <w:sz w:val="28"/>
                <w:szCs w:val="28"/>
              </w:rPr>
            </w:pPr>
            <w:r w:rsidRPr="001B143A">
              <w:rPr>
                <w:rFonts w:ascii="Times New Roman" w:hAnsi="Times New Roman" w:cs="Times New Roman"/>
                <w:sz w:val="28"/>
                <w:szCs w:val="28"/>
                <w:lang w:val="en-GH"/>
              </w:rPr>
              <w:t>Conduct Container Gardening Demonstration</w:t>
            </w:r>
          </w:p>
        </w:tc>
      </w:tr>
      <w:tr w:rsidR="00835F5C" w:rsidRPr="008362C4" w:rsidTr="00835F5C">
        <w:tc>
          <w:tcPr>
            <w:tcW w:w="652" w:type="dxa"/>
          </w:tcPr>
          <w:p w:rsidR="00835F5C" w:rsidRPr="008362C4" w:rsidRDefault="00835F5C" w:rsidP="00835F5C">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4.</w:t>
            </w:r>
          </w:p>
        </w:tc>
        <w:tc>
          <w:tcPr>
            <w:tcW w:w="3950" w:type="dxa"/>
          </w:tcPr>
          <w:p w:rsidR="00835F5C" w:rsidRPr="008362C4" w:rsidRDefault="00835F5C" w:rsidP="00835F5C">
            <w:pPr>
              <w:jc w:val="center"/>
              <w:rPr>
                <w:rFonts w:ascii="Times New Roman" w:eastAsia="Calibri" w:hAnsi="Times New Roman" w:cs="Times New Roman"/>
                <w:sz w:val="28"/>
                <w:szCs w:val="28"/>
              </w:rPr>
            </w:pPr>
            <w:r w:rsidRPr="008362C4">
              <w:rPr>
                <w:rFonts w:ascii="Times New Roman" w:eastAsia="Calibri" w:hAnsi="Times New Roman" w:cs="Times New Roman"/>
                <w:sz w:val="28"/>
                <w:szCs w:val="28"/>
              </w:rPr>
              <w:t>HOD Monitoring</w:t>
            </w:r>
          </w:p>
        </w:tc>
        <w:tc>
          <w:tcPr>
            <w:tcW w:w="4414" w:type="dxa"/>
          </w:tcPr>
          <w:p w:rsidR="00835F5C" w:rsidRPr="008362C4" w:rsidRDefault="001B143A" w:rsidP="00835F5C">
            <w:pPr>
              <w:jc w:val="center"/>
              <w:rPr>
                <w:rFonts w:ascii="Times New Roman" w:eastAsia="Calibri" w:hAnsi="Times New Roman" w:cs="Times New Roman"/>
                <w:sz w:val="28"/>
                <w:szCs w:val="28"/>
              </w:rPr>
            </w:pPr>
            <w:r w:rsidRPr="001B143A">
              <w:rPr>
                <w:rFonts w:ascii="Times New Roman" w:eastAsia="Calibri" w:hAnsi="Times New Roman" w:cs="Times New Roman"/>
                <w:sz w:val="28"/>
                <w:szCs w:val="28"/>
                <w:lang w:val="en-GH"/>
              </w:rPr>
              <w:t>Farmer’s Day Celebration</w:t>
            </w: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5.</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Technical Review Meeting</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6</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Training of Staff Zoonotic Disease</w:t>
            </w:r>
          </w:p>
        </w:tc>
        <w:tc>
          <w:tcPr>
            <w:tcW w:w="4414" w:type="dxa"/>
          </w:tcPr>
          <w:p w:rsidR="00835F5C" w:rsidRPr="001B143A" w:rsidRDefault="00835F5C" w:rsidP="00835F5C">
            <w:pPr>
              <w:jc w:val="center"/>
              <w:rPr>
                <w:rFonts w:ascii="Times New Roman" w:hAnsi="Times New Roman" w:cs="Times New Roman"/>
                <w:b/>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7</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TEDMAG Training</w:t>
            </w:r>
          </w:p>
        </w:tc>
        <w:tc>
          <w:tcPr>
            <w:tcW w:w="4414" w:type="dxa"/>
          </w:tcPr>
          <w:p w:rsidR="00835F5C" w:rsidRPr="00997190" w:rsidRDefault="00835F5C" w:rsidP="001B143A">
            <w:pP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8</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32 Staff and Farmers on Aquaculture Production and HIV/AIDS Sensitization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9</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Conduct Aquaculture Demonstration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10</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Conduct Container Gardening Demonstration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1</w:t>
            </w:r>
            <w:r w:rsidR="001B143A">
              <w:rPr>
                <w:rFonts w:ascii="Times New Roman" w:hAnsi="Times New Roman" w:cs="Times New Roman"/>
                <w:sz w:val="28"/>
                <w:szCs w:val="28"/>
              </w:rPr>
              <w:t>1</w:t>
            </w:r>
            <w:r>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30 Staff and Home Gardeners on Pest and Disease identification and its Management</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1</w:t>
            </w:r>
            <w:r w:rsidR="001B143A">
              <w:rPr>
                <w:rFonts w:ascii="Times New Roman" w:hAnsi="Times New Roman" w:cs="Times New Roman"/>
                <w:sz w:val="28"/>
                <w:szCs w:val="28"/>
              </w:rPr>
              <w:t>2</w:t>
            </w:r>
            <w:r>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RELC Planning Session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1</w:t>
            </w:r>
            <w:r w:rsidR="001B143A">
              <w:rPr>
                <w:rFonts w:ascii="Times New Roman" w:hAnsi="Times New Roman" w:cs="Times New Roman"/>
                <w:sz w:val="28"/>
                <w:szCs w:val="28"/>
              </w:rPr>
              <w:t>3</w:t>
            </w:r>
            <w:r>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35 Staff and Farmers on Climate Mitigation Measures</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1</w:t>
            </w:r>
            <w:r w:rsidR="001B143A">
              <w:rPr>
                <w:rFonts w:ascii="Times New Roman" w:hAnsi="Times New Roman" w:cs="Times New Roman"/>
                <w:sz w:val="28"/>
                <w:szCs w:val="28"/>
              </w:rPr>
              <w:t>4</w:t>
            </w:r>
            <w:r>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40 Female teachers and Staff on Mushroom Production and Processing</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r w:rsidR="00835F5C">
              <w:rPr>
                <w:rFonts w:ascii="Times New Roman" w:hAnsi="Times New Roman" w:cs="Times New Roman"/>
                <w:sz w:val="28"/>
                <w:szCs w:val="28"/>
              </w:rPr>
              <w:t>5.</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20 Butchers and Meat Handlers on HACCP and Food Safety</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r w:rsidR="00835F5C">
              <w:rPr>
                <w:rFonts w:ascii="Times New Roman" w:hAnsi="Times New Roman" w:cs="Times New Roman"/>
                <w:sz w:val="28"/>
                <w:szCs w:val="28"/>
              </w:rPr>
              <w:t>6.</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RELC Review Session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r w:rsidR="00835F5C">
              <w:rPr>
                <w:rFonts w:ascii="Times New Roman" w:hAnsi="Times New Roman" w:cs="Times New Roman"/>
                <w:sz w:val="28"/>
                <w:szCs w:val="28"/>
              </w:rPr>
              <w:t>7.</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35 women OFSP Yoghurt Production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r w:rsidR="00835F5C">
              <w:rPr>
                <w:rFonts w:ascii="Times New Roman" w:hAnsi="Times New Roman" w:cs="Times New Roman"/>
                <w:sz w:val="28"/>
                <w:szCs w:val="28"/>
              </w:rPr>
              <w:t>8.</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30 women on Soap Production</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r w:rsidR="00835F5C">
              <w:rPr>
                <w:rFonts w:ascii="Times New Roman" w:hAnsi="Times New Roman" w:cs="Times New Roman"/>
                <w:sz w:val="28"/>
                <w:szCs w:val="28"/>
              </w:rPr>
              <w:t>9.</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Train 30 Staff and Female farmers on Promotion of Agribusiness Enterprises</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20</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MPCU Monitoring</w:t>
            </w:r>
          </w:p>
        </w:tc>
        <w:tc>
          <w:tcPr>
            <w:tcW w:w="4414" w:type="dxa"/>
          </w:tcPr>
          <w:p w:rsidR="00835F5C" w:rsidRPr="00997190" w:rsidRDefault="00835F5C" w:rsidP="00835F5C">
            <w:pPr>
              <w:jc w:val="center"/>
              <w:rPr>
                <w:rFonts w:ascii="Times New Roman" w:hAnsi="Times New Roman" w:cs="Times New Roman"/>
                <w:sz w:val="28"/>
                <w:szCs w:val="28"/>
              </w:rPr>
            </w:pPr>
          </w:p>
        </w:tc>
      </w:tr>
      <w:tr w:rsidR="00835F5C" w:rsidRPr="008362C4" w:rsidTr="00835F5C">
        <w:tc>
          <w:tcPr>
            <w:tcW w:w="652" w:type="dxa"/>
          </w:tcPr>
          <w:p w:rsidR="00835F5C"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lastRenderedPageBreak/>
              <w:t>21</w:t>
            </w:r>
            <w:r w:rsidR="00835F5C">
              <w:rPr>
                <w:rFonts w:ascii="Times New Roman" w:hAnsi="Times New Roman" w:cs="Times New Roman"/>
                <w:sz w:val="28"/>
                <w:szCs w:val="28"/>
              </w:rPr>
              <w:t>.</w:t>
            </w:r>
          </w:p>
        </w:tc>
        <w:tc>
          <w:tcPr>
            <w:tcW w:w="3950" w:type="dxa"/>
          </w:tcPr>
          <w:p w:rsidR="00835F5C" w:rsidRPr="00997190" w:rsidRDefault="00835F5C" w:rsidP="00835F5C">
            <w:pPr>
              <w:jc w:val="center"/>
              <w:rPr>
                <w:rFonts w:ascii="Times New Roman" w:hAnsi="Times New Roman" w:cs="Times New Roman"/>
                <w:sz w:val="28"/>
                <w:szCs w:val="28"/>
              </w:rPr>
            </w:pPr>
            <w:r>
              <w:rPr>
                <w:rFonts w:ascii="Times New Roman" w:hAnsi="Times New Roman" w:cs="Times New Roman"/>
                <w:sz w:val="28"/>
                <w:szCs w:val="28"/>
              </w:rPr>
              <w:t>Annual Budget Preparation</w:t>
            </w:r>
          </w:p>
        </w:tc>
        <w:tc>
          <w:tcPr>
            <w:tcW w:w="4414" w:type="dxa"/>
          </w:tcPr>
          <w:p w:rsidR="00835F5C" w:rsidRPr="00997190" w:rsidRDefault="00835F5C" w:rsidP="00835F5C">
            <w:pPr>
              <w:jc w:val="center"/>
              <w:rPr>
                <w:rFonts w:ascii="Times New Roman" w:hAnsi="Times New Roman" w:cs="Times New Roman"/>
                <w:sz w:val="28"/>
                <w:szCs w:val="28"/>
              </w:rPr>
            </w:pPr>
          </w:p>
        </w:tc>
      </w:tr>
      <w:tr w:rsidR="001B143A" w:rsidRPr="008362C4" w:rsidTr="00CB778D">
        <w:tc>
          <w:tcPr>
            <w:tcW w:w="9016" w:type="dxa"/>
            <w:gridSpan w:val="3"/>
          </w:tcPr>
          <w:p w:rsidR="001B143A" w:rsidRPr="001B143A" w:rsidRDefault="001B143A" w:rsidP="00835F5C">
            <w:pPr>
              <w:jc w:val="center"/>
              <w:rPr>
                <w:rFonts w:ascii="Times New Roman" w:hAnsi="Times New Roman" w:cs="Times New Roman"/>
                <w:b/>
                <w:sz w:val="28"/>
                <w:szCs w:val="28"/>
              </w:rPr>
            </w:pPr>
            <w:r w:rsidRPr="001B143A">
              <w:rPr>
                <w:rFonts w:ascii="Times New Roman" w:hAnsi="Times New Roman" w:cs="Times New Roman"/>
                <w:b/>
                <w:sz w:val="28"/>
                <w:szCs w:val="28"/>
              </w:rPr>
              <w:t>GOG ACTIVITY</w:t>
            </w:r>
          </w:p>
        </w:tc>
      </w:tr>
      <w:tr w:rsidR="001B143A" w:rsidRPr="008362C4" w:rsidTr="009E4A24">
        <w:tc>
          <w:tcPr>
            <w:tcW w:w="652" w:type="dxa"/>
          </w:tcPr>
          <w:p w:rsidR="001B143A" w:rsidRDefault="001B143A" w:rsidP="00835F5C">
            <w:pPr>
              <w:jc w:val="center"/>
              <w:rPr>
                <w:rFonts w:ascii="Times New Roman" w:hAnsi="Times New Roman" w:cs="Times New Roman"/>
                <w:sz w:val="28"/>
                <w:szCs w:val="28"/>
              </w:rPr>
            </w:pPr>
            <w:r>
              <w:rPr>
                <w:rFonts w:ascii="Times New Roman" w:hAnsi="Times New Roman" w:cs="Times New Roman"/>
                <w:sz w:val="28"/>
                <w:szCs w:val="28"/>
              </w:rPr>
              <w:t>1</w:t>
            </w:r>
          </w:p>
        </w:tc>
        <w:tc>
          <w:tcPr>
            <w:tcW w:w="8364" w:type="dxa"/>
            <w:gridSpan w:val="2"/>
          </w:tcPr>
          <w:p w:rsidR="001B143A" w:rsidRPr="00997190" w:rsidRDefault="001B143A" w:rsidP="00835F5C">
            <w:pPr>
              <w:jc w:val="center"/>
              <w:rPr>
                <w:rFonts w:ascii="Times New Roman" w:hAnsi="Times New Roman" w:cs="Times New Roman"/>
                <w:sz w:val="28"/>
                <w:szCs w:val="28"/>
              </w:rPr>
            </w:pPr>
            <w:r>
              <w:rPr>
                <w:rFonts w:ascii="Times New Roman" w:hAnsi="Times New Roman" w:cs="Times New Roman"/>
                <w:sz w:val="28"/>
                <w:szCs w:val="28"/>
              </w:rPr>
              <w:t>Training of Staff on nursery establishment and management</w:t>
            </w:r>
          </w:p>
        </w:tc>
      </w:tr>
    </w:tbl>
    <w:p w:rsidR="001B143A" w:rsidRDefault="001B143A" w:rsidP="00CE08F5">
      <w:pPr>
        <w:spacing w:line="276" w:lineRule="auto"/>
        <w:jc w:val="both"/>
        <w:rPr>
          <w:rFonts w:ascii="Times New Roman" w:hAnsi="Times New Roman" w:cs="Times New Roman"/>
          <w:b/>
          <w:sz w:val="28"/>
          <w:szCs w:val="28"/>
          <w:lang w:val="en-GB"/>
        </w:rPr>
      </w:pPr>
    </w:p>
    <w:p w:rsidR="00ED3829" w:rsidRDefault="00ED3829" w:rsidP="00CE08F5">
      <w:pPr>
        <w:spacing w:line="276"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3.0 STAFF STRENGTH</w:t>
      </w:r>
    </w:p>
    <w:p w:rsidR="00ED3829" w:rsidRPr="00ED3829" w:rsidRDefault="00ED3829" w:rsidP="00ED3829">
      <w:pPr>
        <w:spacing w:after="0"/>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For</w:t>
      </w:r>
      <w:r w:rsidRPr="00ED3829">
        <w:rPr>
          <w:rFonts w:ascii="Times New Roman" w:eastAsia="Calibri" w:hAnsi="Times New Roman" w:cs="Times New Roman"/>
          <w:sz w:val="24"/>
          <w:szCs w:val="24"/>
          <w:lang w:val="en-US"/>
        </w:rPr>
        <w:t xml:space="preserve"> the period under review, the Department have a staff strength of Nine (9). Which consist of Two (2) Senior Agric. Officers (DAOs) which one</w:t>
      </w:r>
      <w:r>
        <w:rPr>
          <w:rFonts w:ascii="Times New Roman" w:eastAsia="Calibri" w:hAnsi="Times New Roman" w:cs="Times New Roman"/>
          <w:sz w:val="24"/>
          <w:szCs w:val="24"/>
          <w:lang w:val="en-US"/>
        </w:rPr>
        <w:t xml:space="preserve"> is</w:t>
      </w:r>
      <w:r w:rsidRPr="00ED3829">
        <w:rPr>
          <w:rFonts w:ascii="Times New Roman" w:eastAsia="Calibri" w:hAnsi="Times New Roman" w:cs="Times New Roman"/>
          <w:sz w:val="24"/>
          <w:szCs w:val="24"/>
          <w:lang w:val="en-US"/>
        </w:rPr>
        <w:t xml:space="preserve"> acting as the HOD, One (1) Vet. Officer, </w:t>
      </w:r>
      <w:r w:rsidRPr="00ED3829">
        <w:rPr>
          <w:rFonts w:ascii="Times New Roman" w:eastAsia="Calibri" w:hAnsi="Times New Roman" w:cs="Times New Roman"/>
          <w:sz w:val="24"/>
          <w:szCs w:val="24"/>
          <w:lang w:val="en-US"/>
        </w:rPr>
        <w:t>one</w:t>
      </w:r>
      <w:r w:rsidRPr="00ED3829">
        <w:rPr>
          <w:rFonts w:ascii="Times New Roman" w:eastAsia="Calibri" w:hAnsi="Times New Roman" w:cs="Times New Roman"/>
          <w:sz w:val="24"/>
          <w:szCs w:val="24"/>
          <w:lang w:val="en-US"/>
        </w:rPr>
        <w:t xml:space="preserve"> (1) Assist. Agric. Officer (MISO), Two (2) Vet. TOs, a Production Officer </w:t>
      </w:r>
      <w:bookmarkStart w:id="0" w:name="_GoBack"/>
      <w:bookmarkEnd w:id="0"/>
      <w:r w:rsidRPr="00ED3829">
        <w:rPr>
          <w:rFonts w:ascii="Times New Roman" w:eastAsia="Calibri" w:hAnsi="Times New Roman" w:cs="Times New Roman"/>
          <w:sz w:val="24"/>
          <w:szCs w:val="24"/>
          <w:lang w:val="en-US"/>
        </w:rPr>
        <w:t>(AEA), an Executive Officer and a National Service Personal.</w:t>
      </w:r>
    </w:p>
    <w:p w:rsidR="00ED3829" w:rsidRDefault="00ED3829" w:rsidP="00CE08F5">
      <w:pPr>
        <w:spacing w:line="276" w:lineRule="auto"/>
        <w:jc w:val="both"/>
        <w:rPr>
          <w:rFonts w:ascii="Times New Roman" w:hAnsi="Times New Roman" w:cs="Times New Roman"/>
          <w:b/>
          <w:sz w:val="28"/>
          <w:szCs w:val="28"/>
          <w:lang w:val="en-GB"/>
        </w:rPr>
      </w:pPr>
    </w:p>
    <w:p w:rsidR="00CE08F5" w:rsidRPr="00CE08F5" w:rsidRDefault="00ED3829" w:rsidP="00CE08F5">
      <w:pPr>
        <w:spacing w:line="276"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4</w:t>
      </w:r>
      <w:r w:rsidR="00CE08F5" w:rsidRPr="00CE08F5">
        <w:rPr>
          <w:rFonts w:ascii="Times New Roman" w:hAnsi="Times New Roman" w:cs="Times New Roman"/>
          <w:b/>
          <w:sz w:val="28"/>
          <w:szCs w:val="28"/>
          <w:lang w:val="en-GB"/>
        </w:rPr>
        <w:t>.0 CHALLENGES</w:t>
      </w:r>
    </w:p>
    <w:p w:rsidR="00CE08F5" w:rsidRDefault="00CE08F5" w:rsidP="00CE08F5">
      <w:pPr>
        <w:pStyle w:val="ListParagraph"/>
        <w:numPr>
          <w:ilvl w:val="0"/>
          <w:numId w:val="1"/>
        </w:numPr>
        <w:spacing w:line="276" w:lineRule="auto"/>
        <w:jc w:val="both"/>
        <w:rPr>
          <w:rFonts w:ascii="Times New Roman" w:hAnsi="Times New Roman" w:cs="Times New Roman"/>
          <w:sz w:val="24"/>
          <w:szCs w:val="24"/>
          <w:lang w:val="en-GB"/>
        </w:rPr>
      </w:pPr>
      <w:r>
        <w:rPr>
          <w:rFonts w:ascii="Times New Roman" w:hAnsi="Times New Roman" w:cs="Times New Roman"/>
          <w:sz w:val="24"/>
          <w:szCs w:val="24"/>
          <w:lang w:val="en-GB"/>
        </w:rPr>
        <w:t>I</w:t>
      </w:r>
      <w:r w:rsidRPr="00CE08F5">
        <w:rPr>
          <w:rFonts w:ascii="Times New Roman" w:hAnsi="Times New Roman" w:cs="Times New Roman"/>
          <w:sz w:val="24"/>
          <w:szCs w:val="24"/>
          <w:lang w:val="en-GB"/>
        </w:rPr>
        <w:t xml:space="preserve">nadequate </w:t>
      </w:r>
      <w:r>
        <w:rPr>
          <w:rFonts w:ascii="Times New Roman" w:hAnsi="Times New Roman" w:cs="Times New Roman"/>
          <w:sz w:val="24"/>
          <w:szCs w:val="24"/>
          <w:lang w:val="en-GB"/>
        </w:rPr>
        <w:t>field staff</w:t>
      </w:r>
    </w:p>
    <w:p w:rsidR="00CE08F5" w:rsidRDefault="00CE08F5" w:rsidP="00CE08F5">
      <w:pPr>
        <w:pStyle w:val="ListParagraph"/>
        <w:numPr>
          <w:ilvl w:val="0"/>
          <w:numId w:val="1"/>
        </w:numPr>
        <w:spacing w:line="276" w:lineRule="auto"/>
        <w:jc w:val="both"/>
        <w:rPr>
          <w:rFonts w:ascii="Times New Roman" w:hAnsi="Times New Roman" w:cs="Times New Roman"/>
          <w:sz w:val="24"/>
          <w:szCs w:val="24"/>
          <w:lang w:val="en-GB"/>
        </w:rPr>
      </w:pPr>
      <w:r>
        <w:rPr>
          <w:rFonts w:ascii="Times New Roman" w:hAnsi="Times New Roman" w:cs="Times New Roman"/>
          <w:sz w:val="24"/>
          <w:szCs w:val="24"/>
          <w:lang w:val="en-GB"/>
        </w:rPr>
        <w:t>Lack of Veterinary Clinic</w:t>
      </w:r>
    </w:p>
    <w:p w:rsidR="00CE08F5" w:rsidRDefault="00CE08F5" w:rsidP="00CE08F5">
      <w:pPr>
        <w:spacing w:line="276" w:lineRule="auto"/>
        <w:jc w:val="both"/>
        <w:rPr>
          <w:rFonts w:ascii="Times New Roman" w:hAnsi="Times New Roman" w:cs="Times New Roman"/>
          <w:sz w:val="24"/>
          <w:szCs w:val="24"/>
          <w:lang w:val="en-GB"/>
        </w:rPr>
      </w:pPr>
    </w:p>
    <w:p w:rsidR="00CE08F5" w:rsidRPr="003E464D" w:rsidRDefault="00CE08F5" w:rsidP="00CE08F5">
      <w:pPr>
        <w:spacing w:line="276" w:lineRule="auto"/>
        <w:jc w:val="both"/>
        <w:rPr>
          <w:rFonts w:ascii="Times New Roman" w:hAnsi="Times New Roman" w:cs="Times New Roman"/>
          <w:b/>
          <w:sz w:val="28"/>
          <w:szCs w:val="28"/>
          <w:lang w:val="en-GB"/>
        </w:rPr>
      </w:pPr>
      <w:r w:rsidRPr="003E464D">
        <w:rPr>
          <w:rFonts w:ascii="Times New Roman" w:hAnsi="Times New Roman" w:cs="Times New Roman"/>
          <w:b/>
          <w:sz w:val="28"/>
          <w:szCs w:val="28"/>
          <w:lang w:val="en-GB"/>
        </w:rPr>
        <w:t>4.0 CONCLUSION</w:t>
      </w:r>
    </w:p>
    <w:p w:rsidR="00CE08F5" w:rsidRPr="00CE08F5" w:rsidRDefault="00CE08F5" w:rsidP="00CE08F5">
      <w:pPr>
        <w:spacing w:line="276"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year under review was a favourable one agricultural </w:t>
      </w:r>
      <w:r w:rsidR="003E464D">
        <w:rPr>
          <w:rFonts w:ascii="Times New Roman" w:hAnsi="Times New Roman" w:cs="Times New Roman"/>
          <w:sz w:val="24"/>
          <w:szCs w:val="24"/>
          <w:lang w:val="en-GB"/>
        </w:rPr>
        <w:t>activity</w:t>
      </w:r>
      <w:r>
        <w:rPr>
          <w:rFonts w:ascii="Times New Roman" w:hAnsi="Times New Roman" w:cs="Times New Roman"/>
          <w:sz w:val="24"/>
          <w:szCs w:val="24"/>
          <w:lang w:val="en-GB"/>
        </w:rPr>
        <w:t xml:space="preserve"> especially</w:t>
      </w:r>
      <w:r w:rsidR="003E464D">
        <w:rPr>
          <w:rFonts w:ascii="Times New Roman" w:hAnsi="Times New Roman" w:cs="Times New Roman"/>
          <w:sz w:val="24"/>
          <w:szCs w:val="24"/>
          <w:lang w:val="en-GB"/>
        </w:rPr>
        <w:t xml:space="preserve"> Crop production.</w:t>
      </w:r>
      <w:r>
        <w:rPr>
          <w:rFonts w:ascii="Times New Roman" w:hAnsi="Times New Roman" w:cs="Times New Roman"/>
          <w:sz w:val="24"/>
          <w:szCs w:val="24"/>
          <w:lang w:val="en-GB"/>
        </w:rPr>
        <w:t xml:space="preserve">  </w:t>
      </w:r>
      <w:r w:rsidRPr="00CE08F5">
        <w:rPr>
          <w:rFonts w:ascii="Times New Roman" w:hAnsi="Times New Roman" w:cs="Times New Roman"/>
          <w:sz w:val="24"/>
          <w:szCs w:val="24"/>
          <w:lang w:val="en-GB"/>
        </w:rPr>
        <w:t xml:space="preserve"> </w:t>
      </w:r>
    </w:p>
    <w:p w:rsidR="00CE08F5" w:rsidRPr="00CE08F5" w:rsidRDefault="00CE08F5" w:rsidP="00CE08F5">
      <w:pPr>
        <w:jc w:val="center"/>
        <w:rPr>
          <w:rFonts w:ascii="Times New Roman" w:hAnsi="Times New Roman" w:cs="Times New Roman"/>
          <w:b/>
          <w:sz w:val="36"/>
          <w:szCs w:val="36"/>
          <w:lang w:val="en-GB"/>
        </w:rPr>
      </w:pPr>
    </w:p>
    <w:p w:rsidR="00CE08F5" w:rsidRDefault="003D0990">
      <w:pPr>
        <w:rPr>
          <w:b/>
          <w:lang w:val="en-GB"/>
        </w:rPr>
      </w:pPr>
      <w:r>
        <w:rPr>
          <w:noProof/>
        </w:rPr>
        <w:lastRenderedPageBreak/>
        <w:drawing>
          <wp:inline distT="0" distB="0" distL="0" distR="0">
            <wp:extent cx="5731510" cy="4297599"/>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7599"/>
                    </a:xfrm>
                    <a:prstGeom prst="rect">
                      <a:avLst/>
                    </a:prstGeom>
                    <a:noFill/>
                    <a:ln>
                      <a:noFill/>
                    </a:ln>
                  </pic:spPr>
                </pic:pic>
              </a:graphicData>
            </a:graphic>
          </wp:inline>
        </w:drawing>
      </w:r>
    </w:p>
    <w:p w:rsidR="003D0990" w:rsidRDefault="003D0990">
      <w:pPr>
        <w:rPr>
          <w:b/>
          <w:lang w:val="en-GB"/>
        </w:rPr>
      </w:pPr>
      <w:r>
        <w:rPr>
          <w:noProof/>
        </w:rPr>
        <w:drawing>
          <wp:inline distT="0" distB="0" distL="0" distR="0">
            <wp:extent cx="5731510" cy="4297599"/>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297599"/>
                    </a:xfrm>
                    <a:prstGeom prst="rect">
                      <a:avLst/>
                    </a:prstGeom>
                    <a:noFill/>
                    <a:ln>
                      <a:noFill/>
                    </a:ln>
                  </pic:spPr>
                </pic:pic>
              </a:graphicData>
            </a:graphic>
          </wp:inline>
        </w:drawing>
      </w:r>
    </w:p>
    <w:p w:rsidR="003D0990" w:rsidRDefault="003D0990">
      <w:pPr>
        <w:rPr>
          <w:b/>
          <w:lang w:val="en-GB"/>
        </w:rPr>
      </w:pPr>
      <w:r>
        <w:rPr>
          <w:noProof/>
        </w:rPr>
        <w:lastRenderedPageBreak/>
        <w:drawing>
          <wp:inline distT="0" distB="0" distL="0" distR="0">
            <wp:extent cx="5731510" cy="4297599"/>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7599"/>
                    </a:xfrm>
                    <a:prstGeom prst="rect">
                      <a:avLst/>
                    </a:prstGeom>
                    <a:noFill/>
                    <a:ln>
                      <a:noFill/>
                    </a:ln>
                  </pic:spPr>
                </pic:pic>
              </a:graphicData>
            </a:graphic>
          </wp:inline>
        </w:drawing>
      </w:r>
    </w:p>
    <w:p w:rsidR="003D0990" w:rsidRPr="00CE08F5" w:rsidRDefault="007543DD">
      <w:pPr>
        <w:rPr>
          <w:b/>
          <w:lang w:val="en-GB"/>
        </w:rPr>
      </w:pPr>
      <w:r>
        <w:rPr>
          <w:noProof/>
        </w:rPr>
        <w:drawing>
          <wp:inline distT="0" distB="0" distL="0" distR="0">
            <wp:extent cx="5731510" cy="4297599"/>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7599"/>
                    </a:xfrm>
                    <a:prstGeom prst="rect">
                      <a:avLst/>
                    </a:prstGeom>
                    <a:noFill/>
                    <a:ln>
                      <a:noFill/>
                    </a:ln>
                  </pic:spPr>
                </pic:pic>
              </a:graphicData>
            </a:graphic>
          </wp:inline>
        </w:drawing>
      </w:r>
    </w:p>
    <w:sectPr w:rsidR="003D0990" w:rsidRPr="00CE08F5" w:rsidSect="00BA48C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E27" w:rsidRDefault="00C02E27" w:rsidP="00BA48C9">
      <w:pPr>
        <w:spacing w:after="0" w:line="240" w:lineRule="auto"/>
      </w:pPr>
      <w:r>
        <w:separator/>
      </w:r>
    </w:p>
  </w:endnote>
  <w:endnote w:type="continuationSeparator" w:id="0">
    <w:p w:rsidR="00C02E27" w:rsidRDefault="00C02E27" w:rsidP="00BA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E27" w:rsidRDefault="00C02E27" w:rsidP="00BA48C9">
      <w:pPr>
        <w:spacing w:after="0" w:line="240" w:lineRule="auto"/>
      </w:pPr>
      <w:r>
        <w:separator/>
      </w:r>
    </w:p>
  </w:footnote>
  <w:footnote w:type="continuationSeparator" w:id="0">
    <w:p w:rsidR="00C02E27" w:rsidRDefault="00C02E27" w:rsidP="00BA4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367A81"/>
    <w:multiLevelType w:val="hybridMultilevel"/>
    <w:tmpl w:val="E0A0E9DC"/>
    <w:lvl w:ilvl="0" w:tplc="2000000B">
      <w:start w:val="1"/>
      <w:numFmt w:val="bullet"/>
      <w:lvlText w:val=""/>
      <w:lvlJc w:val="left"/>
      <w:pPr>
        <w:ind w:left="780" w:hanging="360"/>
      </w:pPr>
      <w:rPr>
        <w:rFonts w:ascii="Wingdings" w:hAnsi="Wingdings"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F5"/>
    <w:rsid w:val="001B143A"/>
    <w:rsid w:val="003D0990"/>
    <w:rsid w:val="003E464D"/>
    <w:rsid w:val="0065618E"/>
    <w:rsid w:val="007543DD"/>
    <w:rsid w:val="00835F5C"/>
    <w:rsid w:val="008362C4"/>
    <w:rsid w:val="00A5440E"/>
    <w:rsid w:val="00B0721D"/>
    <w:rsid w:val="00BA48C9"/>
    <w:rsid w:val="00C02E27"/>
    <w:rsid w:val="00CE08F5"/>
    <w:rsid w:val="00ED3829"/>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699F0"/>
  <w15:chartTrackingRefBased/>
  <w15:docId w15:val="{1A375ED1-1ED6-4D89-9C46-3E1A733A9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8F5"/>
    <w:pPr>
      <w:ind w:left="720"/>
      <w:contextualSpacing/>
    </w:pPr>
  </w:style>
  <w:style w:type="paragraph" w:styleId="NoSpacing">
    <w:name w:val="No Spacing"/>
    <w:link w:val="NoSpacingChar"/>
    <w:uiPriority w:val="1"/>
    <w:qFormat/>
    <w:rsid w:val="00BA48C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48C9"/>
    <w:rPr>
      <w:rFonts w:eastAsiaTheme="minorEastAsia"/>
      <w:lang w:val="en-US"/>
    </w:rPr>
  </w:style>
  <w:style w:type="table" w:customStyle="1" w:styleId="TableGrid1">
    <w:name w:val="Table Grid1"/>
    <w:basedOn w:val="TableNormal"/>
    <w:next w:val="TableGrid"/>
    <w:uiPriority w:val="59"/>
    <w:rsid w:val="008362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36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3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8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1B7E8-60C7-4360-8599-CA5ABDDF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6</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2023 ANNUAL REPORT</dc:title>
  <dc:subject/>
  <dc:creator>AGRIC HEAD</dc:creator>
  <cp:keywords/>
  <dc:description/>
  <cp:lastModifiedBy>AGRIC HEAD</cp:lastModifiedBy>
  <cp:revision>36</cp:revision>
  <cp:lastPrinted>2023-11-17T11:50:00Z</cp:lastPrinted>
  <dcterms:created xsi:type="dcterms:W3CDTF">2023-11-17T09:49:00Z</dcterms:created>
  <dcterms:modified xsi:type="dcterms:W3CDTF">2023-11-17T11:52:00Z</dcterms:modified>
</cp:coreProperties>
</file>