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23D" w:rsidRPr="006F381F" w:rsidRDefault="005A723D" w:rsidP="005A723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F381F">
        <w:rPr>
          <w:rFonts w:ascii="Times New Roman" w:hAnsi="Times New Roman" w:cs="Times New Roman"/>
          <w:b/>
          <w:sz w:val="28"/>
          <w:szCs w:val="28"/>
          <w:u w:val="single"/>
        </w:rPr>
        <w:t>ACTIVITY REPORT ON LIVELIHOOD EMPOWERMENT AGAINST POVERTY (LEAP) FROM JANUARY TO MARCH,2024</w:t>
      </w:r>
    </w:p>
    <w:p w:rsidR="005A723D" w:rsidRPr="006F381F" w:rsidRDefault="005A723D" w:rsidP="005A723D">
      <w:pPr>
        <w:rPr>
          <w:rFonts w:ascii="Times New Roman" w:hAnsi="Times New Roman" w:cs="Times New Roman"/>
          <w:b/>
          <w:sz w:val="28"/>
          <w:szCs w:val="28"/>
        </w:rPr>
      </w:pPr>
      <w:r w:rsidRPr="006F381F">
        <w:rPr>
          <w:rFonts w:ascii="Times New Roman" w:hAnsi="Times New Roman" w:cs="Times New Roman"/>
          <w:b/>
          <w:sz w:val="28"/>
          <w:szCs w:val="28"/>
        </w:rPr>
        <w:t>INTRODUCTION</w:t>
      </w: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 xml:space="preserve">Livelihood on Empowerment Against Poverty (LEAP) is a cash transfer program introduced by the government of Ghana in 2008, purposely for extremely poor people and vulnerable households which has the following three categories of the </w:t>
      </w:r>
      <w:bookmarkStart w:id="0" w:name="_GoBack"/>
      <w:bookmarkEnd w:id="0"/>
      <w:r w:rsidRPr="006F381F">
        <w:rPr>
          <w:rFonts w:ascii="Times New Roman" w:hAnsi="Times New Roman" w:cs="Times New Roman"/>
          <w:sz w:val="28"/>
          <w:szCs w:val="28"/>
        </w:rPr>
        <w:t>eligible members;</w:t>
      </w:r>
    </w:p>
    <w:p w:rsidR="005A723D" w:rsidRPr="006F381F" w:rsidRDefault="005A723D" w:rsidP="005A7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>Orphan and vulnerable children (OVC)</w:t>
      </w:r>
    </w:p>
    <w:p w:rsidR="005A723D" w:rsidRPr="006F381F" w:rsidRDefault="005A723D" w:rsidP="005A7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 xml:space="preserve">Persons with severe disabilities without any productive capacity </w:t>
      </w:r>
    </w:p>
    <w:p w:rsidR="005A723D" w:rsidRPr="006F381F" w:rsidRDefault="005A723D" w:rsidP="00BD258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 xml:space="preserve">During the first quater of 2024, the LEAP had its payment on </w:t>
      </w:r>
      <w:r w:rsidR="006F381F" w:rsidRPr="006F381F">
        <w:rPr>
          <w:rFonts w:ascii="Times New Roman" w:hAnsi="Times New Roman" w:cs="Times New Roman"/>
          <w:sz w:val="28"/>
          <w:szCs w:val="28"/>
        </w:rPr>
        <w:t>Friday 9</w:t>
      </w:r>
      <w:r w:rsidR="006F381F" w:rsidRPr="006F381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6F381F" w:rsidRPr="006F381F">
        <w:rPr>
          <w:rFonts w:ascii="Times New Roman" w:hAnsi="Times New Roman" w:cs="Times New Roman"/>
          <w:sz w:val="28"/>
          <w:szCs w:val="28"/>
        </w:rPr>
        <w:t xml:space="preserve"> February,</w:t>
      </w:r>
      <w:r w:rsidRPr="006F381F">
        <w:rPr>
          <w:rFonts w:ascii="Times New Roman" w:hAnsi="Times New Roman" w:cs="Times New Roman"/>
          <w:sz w:val="28"/>
          <w:szCs w:val="28"/>
        </w:rPr>
        <w:t xml:space="preserve">2024. During the payment, </w:t>
      </w:r>
      <w:r w:rsidR="006F381F" w:rsidRPr="006F381F">
        <w:rPr>
          <w:rFonts w:ascii="Times New Roman" w:hAnsi="Times New Roman" w:cs="Times New Roman"/>
          <w:sz w:val="28"/>
          <w:szCs w:val="28"/>
        </w:rPr>
        <w:t xml:space="preserve">three (3) </w:t>
      </w:r>
      <w:r w:rsidRPr="006F381F">
        <w:rPr>
          <w:rFonts w:ascii="Times New Roman" w:hAnsi="Times New Roman" w:cs="Times New Roman"/>
          <w:sz w:val="28"/>
          <w:szCs w:val="28"/>
        </w:rPr>
        <w:t>beneficiaries were present and received their grants during the mobilization (</w:t>
      </w:r>
      <w:r w:rsidR="006F381F" w:rsidRPr="006F381F">
        <w:rPr>
          <w:rFonts w:ascii="Times New Roman" w:hAnsi="Times New Roman" w:cs="Times New Roman"/>
          <w:sz w:val="28"/>
          <w:szCs w:val="28"/>
        </w:rPr>
        <w:t>two (2) females, one(1) male</w:t>
      </w:r>
      <w:r w:rsidRPr="006F381F">
        <w:rPr>
          <w:rFonts w:ascii="Times New Roman" w:hAnsi="Times New Roman" w:cs="Times New Roman"/>
          <w:sz w:val="28"/>
          <w:szCs w:val="28"/>
        </w:rPr>
        <w:t>).</w:t>
      </w: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</w:p>
    <w:p w:rsidR="005A723D" w:rsidRPr="006F381F" w:rsidRDefault="005A723D" w:rsidP="005A723D">
      <w:pPr>
        <w:rPr>
          <w:rFonts w:ascii="Times New Roman" w:hAnsi="Times New Roman" w:cs="Times New Roman"/>
          <w:b/>
          <w:sz w:val="28"/>
          <w:szCs w:val="28"/>
        </w:rPr>
      </w:pPr>
      <w:r w:rsidRPr="006F381F">
        <w:rPr>
          <w:rFonts w:ascii="Times New Roman" w:hAnsi="Times New Roman" w:cs="Times New Roman"/>
          <w:b/>
          <w:sz w:val="28"/>
          <w:szCs w:val="28"/>
        </w:rPr>
        <w:t xml:space="preserve">CURRENT BENEFICIARIES OF LEAP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837"/>
        <w:gridCol w:w="3558"/>
        <w:gridCol w:w="2876"/>
        <w:gridCol w:w="2087"/>
        <w:gridCol w:w="2125"/>
      </w:tblGrid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COMMUNITY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HOUSEHOLD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MARY ARHIN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ADWENBU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0240096634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AYISHETU ALI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ZAMBRAMA LINE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0543664396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JOSEPH AWAAL MENSAH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SUKURA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O243920828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VICTORIA ASHLEY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ADWENBU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0261409193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BARIKESA ISSAKA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SABON ZONGO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0240156295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AYISHETU MUSAH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SABON ZONGO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0266835618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FULERE ABDULAI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NASARAWE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O245095569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KADI MUSAH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LOSO PARK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0244984723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ALIJATU DAWDA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LOSO PARK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0509710537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GIFTY MENSAH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GBORTSUI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0548048583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LOVE OPOKU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GBORTSUI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0247994935</w:t>
            </w:r>
          </w:p>
        </w:tc>
      </w:tr>
      <w:tr w:rsidR="005A723D" w:rsidRPr="006F381F" w:rsidTr="00114DC7">
        <w:tc>
          <w:tcPr>
            <w:tcW w:w="83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558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 xml:space="preserve">DIANA HARISON </w:t>
            </w:r>
          </w:p>
        </w:tc>
        <w:tc>
          <w:tcPr>
            <w:tcW w:w="2876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GBORTSUI</w:t>
            </w:r>
          </w:p>
        </w:tc>
        <w:tc>
          <w:tcPr>
            <w:tcW w:w="2087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2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0278167834</w:t>
            </w:r>
          </w:p>
        </w:tc>
      </w:tr>
    </w:tbl>
    <w:p w:rsidR="005A723D" w:rsidRPr="006F381F" w:rsidRDefault="005A723D" w:rsidP="005A723D">
      <w:pPr>
        <w:rPr>
          <w:rFonts w:ascii="Times New Roman" w:hAnsi="Times New Roman" w:cs="Times New Roman"/>
          <w:b/>
          <w:sz w:val="28"/>
          <w:szCs w:val="28"/>
        </w:rPr>
      </w:pPr>
    </w:p>
    <w:p w:rsidR="005A723D" w:rsidRPr="006F381F" w:rsidRDefault="005A723D" w:rsidP="005A723D">
      <w:pPr>
        <w:rPr>
          <w:rFonts w:ascii="Times New Roman" w:hAnsi="Times New Roman" w:cs="Times New Roman"/>
          <w:b/>
          <w:sz w:val="28"/>
          <w:szCs w:val="28"/>
        </w:rPr>
      </w:pPr>
    </w:p>
    <w:p w:rsidR="006F381F" w:rsidRDefault="006F381F" w:rsidP="005A723D">
      <w:pPr>
        <w:rPr>
          <w:rFonts w:ascii="Times New Roman" w:hAnsi="Times New Roman" w:cs="Times New Roman"/>
          <w:b/>
          <w:sz w:val="28"/>
          <w:szCs w:val="28"/>
        </w:rPr>
      </w:pPr>
    </w:p>
    <w:p w:rsidR="005A723D" w:rsidRPr="006F381F" w:rsidRDefault="005A723D" w:rsidP="005A723D">
      <w:pPr>
        <w:rPr>
          <w:rFonts w:ascii="Times New Roman" w:hAnsi="Times New Roman" w:cs="Times New Roman"/>
          <w:b/>
          <w:sz w:val="28"/>
          <w:szCs w:val="28"/>
        </w:rPr>
      </w:pPr>
      <w:r w:rsidRPr="006F381F">
        <w:rPr>
          <w:rFonts w:ascii="Times New Roman" w:hAnsi="Times New Roman" w:cs="Times New Roman"/>
          <w:b/>
          <w:sz w:val="28"/>
          <w:szCs w:val="28"/>
        </w:rPr>
        <w:lastRenderedPageBreak/>
        <w:t>DATA ON LIVELIHOOD EMPOWERMENT AGAINST POVERTY IN THE ABLEKUMA CENTRAL MUNICIPALITY</w:t>
      </w: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23D" w:rsidRPr="006F381F" w:rsidTr="00114DC7"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NAME OF ELECTORAL AREA</w:t>
            </w:r>
          </w:p>
        </w:tc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TOTAL NUMBER OF BENEFICIARIES</w:t>
            </w:r>
          </w:p>
        </w:tc>
      </w:tr>
      <w:tr w:rsidR="005A723D" w:rsidRPr="006F381F" w:rsidTr="00114DC7"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A723D" w:rsidRPr="006F381F" w:rsidRDefault="005A723D" w:rsidP="00114DC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SUKURA</w:t>
            </w:r>
          </w:p>
        </w:tc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A723D" w:rsidRPr="006F381F" w:rsidTr="00114DC7"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A723D" w:rsidRPr="006F381F" w:rsidRDefault="005A723D" w:rsidP="00114DC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LOSO PARK</w:t>
            </w:r>
          </w:p>
        </w:tc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A723D" w:rsidRPr="006F381F" w:rsidTr="00114DC7"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A723D" w:rsidRPr="006F381F" w:rsidRDefault="005A723D" w:rsidP="00114DC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ADWENBU</w:t>
            </w:r>
          </w:p>
        </w:tc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A723D" w:rsidRPr="006F381F" w:rsidTr="00114DC7"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A723D" w:rsidRPr="006F381F" w:rsidRDefault="005A723D" w:rsidP="00114DC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RUSSIA</w:t>
            </w:r>
          </w:p>
        </w:tc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A723D" w:rsidRPr="006F381F" w:rsidTr="00114DC7"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A723D" w:rsidRPr="006F381F" w:rsidRDefault="005A723D" w:rsidP="00114DC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SABON ZONGO</w:t>
            </w:r>
          </w:p>
        </w:tc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5A723D" w:rsidRPr="006F381F" w:rsidTr="00114DC7">
        <w:tc>
          <w:tcPr>
            <w:tcW w:w="4675" w:type="dxa"/>
          </w:tcPr>
          <w:p w:rsidR="005A723D" w:rsidRPr="006F381F" w:rsidRDefault="005A723D" w:rsidP="00114DC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GBORTSUI</w:t>
            </w:r>
          </w:p>
        </w:tc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A723D" w:rsidRPr="006F381F" w:rsidTr="00114DC7"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4675" w:type="dxa"/>
          </w:tcPr>
          <w:p w:rsidR="005A723D" w:rsidRPr="006F381F" w:rsidRDefault="005A723D" w:rsidP="0011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81F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</w:tbl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>Total number of LEAP beneficiaries are 36</w:t>
      </w: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>Number of males 7</w:t>
      </w: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>Number of females 29</w:t>
      </w: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</w:rPr>
      </w:pPr>
    </w:p>
    <w:p w:rsidR="005A723D" w:rsidRPr="006F381F" w:rsidRDefault="005A723D" w:rsidP="005A723D">
      <w:pPr>
        <w:rPr>
          <w:rFonts w:ascii="Times New Roman" w:hAnsi="Times New Roman" w:cs="Times New Roman"/>
          <w:sz w:val="28"/>
          <w:szCs w:val="28"/>
          <w:u w:val="single"/>
        </w:rPr>
      </w:pPr>
      <w:r w:rsidRPr="006F381F">
        <w:rPr>
          <w:rFonts w:ascii="Times New Roman" w:hAnsi="Times New Roman" w:cs="Times New Roman"/>
          <w:sz w:val="28"/>
          <w:szCs w:val="28"/>
          <w:u w:val="single"/>
        </w:rPr>
        <w:t>CHALLENGES OF LEAP</w:t>
      </w:r>
    </w:p>
    <w:p w:rsidR="005A723D" w:rsidRPr="006F381F" w:rsidRDefault="005A723D" w:rsidP="005A72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>Low turnouts during payments</w:t>
      </w:r>
    </w:p>
    <w:p w:rsidR="005A723D" w:rsidRPr="006F381F" w:rsidRDefault="005A723D" w:rsidP="005A72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>Some of the beneficiaries are dead</w:t>
      </w:r>
    </w:p>
    <w:p w:rsidR="00D946D8" w:rsidRPr="006F381F" w:rsidRDefault="00D946D8">
      <w:pPr>
        <w:rPr>
          <w:rFonts w:ascii="Times New Roman" w:hAnsi="Times New Roman" w:cs="Times New Roman"/>
          <w:sz w:val="28"/>
          <w:szCs w:val="28"/>
        </w:rPr>
      </w:pPr>
    </w:p>
    <w:p w:rsidR="005A723D" w:rsidRDefault="005A723D">
      <w:pPr>
        <w:rPr>
          <w:rFonts w:ascii="Times New Roman" w:hAnsi="Times New Roman" w:cs="Times New Roman"/>
          <w:sz w:val="28"/>
          <w:szCs w:val="28"/>
        </w:rPr>
      </w:pPr>
    </w:p>
    <w:p w:rsidR="00BD2589" w:rsidRPr="006F381F" w:rsidRDefault="00BD2589">
      <w:pPr>
        <w:rPr>
          <w:rFonts w:ascii="Times New Roman" w:hAnsi="Times New Roman" w:cs="Times New Roman"/>
          <w:sz w:val="28"/>
          <w:szCs w:val="28"/>
        </w:rPr>
      </w:pPr>
    </w:p>
    <w:p w:rsidR="005A723D" w:rsidRPr="006F381F" w:rsidRDefault="005A723D">
      <w:p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t>CYNTHIA OPPONG-KWAKYE</w:t>
      </w:r>
    </w:p>
    <w:p w:rsidR="005A723D" w:rsidRPr="006F381F" w:rsidRDefault="005A723D">
      <w:pPr>
        <w:rPr>
          <w:rFonts w:ascii="Times New Roman" w:hAnsi="Times New Roman" w:cs="Times New Roman"/>
          <w:sz w:val="28"/>
          <w:szCs w:val="28"/>
        </w:rPr>
      </w:pPr>
      <w:r w:rsidRPr="006F381F">
        <w:rPr>
          <w:rFonts w:ascii="Times New Roman" w:hAnsi="Times New Roman" w:cs="Times New Roman"/>
          <w:sz w:val="28"/>
          <w:szCs w:val="28"/>
        </w:rPr>
        <w:lastRenderedPageBreak/>
        <w:t>PRINCIPAL SOCIAL DEVELOPMENT OFFICER</w:t>
      </w:r>
    </w:p>
    <w:sectPr w:rsidR="005A723D" w:rsidRPr="006F3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31782"/>
    <w:multiLevelType w:val="hybridMultilevel"/>
    <w:tmpl w:val="A62C9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23035"/>
    <w:multiLevelType w:val="hybridMultilevel"/>
    <w:tmpl w:val="2676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55370"/>
    <w:multiLevelType w:val="hybridMultilevel"/>
    <w:tmpl w:val="606A3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3D"/>
    <w:rsid w:val="005A723D"/>
    <w:rsid w:val="006F381F"/>
    <w:rsid w:val="00BD2589"/>
    <w:rsid w:val="00D9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74C8"/>
  <w15:chartTrackingRefBased/>
  <w15:docId w15:val="{64C75EB1-2BE7-493A-B87B-A2BFAA35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2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7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 WELFARE DEPT</dc:creator>
  <cp:keywords/>
  <dc:description/>
  <cp:lastModifiedBy>SOCIAL WELFARE DEPT</cp:lastModifiedBy>
  <cp:revision>3</cp:revision>
  <cp:lastPrinted>2024-05-31T14:52:00Z</cp:lastPrinted>
  <dcterms:created xsi:type="dcterms:W3CDTF">2024-05-24T15:39:00Z</dcterms:created>
  <dcterms:modified xsi:type="dcterms:W3CDTF">2024-05-31T14:53:00Z</dcterms:modified>
</cp:coreProperties>
</file>