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611D" w:rsidRPr="00A61A34" w:rsidRDefault="0011611D" w:rsidP="00A61A34">
      <w:pPr>
        <w:pStyle w:val="Heading1"/>
        <w:rPr>
          <w:rFonts w:ascii="Arial Rounded MT Bold" w:hAnsi="Arial Rounded MT Bold"/>
          <w:sz w:val="72"/>
          <w:szCs w:val="72"/>
        </w:rPr>
      </w:pPr>
    </w:p>
    <w:p w:rsidR="00637CE0" w:rsidRPr="00A61A34" w:rsidRDefault="00A61A34" w:rsidP="00A61A34">
      <w:pPr>
        <w:pStyle w:val="Heading1"/>
        <w:tabs>
          <w:tab w:val="left" w:pos="6120"/>
        </w:tabs>
      </w:pPr>
      <w:r>
        <w:rPr>
          <w:sz w:val="72"/>
          <w:szCs w:val="72"/>
        </w:rPr>
        <w:t xml:space="preserve">MEASURE    </w:t>
      </w:r>
      <w:r w:rsidR="00637CE0" w:rsidRPr="0011611D">
        <w:rPr>
          <w:sz w:val="72"/>
          <w:szCs w:val="72"/>
        </w:rPr>
        <w:t>ENERGY</w:t>
      </w:r>
    </w:p>
    <w:p w:rsidR="00637CE0" w:rsidRDefault="00637CE0" w:rsidP="00A61A34">
      <w:pPr>
        <w:pStyle w:val="Heading1"/>
        <w:jc w:val="center"/>
        <w:rPr>
          <w:sz w:val="72"/>
          <w:szCs w:val="72"/>
        </w:rPr>
      </w:pPr>
      <w:r>
        <w:rPr>
          <w:sz w:val="72"/>
          <w:szCs w:val="72"/>
        </w:rPr>
        <w:t>CONSUMPTION</w:t>
      </w:r>
    </w:p>
    <w:p w:rsidR="00637CE0" w:rsidRDefault="00637CE0" w:rsidP="00A61A34">
      <w:pPr>
        <w:jc w:val="center"/>
        <w:rPr>
          <w:rFonts w:ascii="Lucida Sans" w:hAnsi="Lucida Sans"/>
        </w:rPr>
      </w:pPr>
    </w:p>
    <w:p w:rsidR="00637CE0" w:rsidRDefault="00637CE0" w:rsidP="00A61A34">
      <w:pPr>
        <w:jc w:val="center"/>
        <w:rPr>
          <w:rFonts w:ascii="Lucida Sans" w:hAnsi="Lucida Sans"/>
        </w:rPr>
      </w:pPr>
      <w:r w:rsidRPr="00637CE0">
        <w:rPr>
          <w:rFonts w:ascii="Lucida Sans" w:hAnsi="Lucida Sans"/>
        </w:rPr>
        <w:t>TEAM LEAD : SAKTHIVEL K</w:t>
      </w:r>
    </w:p>
    <w:p w:rsidR="00637CE0" w:rsidRDefault="00637CE0" w:rsidP="00A61A34">
      <w:pPr>
        <w:tabs>
          <w:tab w:val="left" w:pos="5835"/>
        </w:tabs>
        <w:jc w:val="center"/>
        <w:rPr>
          <w:rFonts w:ascii="Lucida Sans" w:hAnsi="Lucida Sans"/>
        </w:rPr>
      </w:pPr>
      <w:r>
        <w:rPr>
          <w:rFonts w:ascii="Lucida Sans" w:hAnsi="Lucida Sans"/>
        </w:rPr>
        <w:t>TEAM MEMBERS :</w:t>
      </w:r>
    </w:p>
    <w:p w:rsidR="00637CE0" w:rsidRDefault="00637CE0" w:rsidP="00A61A34">
      <w:pPr>
        <w:tabs>
          <w:tab w:val="left" w:pos="5835"/>
        </w:tabs>
        <w:jc w:val="center"/>
        <w:rPr>
          <w:rFonts w:ascii="Lucida Sans" w:hAnsi="Lucida Sans"/>
        </w:rPr>
      </w:pPr>
      <w:r>
        <w:rPr>
          <w:rFonts w:ascii="Lucida Sans" w:hAnsi="Lucida Sans"/>
        </w:rPr>
        <w:t>NIRANJAN B</w:t>
      </w:r>
    </w:p>
    <w:p w:rsidR="00637CE0" w:rsidRDefault="00637CE0" w:rsidP="00A61A34">
      <w:pPr>
        <w:tabs>
          <w:tab w:val="left" w:pos="7065"/>
        </w:tabs>
        <w:jc w:val="center"/>
        <w:rPr>
          <w:rFonts w:ascii="Lucida Sans" w:hAnsi="Lucida Sans"/>
        </w:rPr>
      </w:pPr>
      <w:r>
        <w:rPr>
          <w:rFonts w:ascii="Lucida Sans" w:hAnsi="Lucida Sans"/>
        </w:rPr>
        <w:t>INIYAN S</w:t>
      </w:r>
    </w:p>
    <w:p w:rsidR="00637CE0" w:rsidRDefault="00637CE0" w:rsidP="00A61A34">
      <w:pPr>
        <w:tabs>
          <w:tab w:val="left" w:pos="7065"/>
        </w:tabs>
        <w:jc w:val="center"/>
        <w:rPr>
          <w:rFonts w:ascii="Lucida Sans" w:hAnsi="Lucida Sans"/>
        </w:rPr>
      </w:pPr>
      <w:r>
        <w:rPr>
          <w:rFonts w:ascii="Lucida Sans" w:hAnsi="Lucida Sans"/>
        </w:rPr>
        <w:t>SAKTHIVEL P</w:t>
      </w:r>
    </w:p>
    <w:p w:rsidR="00637CE0" w:rsidRDefault="00637CE0" w:rsidP="00A61A34">
      <w:pPr>
        <w:tabs>
          <w:tab w:val="left" w:pos="7065"/>
        </w:tabs>
        <w:jc w:val="center"/>
        <w:rPr>
          <w:rFonts w:ascii="Lucida Sans" w:hAnsi="Lucida Sans"/>
        </w:rPr>
      </w:pPr>
      <w:r>
        <w:rPr>
          <w:rFonts w:ascii="Lucida Sans" w:hAnsi="Lucida Sans"/>
        </w:rPr>
        <w:t>STEPHEN JABARAJ</w:t>
      </w:r>
    </w:p>
    <w:p w:rsidR="00637CE0" w:rsidRDefault="00637CE0" w:rsidP="00637CE0">
      <w:pPr>
        <w:tabs>
          <w:tab w:val="left" w:pos="5835"/>
        </w:tabs>
        <w:rPr>
          <w:rFonts w:ascii="Lucida Sans" w:hAnsi="Lucida Sans"/>
        </w:rPr>
      </w:pPr>
    </w:p>
    <w:p w:rsidR="00637CE0" w:rsidRDefault="00637CE0" w:rsidP="00637CE0">
      <w:pPr>
        <w:tabs>
          <w:tab w:val="left" w:pos="2280"/>
        </w:tabs>
        <w:rPr>
          <w:rFonts w:ascii="Arial Rounded MT Bold" w:hAnsi="Arial Rounded MT Bold"/>
          <w:sz w:val="32"/>
          <w:szCs w:val="32"/>
        </w:rPr>
      </w:pPr>
    </w:p>
    <w:p w:rsidR="00A61A34" w:rsidRDefault="00A61A34" w:rsidP="00A61A34">
      <w:pPr>
        <w:rPr>
          <w:rFonts w:ascii="Arial Rounded MT Bold" w:hAnsi="Arial Rounded MT Bold"/>
          <w:sz w:val="32"/>
          <w:szCs w:val="32"/>
        </w:rPr>
      </w:pPr>
    </w:p>
    <w:p w:rsidR="00A61A34" w:rsidRDefault="00A61A34" w:rsidP="00A61A34">
      <w:pPr>
        <w:rPr>
          <w:rFonts w:ascii="Arial Rounded MT Bold" w:hAnsi="Arial Rounded MT Bold"/>
          <w:sz w:val="32"/>
          <w:szCs w:val="32"/>
        </w:rPr>
      </w:pPr>
    </w:p>
    <w:p w:rsidR="00A61A34" w:rsidRDefault="00A61A34" w:rsidP="00A61A34">
      <w:pPr>
        <w:rPr>
          <w:rFonts w:ascii="Arial Rounded MT Bold" w:hAnsi="Arial Rounded MT Bold"/>
          <w:sz w:val="32"/>
          <w:szCs w:val="32"/>
        </w:rPr>
      </w:pPr>
    </w:p>
    <w:p w:rsidR="00A61A34" w:rsidRDefault="00A61A34" w:rsidP="00A61A34">
      <w:pPr>
        <w:rPr>
          <w:rFonts w:ascii="Arial Rounded MT Bold" w:hAnsi="Arial Rounded MT Bold"/>
          <w:sz w:val="32"/>
          <w:szCs w:val="32"/>
        </w:rPr>
      </w:pPr>
    </w:p>
    <w:p w:rsidR="00A61A34" w:rsidRDefault="00A61A34" w:rsidP="00A61A34">
      <w:pPr>
        <w:rPr>
          <w:rFonts w:ascii="Arial Rounded MT Bold" w:hAnsi="Arial Rounded MT Bold"/>
          <w:sz w:val="32"/>
          <w:szCs w:val="32"/>
        </w:rPr>
      </w:pPr>
    </w:p>
    <w:p w:rsidR="00A61A34" w:rsidRDefault="00A61A34" w:rsidP="00A61A34">
      <w:pPr>
        <w:rPr>
          <w:rFonts w:ascii="Arial Rounded MT Bold" w:hAnsi="Arial Rounded MT Bold"/>
          <w:sz w:val="32"/>
          <w:szCs w:val="32"/>
        </w:rPr>
      </w:pPr>
    </w:p>
    <w:p w:rsidR="00A61A34" w:rsidRDefault="00A61A34" w:rsidP="00A61A34">
      <w:pPr>
        <w:rPr>
          <w:rFonts w:ascii="Arial Rounded MT Bold" w:hAnsi="Arial Rounded MT Bold"/>
          <w:sz w:val="32"/>
          <w:szCs w:val="32"/>
        </w:rPr>
      </w:pPr>
    </w:p>
    <w:p w:rsidR="00A61A34" w:rsidRDefault="00A61A34" w:rsidP="00A61A34">
      <w:pPr>
        <w:rPr>
          <w:rFonts w:ascii="Arial Rounded MT Bold" w:hAnsi="Arial Rounded MT Bold"/>
          <w:sz w:val="32"/>
          <w:szCs w:val="32"/>
        </w:rPr>
      </w:pPr>
    </w:p>
    <w:p w:rsidR="00A61A34" w:rsidRDefault="00A61A34" w:rsidP="00A61A34">
      <w:pPr>
        <w:rPr>
          <w:rFonts w:ascii="Arial Rounded MT Bold" w:hAnsi="Arial Rounded MT Bold"/>
          <w:sz w:val="32"/>
          <w:szCs w:val="32"/>
        </w:rPr>
      </w:pPr>
    </w:p>
    <w:p w:rsidR="005C7B1E" w:rsidRPr="00A61A34" w:rsidRDefault="00637CE0" w:rsidP="00A61A34">
      <w:pPr>
        <w:rPr>
          <w:rFonts w:ascii="Arial Rounded MT Bold" w:hAnsi="Arial Rounded MT Bold"/>
          <w:sz w:val="32"/>
          <w:szCs w:val="32"/>
        </w:rPr>
      </w:pPr>
      <w:bookmarkStart w:id="0" w:name="_GoBack"/>
      <w:bookmarkEnd w:id="0"/>
      <w:r w:rsidRPr="00637CE0">
        <w:rPr>
          <w:rFonts w:ascii="Arial Rounded MT Bold" w:hAnsi="Arial Rounded MT Bold"/>
          <w:sz w:val="32"/>
          <w:szCs w:val="32"/>
        </w:rPr>
        <w:lastRenderedPageBreak/>
        <w:t>MEASURE</w:t>
      </w:r>
      <w:r>
        <w:rPr>
          <w:rFonts w:ascii="Arial Rounded MT Bold" w:hAnsi="Arial Rounded MT Bold"/>
        </w:rPr>
        <w:t xml:space="preserve"> </w:t>
      </w:r>
      <w:r w:rsidR="005C7B1E" w:rsidRPr="005C7B1E">
        <w:rPr>
          <w:rFonts w:ascii="Arial Rounded MT Bold" w:hAnsi="Arial Rounded MT Bold"/>
          <w:sz w:val="32"/>
          <w:szCs w:val="32"/>
        </w:rPr>
        <w:t>ENERGY CONSUMPTION:</w:t>
      </w:r>
    </w:p>
    <w:p w:rsidR="005C7B1E" w:rsidRDefault="005C7B1E" w:rsidP="005C7B1E"/>
    <w:p w:rsidR="005C7B1E" w:rsidRPr="005C7B1E" w:rsidRDefault="005C7B1E" w:rsidP="005C7B1E">
      <w:pPr>
        <w:rPr>
          <w:rFonts w:ascii="Lucida Sans" w:hAnsi="Lucida Sans"/>
          <w:b/>
        </w:rPr>
      </w:pPr>
      <w:r w:rsidRPr="005C7B1E">
        <w:rPr>
          <w:rFonts w:ascii="Lucida Sans" w:hAnsi="Lucida Sans"/>
          <w:b/>
        </w:rPr>
        <w:t xml:space="preserve"> Types of Energy:</w:t>
      </w:r>
    </w:p>
    <w:p w:rsidR="005C7B1E" w:rsidRDefault="005C7B1E" w:rsidP="005C7B1E"/>
    <w:p w:rsidR="005C7B1E" w:rsidRDefault="005C7B1E" w:rsidP="005C7B1E">
      <w:r>
        <w:t>Understanding the different types of energy is essential when measuring energy consumption. Common types of energy include electrical energy, thermal energy, mechanical energy, and chemical energy. The methods for measuring energy consumption can vary based on the type of energy being considered.</w:t>
      </w:r>
    </w:p>
    <w:p w:rsidR="005C7B1E" w:rsidRDefault="005C7B1E" w:rsidP="005C7B1E"/>
    <w:p w:rsidR="005C7B1E" w:rsidRPr="005C7B1E" w:rsidRDefault="005C7B1E" w:rsidP="005C7B1E">
      <w:pPr>
        <w:rPr>
          <w:rFonts w:ascii="Lucida Sans" w:hAnsi="Lucida Sans"/>
          <w:b/>
        </w:rPr>
      </w:pPr>
      <w:r w:rsidRPr="005C7B1E">
        <w:rPr>
          <w:rFonts w:ascii="Lucida Sans" w:hAnsi="Lucida Sans"/>
          <w:b/>
        </w:rPr>
        <w:t xml:space="preserve"> Units of Measurement:</w:t>
      </w:r>
    </w:p>
    <w:p w:rsidR="005C7B1E" w:rsidRDefault="005C7B1E" w:rsidP="005C7B1E"/>
    <w:p w:rsidR="005C7B1E" w:rsidRDefault="005C7B1E" w:rsidP="005C7B1E">
      <w:r>
        <w:t>Energy consumption is typically measured in various units, depending on the context. The primary units of measurement include:</w:t>
      </w:r>
    </w:p>
    <w:p w:rsidR="005C7B1E" w:rsidRDefault="005C7B1E" w:rsidP="005C7B1E"/>
    <w:p w:rsidR="005C7B1E" w:rsidRDefault="005C7B1E" w:rsidP="005C7B1E">
      <w:r>
        <w:t>-Watt (W): The watt is the basic unit of power. It represents the rate of energy transfer or consumption.</w:t>
      </w:r>
    </w:p>
    <w:p w:rsidR="005C7B1E" w:rsidRDefault="005C7B1E" w:rsidP="005C7B1E"/>
    <w:p w:rsidR="005C7B1E" w:rsidRDefault="005C7B1E" w:rsidP="005C7B1E">
      <w:r>
        <w:t>Kilowatt-hour (kWh): This is the most common unit for measuring electrical energy consumption. It represents the energy consumed when one kilowatt of power is used for one hour.</w:t>
      </w:r>
    </w:p>
    <w:p w:rsidR="005C7B1E" w:rsidRDefault="005C7B1E" w:rsidP="005C7B1E"/>
    <w:p w:rsidR="005C7B1E" w:rsidRDefault="005C7B1E" w:rsidP="005C7B1E">
      <w:r>
        <w:t>British Thermal Unit (BTU): Commonly used in the United States, BTUs measure thermal energy. One BTU is the amount of energy required to raise the temperature of one pound of water by one degree Fahrenheit.</w:t>
      </w:r>
    </w:p>
    <w:p w:rsidR="005C7B1E" w:rsidRDefault="005C7B1E" w:rsidP="005C7B1E"/>
    <w:p w:rsidR="005C7B1E" w:rsidRDefault="005C7B1E" w:rsidP="005C7B1E">
      <w:r>
        <w:t>Joule (J): The joule is the SI unit for energy. It is a small unit of energy and is often used in scientific applications.</w:t>
      </w:r>
    </w:p>
    <w:p w:rsidR="005C7B1E" w:rsidRPr="005C7B1E" w:rsidRDefault="005C7B1E" w:rsidP="005C7B1E">
      <w:pPr>
        <w:rPr>
          <w:rFonts w:ascii="Arial Rounded MT Bold" w:hAnsi="Arial Rounded MT Bold"/>
        </w:rPr>
      </w:pPr>
      <w:r w:rsidRPr="005C7B1E">
        <w:rPr>
          <w:rFonts w:ascii="Arial Rounded MT Bold" w:hAnsi="Arial Rounded MT Bold"/>
        </w:rPr>
        <w:t xml:space="preserve"> Measuring Electrical Energy Consumption</w:t>
      </w:r>
      <w:r>
        <w:rPr>
          <w:rFonts w:ascii="Arial Rounded MT Bold" w:hAnsi="Arial Rounded MT Bold"/>
        </w:rPr>
        <w:t>:</w:t>
      </w:r>
    </w:p>
    <w:p w:rsidR="005C7B1E" w:rsidRDefault="005C7B1E" w:rsidP="005C7B1E"/>
    <w:p w:rsidR="005C7B1E" w:rsidRDefault="005C7B1E" w:rsidP="005C7B1E">
      <w:r>
        <w:t xml:space="preserve"> Smart Meters</w:t>
      </w:r>
    </w:p>
    <w:p w:rsidR="005C7B1E" w:rsidRDefault="005C7B1E" w:rsidP="005C7B1E"/>
    <w:p w:rsidR="005C7B1E" w:rsidRDefault="005C7B1E" w:rsidP="005C7B1E">
      <w:r>
        <w:t>Modern electrical energy measurement often relies on smart meters. These devices provide real-time data on energy consumption and allow consumers to make informed decisions about their electricity usage.</w:t>
      </w:r>
    </w:p>
    <w:p w:rsidR="005C7B1E" w:rsidRDefault="005C7B1E" w:rsidP="005C7B1E"/>
    <w:p w:rsidR="005C7B1E" w:rsidRPr="005C7B1E" w:rsidRDefault="005C7B1E" w:rsidP="005C7B1E">
      <w:pPr>
        <w:rPr>
          <w:rFonts w:ascii="Arial Rounded MT Bold" w:hAnsi="Arial Rounded MT Bold"/>
        </w:rPr>
      </w:pPr>
      <w:r w:rsidRPr="005C7B1E">
        <w:rPr>
          <w:rFonts w:ascii="Arial Rounded MT Bold" w:hAnsi="Arial Rounded MT Bold"/>
        </w:rPr>
        <w:lastRenderedPageBreak/>
        <w:t xml:space="preserve"> Formula for Calculating Electrical Energy Consumption:</w:t>
      </w:r>
    </w:p>
    <w:p w:rsidR="005C7B1E" w:rsidRDefault="005C7B1E" w:rsidP="005C7B1E"/>
    <w:p w:rsidR="005C7B1E" w:rsidRDefault="005C7B1E" w:rsidP="005C7B1E">
      <w:r>
        <w:t>The formula for calculating electrical energy consumption is:</w:t>
      </w:r>
    </w:p>
    <w:p w:rsidR="005C7B1E" w:rsidRDefault="005C7B1E" w:rsidP="005C7B1E"/>
    <w:p w:rsidR="005C7B1E" w:rsidRDefault="005C7B1E" w:rsidP="005C7B1E">
      <w:r>
        <w:t>\[ \text{Energy (kWh)} = \text{Power (kW)} \times \text{Time (h)} \]</w:t>
      </w:r>
    </w:p>
    <w:p w:rsidR="005C7B1E" w:rsidRDefault="005C7B1E" w:rsidP="005C7B1E"/>
    <w:p w:rsidR="005C7B1E" w:rsidRPr="005C7B1E" w:rsidRDefault="005C7B1E" w:rsidP="005C7B1E">
      <w:pPr>
        <w:rPr>
          <w:rFonts w:ascii="Arial Rounded MT Bold" w:hAnsi="Arial Rounded MT Bold"/>
        </w:rPr>
      </w:pPr>
      <w:r w:rsidRPr="005C7B1E">
        <w:rPr>
          <w:rFonts w:ascii="Arial Rounded MT Bold" w:hAnsi="Arial Rounded MT Bold"/>
        </w:rPr>
        <w:t xml:space="preserve"> Measuring Thermal Energy Consumption</w:t>
      </w:r>
    </w:p>
    <w:p w:rsidR="005C7B1E" w:rsidRDefault="005C7B1E" w:rsidP="005C7B1E"/>
    <w:p w:rsidR="005C7B1E" w:rsidRDefault="005C7B1E" w:rsidP="005C7B1E">
      <w:r>
        <w:t>Measuring thermal energy consumption is crucial in various applications, such as heating and cooling systems. Common methods include the use of heat meters and thermocouples.</w:t>
      </w:r>
    </w:p>
    <w:p w:rsidR="005C7B1E" w:rsidRDefault="005C7B1E" w:rsidP="005C7B1E"/>
    <w:p w:rsidR="005C7B1E" w:rsidRPr="005C7B1E" w:rsidRDefault="005C7B1E" w:rsidP="005C7B1E">
      <w:pPr>
        <w:rPr>
          <w:rFonts w:ascii="Arial Rounded MT Bold" w:hAnsi="Arial Rounded MT Bold"/>
        </w:rPr>
      </w:pPr>
      <w:r w:rsidRPr="005C7B1E">
        <w:rPr>
          <w:rFonts w:ascii="Arial Rounded MT Bold" w:hAnsi="Arial Rounded MT Bold"/>
        </w:rPr>
        <w:t xml:space="preserve"> Measuring Mechanical and Chemical Energy Consumption</w:t>
      </w:r>
    </w:p>
    <w:p w:rsidR="005C7B1E" w:rsidRDefault="005C7B1E" w:rsidP="005C7B1E"/>
    <w:p w:rsidR="005C7B1E" w:rsidRDefault="005C7B1E" w:rsidP="005C7B1E">
      <w:r>
        <w:t>In industrial settings, it's essential to measure mechanical and chemical energy consumption. This often involves specialized equipment and sensors tailored to the specific application.</w:t>
      </w:r>
    </w:p>
    <w:p w:rsidR="005C7B1E" w:rsidRDefault="005C7B1E" w:rsidP="005C7B1E"/>
    <w:p w:rsidR="005C7B1E" w:rsidRPr="005C7B1E" w:rsidRDefault="005C7B1E" w:rsidP="005C7B1E">
      <w:pPr>
        <w:rPr>
          <w:rFonts w:ascii="Arial Rounded MT Bold" w:hAnsi="Arial Rounded MT Bold"/>
        </w:rPr>
      </w:pPr>
      <w:r w:rsidRPr="005C7B1E">
        <w:rPr>
          <w:rFonts w:ascii="Arial Rounded MT Bold" w:hAnsi="Arial Rounded MT Bold"/>
        </w:rPr>
        <w:t xml:space="preserve"> Energy Consumption Monitoring and Management</w:t>
      </w:r>
    </w:p>
    <w:p w:rsidR="005C7B1E" w:rsidRDefault="005C7B1E" w:rsidP="005C7B1E"/>
    <w:p w:rsidR="005C7B1E" w:rsidRPr="005C7B1E" w:rsidRDefault="005C7B1E" w:rsidP="005C7B1E">
      <w:pPr>
        <w:rPr>
          <w:rFonts w:ascii="Arial Rounded MT Bold" w:hAnsi="Arial Rounded MT Bold"/>
        </w:rPr>
      </w:pPr>
      <w:r w:rsidRPr="005C7B1E">
        <w:rPr>
          <w:rFonts w:ascii="Arial Rounded MT Bold" w:hAnsi="Arial Rounded MT Bold"/>
        </w:rPr>
        <w:t>Importance of Energy Consumption Monitoring</w:t>
      </w:r>
      <w:r>
        <w:rPr>
          <w:rFonts w:ascii="Arial Rounded MT Bold" w:hAnsi="Arial Rounded MT Bold"/>
        </w:rPr>
        <w:t>:</w:t>
      </w:r>
    </w:p>
    <w:p w:rsidR="005C7B1E" w:rsidRDefault="005C7B1E" w:rsidP="005C7B1E"/>
    <w:p w:rsidR="005C7B1E" w:rsidRDefault="005C7B1E" w:rsidP="005C7B1E">
      <w:r>
        <w:t>Discuss the importance of monitoring energy consumption for individuals, businesses, and governments. This can include cost savings, environmental benefits, and regulatory compliance.</w:t>
      </w:r>
    </w:p>
    <w:p w:rsidR="005C7B1E" w:rsidRDefault="005C7B1E" w:rsidP="005C7B1E"/>
    <w:p w:rsidR="005C7B1E" w:rsidRPr="005C7B1E" w:rsidRDefault="005C7B1E" w:rsidP="005C7B1E">
      <w:pPr>
        <w:rPr>
          <w:rFonts w:ascii="Arial Rounded MT Bold" w:hAnsi="Arial Rounded MT Bold"/>
        </w:rPr>
      </w:pPr>
      <w:r w:rsidRPr="005C7B1E">
        <w:rPr>
          <w:rFonts w:ascii="Arial Rounded MT Bold" w:hAnsi="Arial Rounded MT Bold"/>
        </w:rPr>
        <w:t>Energy Management Systems</w:t>
      </w:r>
      <w:r>
        <w:rPr>
          <w:rFonts w:ascii="Arial Rounded MT Bold" w:hAnsi="Arial Rounded MT Bold"/>
        </w:rPr>
        <w:t>:</w:t>
      </w:r>
    </w:p>
    <w:p w:rsidR="005C7B1E" w:rsidRDefault="005C7B1E" w:rsidP="005C7B1E">
      <w:r>
        <w:t>Introduce the concept of Energy Management Systems (EMS), which are tools and strategies employed to monitor, control, and optimize energy consumption in various settings.</w:t>
      </w:r>
    </w:p>
    <w:p w:rsidR="005C7B1E" w:rsidRDefault="005C7B1E" w:rsidP="005C7B1E"/>
    <w:p w:rsidR="005C7B1E" w:rsidRPr="005C7B1E" w:rsidRDefault="005C7B1E" w:rsidP="005C7B1E">
      <w:pPr>
        <w:rPr>
          <w:rFonts w:ascii="Arial Rounded MT Bold" w:hAnsi="Arial Rounded MT Bold"/>
        </w:rPr>
      </w:pPr>
      <w:r w:rsidRPr="005C7B1E">
        <w:rPr>
          <w:rFonts w:ascii="Arial Rounded MT Bold" w:hAnsi="Arial Rounded MT Bold"/>
        </w:rPr>
        <w:t xml:space="preserve"> Energy Audits</w:t>
      </w:r>
      <w:r>
        <w:rPr>
          <w:rFonts w:ascii="Arial Rounded MT Bold" w:hAnsi="Arial Rounded MT Bold"/>
        </w:rPr>
        <w:t>:</w:t>
      </w:r>
    </w:p>
    <w:p w:rsidR="005C7B1E" w:rsidRDefault="005C7B1E" w:rsidP="005C7B1E"/>
    <w:p w:rsidR="005C7B1E" w:rsidRDefault="005C7B1E" w:rsidP="005C7B1E">
      <w:r>
        <w:t>Explain how energy audits are conducted to identify areas of energy inefficiency and suggest improvements. These audits can be carried out for homes, commercial buildings, and industrial facilities.</w:t>
      </w:r>
    </w:p>
    <w:p w:rsidR="005C7B1E" w:rsidRDefault="005C7B1E" w:rsidP="005C7B1E"/>
    <w:p w:rsidR="005C7B1E" w:rsidRPr="005C7B1E" w:rsidRDefault="005C7B1E" w:rsidP="005C7B1E">
      <w:pPr>
        <w:rPr>
          <w:rFonts w:ascii="Arial Rounded MT Bold" w:hAnsi="Arial Rounded MT Bold"/>
        </w:rPr>
      </w:pPr>
      <w:r w:rsidRPr="005C7B1E">
        <w:rPr>
          <w:rFonts w:ascii="Arial Rounded MT Bold" w:hAnsi="Arial Rounded MT Bold"/>
        </w:rPr>
        <w:t>Tips for Reducing Energy Consumption</w:t>
      </w:r>
      <w:r>
        <w:rPr>
          <w:rFonts w:ascii="Arial Rounded MT Bold" w:hAnsi="Arial Rounded MT Bold"/>
        </w:rPr>
        <w:t>:</w:t>
      </w:r>
    </w:p>
    <w:p w:rsidR="005C7B1E" w:rsidRDefault="005C7B1E" w:rsidP="005C7B1E"/>
    <w:p w:rsidR="005C7B1E" w:rsidRDefault="005C7B1E" w:rsidP="005C7B1E">
      <w:r>
        <w:t>Provide practical tips and strategies for reducing energy consumption in different contexts, including energy-efficient appliances, lighting, insulation, and behavior changes.</w:t>
      </w:r>
    </w:p>
    <w:p w:rsidR="005C7B1E" w:rsidRDefault="005C7B1E" w:rsidP="005C7B1E"/>
    <w:p w:rsidR="009C69FA" w:rsidRDefault="005C7B1E" w:rsidP="009C69FA">
      <w:pPr>
        <w:rPr>
          <w:rFonts w:asciiTheme="majorHAnsi" w:hAnsiTheme="majorHAnsi" w:cstheme="majorHAnsi"/>
          <w:b/>
        </w:rPr>
      </w:pPr>
      <w:r w:rsidRPr="005C7B1E">
        <w:rPr>
          <w:rFonts w:asciiTheme="majorHAnsi" w:hAnsiTheme="majorHAnsi" w:cstheme="majorHAnsi"/>
          <w:b/>
        </w:rPr>
        <w:t xml:space="preserve"> Case Studies</w:t>
      </w:r>
      <w:r w:rsidR="009C69FA">
        <w:rPr>
          <w:rFonts w:asciiTheme="majorHAnsi" w:hAnsiTheme="majorHAnsi" w:cstheme="majorHAnsi"/>
          <w:b/>
        </w:rPr>
        <w:t xml:space="preserve">: </w:t>
      </w:r>
    </w:p>
    <w:p w:rsidR="005C7B1E" w:rsidRPr="009C69FA" w:rsidRDefault="009C69FA" w:rsidP="009C69FA">
      <w:pPr>
        <w:rPr>
          <w:rFonts w:asciiTheme="majorHAnsi" w:hAnsiTheme="majorHAnsi" w:cstheme="majorHAnsi"/>
          <w:b/>
        </w:rPr>
      </w:pPr>
      <w:r>
        <w:rPr>
          <w:rFonts w:asciiTheme="majorHAnsi" w:hAnsiTheme="majorHAnsi" w:cstheme="majorHAnsi"/>
          <w:b/>
        </w:rPr>
        <w:t xml:space="preserve">              </w:t>
      </w:r>
      <w:r w:rsidR="005C7B1E">
        <w:t>Include real-world examples and case studies of how energy consumption measurement and management have been successfully implemented. Highlight the benefits and outcomes of these initiatives.</w:t>
      </w:r>
    </w:p>
    <w:p w:rsidR="005C7B1E" w:rsidRDefault="005C7B1E" w:rsidP="005C7B1E">
      <w:pPr>
        <w:rPr>
          <w:rFonts w:asciiTheme="majorHAnsi" w:hAnsiTheme="majorHAnsi" w:cstheme="majorHAnsi"/>
          <w:b/>
        </w:rPr>
      </w:pPr>
      <w:r w:rsidRPr="009C69FA">
        <w:rPr>
          <w:rFonts w:asciiTheme="majorHAnsi" w:hAnsiTheme="majorHAnsi" w:cstheme="majorHAnsi"/>
          <w:b/>
        </w:rPr>
        <w:t xml:space="preserve"> Future Trends in Energy Measurement</w:t>
      </w:r>
      <w:r w:rsidR="009C69FA">
        <w:rPr>
          <w:rFonts w:asciiTheme="majorHAnsi" w:hAnsiTheme="majorHAnsi" w:cstheme="majorHAnsi"/>
          <w:b/>
        </w:rPr>
        <w:t xml:space="preserve"> :</w:t>
      </w:r>
    </w:p>
    <w:p w:rsidR="005C7B1E" w:rsidRDefault="009C69FA" w:rsidP="009C69FA">
      <w:pPr>
        <w:jc w:val="both"/>
      </w:pPr>
      <w:r>
        <w:rPr>
          <w:rFonts w:asciiTheme="majorHAnsi" w:hAnsiTheme="majorHAnsi" w:cstheme="majorHAnsi"/>
          <w:b/>
        </w:rPr>
        <w:t xml:space="preserve">           </w:t>
      </w:r>
      <w:r w:rsidR="005C7B1E">
        <w:t>Discuss emerging technologies and trends in energy measurement, such as the integration of renewable energy sources, the rise of the Internet of Things (IoT), and advances in data analytics for energy management.</w:t>
      </w:r>
    </w:p>
    <w:p w:rsidR="005C7B1E" w:rsidRDefault="005C7B1E" w:rsidP="005C7B1E"/>
    <w:p w:rsidR="005C7B1E" w:rsidRPr="009C69FA" w:rsidRDefault="005C7B1E" w:rsidP="005C7B1E">
      <w:pPr>
        <w:rPr>
          <w:rFonts w:asciiTheme="majorHAnsi" w:hAnsiTheme="majorHAnsi" w:cstheme="majorHAnsi"/>
          <w:b/>
        </w:rPr>
      </w:pPr>
      <w:r w:rsidRPr="009C69FA">
        <w:rPr>
          <w:rFonts w:asciiTheme="majorHAnsi" w:hAnsiTheme="majorHAnsi" w:cstheme="majorHAnsi"/>
          <w:b/>
        </w:rPr>
        <w:t>Conclusion</w:t>
      </w:r>
      <w:r w:rsidR="009C69FA">
        <w:rPr>
          <w:rFonts w:asciiTheme="majorHAnsi" w:hAnsiTheme="majorHAnsi" w:cstheme="majorHAnsi"/>
          <w:b/>
        </w:rPr>
        <w:t>:</w:t>
      </w:r>
    </w:p>
    <w:p w:rsidR="005C7B1E" w:rsidRDefault="005C7B1E" w:rsidP="005C7B1E"/>
    <w:p w:rsidR="005C7B1E" w:rsidRDefault="005C7B1E" w:rsidP="005C7B1E">
      <w:r>
        <w:t>Summarize the key takeaways from the document and emphasize the importance of accurate energy consumption measurement in today's world.</w:t>
      </w:r>
    </w:p>
    <w:p w:rsidR="005C7B1E" w:rsidRDefault="005C7B1E" w:rsidP="005C7B1E"/>
    <w:p w:rsidR="005C7B1E" w:rsidRDefault="005C7B1E" w:rsidP="005C7B1E"/>
    <w:p w:rsidR="004E1EF4" w:rsidRPr="00637CE0" w:rsidRDefault="004E1EF4" w:rsidP="00A61A34">
      <w:pPr>
        <w:tabs>
          <w:tab w:val="left" w:pos="1545"/>
        </w:tabs>
      </w:pPr>
    </w:p>
    <w:sectPr w:rsidR="004E1EF4" w:rsidRPr="00637CE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6357" w:rsidRDefault="00106357" w:rsidP="00637CE0">
      <w:pPr>
        <w:spacing w:after="0" w:line="240" w:lineRule="auto"/>
      </w:pPr>
      <w:r>
        <w:separator/>
      </w:r>
    </w:p>
  </w:endnote>
  <w:endnote w:type="continuationSeparator" w:id="0">
    <w:p w:rsidR="00106357" w:rsidRDefault="00106357" w:rsidP="00637C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Lucida Sans">
    <w:panose1 w:val="020B0602030504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6357" w:rsidRDefault="00106357" w:rsidP="00637CE0">
      <w:pPr>
        <w:spacing w:after="0" w:line="240" w:lineRule="auto"/>
      </w:pPr>
      <w:r>
        <w:separator/>
      </w:r>
    </w:p>
  </w:footnote>
  <w:footnote w:type="continuationSeparator" w:id="0">
    <w:p w:rsidR="00106357" w:rsidRDefault="00106357" w:rsidP="00637CE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B1E"/>
    <w:rsid w:val="00106357"/>
    <w:rsid w:val="0011611D"/>
    <w:rsid w:val="003B1326"/>
    <w:rsid w:val="004E1EF4"/>
    <w:rsid w:val="005C7B1E"/>
    <w:rsid w:val="00637CE0"/>
    <w:rsid w:val="009C69FA"/>
    <w:rsid w:val="009E08F9"/>
    <w:rsid w:val="00A61A34"/>
    <w:rsid w:val="00FD7D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3646D"/>
  <w15:chartTrackingRefBased/>
  <w15:docId w15:val="{6445CF76-3A92-49BC-B346-846559945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C69F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C69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69F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C69F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637C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7CE0"/>
  </w:style>
  <w:style w:type="paragraph" w:styleId="Footer">
    <w:name w:val="footer"/>
    <w:basedOn w:val="Normal"/>
    <w:link w:val="FooterChar"/>
    <w:uiPriority w:val="99"/>
    <w:unhideWhenUsed/>
    <w:rsid w:val="00637C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7C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4</Pages>
  <Words>552</Words>
  <Characters>3153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cp:revision>
  <dcterms:created xsi:type="dcterms:W3CDTF">2023-10-11T10:06:00Z</dcterms:created>
  <dcterms:modified xsi:type="dcterms:W3CDTF">2023-10-11T15:28:00Z</dcterms:modified>
</cp:coreProperties>
</file>