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Work Opportunity Tax Credit (WOTC) Engagement Letter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Andrew Hein </w:t>
      </w:r>
    </w:p>
    <w:p w:rsidR="00000000" w:rsidDel="00000000" w:rsidP="00000000" w:rsidRDefault="00000000" w:rsidRPr="00000000" w14:paraId="00000005">
      <w:pPr>
        <w:rPr>
          <w:color w:val="222222"/>
          <w:highlight w:val="white"/>
        </w:rPr>
      </w:pPr>
      <w:r w:rsidDel="00000000" w:rsidR="00000000" w:rsidRPr="00000000">
        <w:rPr>
          <w:color w:val="222222"/>
          <w:highlight w:val="white"/>
          <w:rtl w:val="0"/>
        </w:rPr>
        <w:t xml:space="preserve">Maple Lane Care Partners LLC</w:t>
      </w:r>
    </w:p>
    <w:p w:rsidR="00000000" w:rsidDel="00000000" w:rsidP="00000000" w:rsidRDefault="00000000" w:rsidRPr="00000000" w14:paraId="00000006">
      <w:pPr>
        <w:rPr>
          <w:color w:val="222222"/>
          <w:highlight w:val="white"/>
        </w:rPr>
      </w:pPr>
      <w:r w:rsidDel="00000000" w:rsidR="00000000" w:rsidRPr="00000000">
        <w:rPr>
          <w:color w:val="222222"/>
          <w:highlight w:val="white"/>
          <w:rtl w:val="0"/>
        </w:rPr>
        <w:t xml:space="preserve">716 Adams Street, Unit H</w:t>
      </w:r>
    </w:p>
    <w:p w:rsidR="00000000" w:rsidDel="00000000" w:rsidP="00000000" w:rsidRDefault="00000000" w:rsidRPr="00000000" w14:paraId="00000007">
      <w:pPr>
        <w:rPr>
          <w:color w:val="222222"/>
          <w:highlight w:val="white"/>
        </w:rPr>
      </w:pPr>
      <w:r w:rsidDel="00000000" w:rsidR="00000000" w:rsidRPr="00000000">
        <w:rPr>
          <w:color w:val="222222"/>
          <w:highlight w:val="white"/>
          <w:rtl w:val="0"/>
        </w:rPr>
        <w:t xml:space="preserve">Carmel, IN 46032</w:t>
      </w:r>
    </w:p>
    <w:p w:rsidR="00000000" w:rsidDel="00000000" w:rsidP="00000000" w:rsidRDefault="00000000" w:rsidRPr="00000000" w14:paraId="00000008">
      <w:pPr>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letter is to confirm our understanding of the terms and objectives of our engagement and the nature and limitations of the services SCREEN Technologies, LLC (dba: “Rockerbox”) will provide Care Assist Inc (“CLIENT”) related to the Work Opportunity Tax Credit (“WOTC”).</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scope of Rockerbox's WOTC Optimization services shall include the following: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Screen all CLIENT’s applicants and/or new hires, who complete our WOTC survey, for WOTC eligibility;</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Complete the Requests for Certification for potentially qualified employees;</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Tracking the employee through the certification process;</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Follow-up if additional documentation is needed;</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Calculate and document the credit for CLIENT’s records; and</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Complete the IRS form to be included with the tax return.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Our fees for the services described above will be equal to fifteen (15%). The monthly fee is due and payable upon calculation and documentation of the credit based on certified employees’ hours and wages. Monthly invoices to be paid upon receipt. Rockerbox will store all documentation on our servers for up to five (5) years.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Calibri" w:cs="Calibri" w:eastAsia="Calibri" w:hAnsi="Calibri"/>
          <w:color w:val="000000"/>
          <w:rtl w:val="0"/>
        </w:rPr>
        <w:t xml:space="preserve">CLIENT, and its ownership, shall to the best of its knowledge provide Rockerbox with accurate information to help Rockerbox in performing its services pursuant to this limited scope engagement letter.  Rockerbox expressly relies upon the information provided as accurate and makes no assertion or representation herein regarding that information. </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CLIENT may request that we perform additional services not contemplated by this engagement letter. If this occurs, we will communicate with you regarding the scope of the additional services and the estimated fee. We also may issue a separate engagement letter covering the additional services. In the absence of any other written communication from us documenting such additional services, our services will continue to be governed by the terms of this engagement letter.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b w:val="1"/>
          <w:rtl w:val="0"/>
        </w:rPr>
        <w:t xml:space="preserve">Terms &amp; Conditions</w:t>
      </w:r>
    </w:p>
    <w:p w:rsidR="00000000" w:rsidDel="00000000" w:rsidP="00000000" w:rsidRDefault="00000000" w:rsidRPr="00000000" w14:paraId="0000001B">
      <w:pPr>
        <w:rPr/>
      </w:pPr>
      <w:r w:rsidDel="00000000" w:rsidR="00000000" w:rsidRPr="00000000">
        <w:rPr>
          <w:rtl w:val="0"/>
        </w:rPr>
        <w:t xml:space="preserve">Limitation on Damages: Indemnification – CLIENT agrees that, except for intentional or negligent conduct, Rockerbox and its personnel shall not be liable for any claims, liabilities, or expenses relating to this engagement for an aggregate amount in excess of the fees paid by the client to Rockerbox pursuant to this agreement. In no event shall CLIENT or Rockerbox, or their personnel be liable for consequential, special, indirect, incidental, punitive or exemplary loss, damage, or expense relating to this engagement.</w:t>
      </w:r>
    </w:p>
    <w:p w:rsidR="00000000" w:rsidDel="00000000" w:rsidP="00000000" w:rsidRDefault="00000000" w:rsidRPr="00000000" w14:paraId="0000001C">
      <w:pPr>
        <w:rPr>
          <w:b w:val="1"/>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rtl w:val="0"/>
        </w:rPr>
      </w:r>
    </w:p>
    <w:p w:rsidR="00000000" w:rsidDel="00000000" w:rsidP="00000000" w:rsidRDefault="00000000" w:rsidRPr="00000000" w14:paraId="0000001E">
      <w:pPr>
        <w:rPr>
          <w:b w:val="1"/>
        </w:rPr>
      </w:pPr>
      <w:r w:rsidDel="00000000" w:rsidR="00000000" w:rsidRPr="00000000">
        <w:rPr>
          <w:rtl w:val="0"/>
        </w:rPr>
      </w:r>
    </w:p>
    <w:p w:rsidR="00000000" w:rsidDel="00000000" w:rsidP="00000000" w:rsidRDefault="00000000" w:rsidRPr="00000000" w14:paraId="0000001F">
      <w:pPr>
        <w:rPr>
          <w:b w:val="1"/>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rtl w:val="0"/>
        </w:rPr>
      </w:r>
    </w:p>
    <w:p w:rsidR="00000000" w:rsidDel="00000000" w:rsidP="00000000" w:rsidRDefault="00000000" w:rsidRPr="00000000" w14:paraId="00000021">
      <w:pPr>
        <w:rPr>
          <w:b w:val="1"/>
        </w:rPr>
      </w:pPr>
      <w:r w:rsidDel="00000000" w:rsidR="00000000" w:rsidRPr="00000000">
        <w:rPr>
          <w:rtl w:val="0"/>
        </w:rPr>
      </w:r>
    </w:p>
    <w:p w:rsidR="00000000" w:rsidDel="00000000" w:rsidP="00000000" w:rsidRDefault="00000000" w:rsidRPr="00000000" w14:paraId="00000022">
      <w:pPr>
        <w:rPr>
          <w:b w:val="1"/>
        </w:rPr>
      </w:pPr>
      <w:r w:rsidDel="00000000" w:rsidR="00000000" w:rsidRPr="00000000">
        <w:rPr>
          <w:b w:val="1"/>
          <w:rtl w:val="0"/>
        </w:rPr>
        <w:t xml:space="preserve">Confidentiality and Security</w:t>
      </w:r>
    </w:p>
    <w:p w:rsidR="00000000" w:rsidDel="00000000" w:rsidP="00000000" w:rsidRDefault="00000000" w:rsidRPr="00000000" w14:paraId="00000023">
      <w:pPr>
        <w:rPr/>
      </w:pPr>
      <w:r w:rsidDel="00000000" w:rsidR="00000000" w:rsidRPr="00000000">
        <w:rPr>
          <w:rtl w:val="0"/>
        </w:rPr>
        <w:t xml:space="preserve">Rockerbox agrees to hold in strict confidentiality all information provided by you and your new employees in connection with the engagement. Professionals and other resources from Rockerbox will be used in this engagement as we deem necessary and appropriate. Our servers are hosted with Amazon Web Services including physical security and redundant power and data connections. We use SSL for all communications including the website and all file transfers. All social security numbers are stored encrypted, and all payroll data is PGP encrypted before uploaded to our secure server via SFTP.</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rPr>
      </w:pPr>
      <w:r w:rsidDel="00000000" w:rsidR="00000000" w:rsidRPr="00000000">
        <w:rPr>
          <w:b w:val="1"/>
          <w:rtl w:val="0"/>
        </w:rPr>
        <w:t xml:space="preserve">Additionally, please note the following terms:</w:t>
      </w:r>
    </w:p>
    <w:p w:rsidR="00000000" w:rsidDel="00000000" w:rsidP="00000000" w:rsidRDefault="00000000" w:rsidRPr="00000000" w14:paraId="00000026">
      <w:pPr>
        <w:rPr/>
      </w:pPr>
      <w:r w:rsidDel="00000000" w:rsidR="00000000" w:rsidRPr="00000000">
        <w:rPr>
          <w:b w:val="1"/>
          <w:rtl w:val="0"/>
        </w:rPr>
        <w:t xml:space="preserve">State of Jurisdiction:</w:t>
      </w:r>
      <w:r w:rsidDel="00000000" w:rsidR="00000000" w:rsidRPr="00000000">
        <w:rPr>
          <w:rtl w:val="0"/>
        </w:rPr>
        <w:t xml:space="preserve"> </w:t>
      </w:r>
      <w:r w:rsidDel="00000000" w:rsidR="00000000" w:rsidRPr="00000000">
        <w:rPr>
          <w:highlight w:val="white"/>
          <w:rtl w:val="0"/>
        </w:rPr>
        <w:t xml:space="preserve">Any disputes shall be resolved in and governed by the laws of the State of Nevada.  By signing this agreement, you agree to be subject to the jurisdiction of all federal and state courts in Clark County, Nevada.  All legal actions relating to this agreement shall be commenced and conducted in Clark County, Nevada. </w:t>
      </w:r>
      <w:r w:rsidDel="00000000" w:rsidR="00000000" w:rsidRPr="00000000">
        <w:rPr>
          <w:rtl w:val="0"/>
        </w:rPr>
      </w:r>
    </w:p>
    <w:p w:rsidR="00000000" w:rsidDel="00000000" w:rsidP="00000000" w:rsidRDefault="00000000" w:rsidRPr="00000000" w14:paraId="00000027">
      <w:pPr>
        <w:rPr/>
      </w:pPr>
      <w:r w:rsidDel="00000000" w:rsidR="00000000" w:rsidRPr="00000000">
        <w:rPr>
          <w:b w:val="1"/>
          <w:rtl w:val="0"/>
        </w:rPr>
        <w:t xml:space="preserve">Invoices Due:</w:t>
      </w:r>
      <w:r w:rsidDel="00000000" w:rsidR="00000000" w:rsidRPr="00000000">
        <w:rPr>
          <w:rtl w:val="0"/>
        </w:rPr>
        <w:t xml:space="preserve"> Invoices are due upon receipt.</w:t>
      </w:r>
    </w:p>
    <w:p w:rsidR="00000000" w:rsidDel="00000000" w:rsidP="00000000" w:rsidRDefault="00000000" w:rsidRPr="00000000" w14:paraId="00000028">
      <w:pPr>
        <w:rPr/>
      </w:pPr>
      <w:r w:rsidDel="00000000" w:rsidR="00000000" w:rsidRPr="00000000">
        <w:rPr>
          <w:b w:val="1"/>
          <w:rtl w:val="0"/>
        </w:rPr>
        <w:t xml:space="preserve">Late Fee:</w:t>
      </w:r>
      <w:r w:rsidDel="00000000" w:rsidR="00000000" w:rsidRPr="00000000">
        <w:rPr>
          <w:rtl w:val="0"/>
        </w:rPr>
        <w:t xml:space="preserve"> A late fee of 2.5% per month will be applied to outstanding invoices.</w:t>
      </w:r>
    </w:p>
    <w:p w:rsidR="00000000" w:rsidDel="00000000" w:rsidP="00000000" w:rsidRDefault="00000000" w:rsidRPr="00000000" w14:paraId="00000029">
      <w:pPr>
        <w:rPr/>
      </w:pPr>
      <w:r w:rsidDel="00000000" w:rsidR="00000000" w:rsidRPr="00000000">
        <w:rPr>
          <w:b w:val="1"/>
          <w:rtl w:val="0"/>
        </w:rPr>
        <w:t xml:space="preserve">Form 5884:</w:t>
      </w:r>
      <w:r w:rsidDel="00000000" w:rsidR="00000000" w:rsidRPr="00000000">
        <w:rPr>
          <w:rtl w:val="0"/>
        </w:rPr>
        <w:t xml:space="preserve"> Rockerbox will not create and provide Form 5884 unless the client is current with invoices.</w:t>
      </w:r>
    </w:p>
    <w:p w:rsidR="00000000" w:rsidDel="00000000" w:rsidP="00000000" w:rsidRDefault="00000000" w:rsidRPr="00000000" w14:paraId="0000002A">
      <w:pPr>
        <w:rPr/>
      </w:pPr>
      <w:r w:rsidDel="00000000" w:rsidR="00000000" w:rsidRPr="00000000">
        <w:rPr>
          <w:b w:val="1"/>
          <w:rtl w:val="0"/>
        </w:rPr>
        <w:t xml:space="preserve">Payroll Data:</w:t>
      </w:r>
      <w:r w:rsidDel="00000000" w:rsidR="00000000" w:rsidRPr="00000000">
        <w:rPr>
          <w:rtl w:val="0"/>
        </w:rPr>
        <w:t xml:space="preserve"> Payroll data must be provided after every payroll run as Rockerbox needs this data to calculate WOTC credits.</w:t>
      </w:r>
    </w:p>
    <w:p w:rsidR="00000000" w:rsidDel="00000000" w:rsidP="00000000" w:rsidRDefault="00000000" w:rsidRPr="00000000" w14:paraId="0000002B">
      <w:pPr>
        <w:rPr/>
      </w:pPr>
      <w:r w:rsidDel="00000000" w:rsidR="00000000" w:rsidRPr="00000000">
        <w:rPr>
          <w:b w:val="1"/>
          <w:rtl w:val="0"/>
        </w:rPr>
        <w:t xml:space="preserve">Accuracy of Payroll Data:</w:t>
      </w:r>
      <w:r w:rsidDel="00000000" w:rsidR="00000000" w:rsidRPr="00000000">
        <w:rPr>
          <w:rtl w:val="0"/>
        </w:rPr>
        <w:t xml:space="preserve"> Rockerbox relies on client-submitted payroll data and makes no assurances as to its accuracy.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We appreciate the opportunity to be of service to you and believe this letter accurately summarizes the significant terms of our engagement. If you have any questions, please let us know. If you agree with the terms of our engagement as described in this letter, please sign the enclosed copy and return it to us.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Thank you for your cooperation.</w:t>
      </w:r>
    </w:p>
    <w:p w:rsidR="00000000" w:rsidDel="00000000" w:rsidP="00000000" w:rsidRDefault="00000000" w:rsidRPr="00000000" w14:paraId="00000030">
      <w:pPr>
        <w:rPr/>
      </w:pPr>
      <w:r w:rsidDel="00000000" w:rsidR="00000000" w:rsidRPr="00000000">
        <w:rPr>
          <w:rtl w:val="0"/>
        </w:rPr>
        <w:t xml:space="preserve">Sincerely,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rPr>
      </w:pPr>
      <w:r w:rsidDel="00000000" w:rsidR="00000000" w:rsidRPr="00000000">
        <w:rPr>
          <w:b w:val="1"/>
          <w:sz w:val="28"/>
          <w:szCs w:val="28"/>
          <w:rtl w:val="0"/>
        </w:rPr>
        <w:t xml:space="preserve">Rockerbox</w:t>
      </w:r>
      <w:r w:rsidDel="00000000" w:rsidR="00000000" w:rsidRPr="00000000">
        <w:rPr>
          <w:b w:val="1"/>
          <w:rtl w:val="0"/>
        </w:rPr>
        <w:t xml:space="preserve">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rPr>
      </w:pPr>
      <w:r w:rsidDel="00000000" w:rsidR="00000000" w:rsidRPr="00000000">
        <w:rPr>
          <w:b w:val="1"/>
          <w:rtl w:val="0"/>
        </w:rPr>
        <w:t xml:space="preserve">Client Name Authorized Person:</w:t>
      </w:r>
    </w:p>
    <w:p w:rsidR="00000000" w:rsidDel="00000000" w:rsidP="00000000" w:rsidRDefault="00000000" w:rsidRPr="00000000" w14:paraId="00000036">
      <w:pPr>
        <w:rPr/>
      </w:pPr>
      <w:r w:rsidDel="00000000" w:rsidR="00000000" w:rsidRPr="00000000">
        <w:rPr>
          <w:rtl w:val="0"/>
        </w:rPr>
        <w:t xml:space="preserve">Name </w:t>
      </w:r>
    </w:p>
    <w:p w:rsidR="00000000" w:rsidDel="00000000" w:rsidP="00000000" w:rsidRDefault="00000000" w:rsidRPr="00000000" w14:paraId="00000037">
      <w:pPr>
        <w:rPr/>
      </w:pPr>
      <w:r w:rsidDel="00000000" w:rsidR="00000000" w:rsidRPr="00000000">
        <w:rPr>
          <w:rtl w:val="0"/>
        </w:rPr>
        <w:t xml:space="preserve">Title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Date: ___ / ___ / ___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Signature: ___________________________</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rPr>
      </w:pPr>
      <w:r w:rsidDel="00000000" w:rsidR="00000000" w:rsidRPr="00000000">
        <w:rPr>
          <w:b w:val="1"/>
          <w:rtl w:val="0"/>
        </w:rPr>
        <w:t xml:space="preserve">Payroll Point of Contact / Accounts Payable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Payroll Contact Name: ______________________________   Email: ________________________</w:t>
      </w:r>
    </w:p>
    <w:p w:rsidR="00000000" w:rsidDel="00000000" w:rsidP="00000000" w:rsidRDefault="00000000" w:rsidRPr="00000000" w14:paraId="00000041">
      <w:pPr>
        <w:rPr/>
      </w:pPr>
      <w:r w:rsidDel="00000000" w:rsidR="00000000" w:rsidRPr="00000000">
        <w:rPr>
          <w:rtl w:val="0"/>
        </w:rPr>
        <w:t xml:space="preserve">Accounts Payable Name: ____________________________   Email: ________________________</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keepNext w:val="0"/>
        <w:keepLines w:val="0"/>
        <w:spacing w:after="80" w:before="280" w:lineRule="auto"/>
        <w:rPr>
          <w:b w:val="1"/>
          <w:color w:val="000000"/>
          <w:sz w:val="26"/>
          <w:szCs w:val="26"/>
        </w:rPr>
      </w:pPr>
      <w:bookmarkStart w:colFirst="0" w:colLast="0" w:name="_heading=h.ezz43vmiwuzc" w:id="0"/>
      <w:bookmarkEnd w:id="0"/>
      <w:r w:rsidDel="00000000" w:rsidR="00000000" w:rsidRPr="00000000">
        <w:rPr>
          <w:b w:val="1"/>
          <w:color w:val="000000"/>
          <w:sz w:val="26"/>
          <w:szCs w:val="26"/>
          <w:rtl w:val="0"/>
        </w:rPr>
        <w:t xml:space="preserve">Auto-Pay Authorization (Optional)</w:t>
      </w:r>
    </w:p>
    <w:p w:rsidR="00000000" w:rsidDel="00000000" w:rsidP="00000000" w:rsidRDefault="00000000" w:rsidRPr="00000000" w14:paraId="00000044">
      <w:pPr>
        <w:spacing w:after="240" w:before="240" w:lineRule="auto"/>
        <w:rPr/>
      </w:pPr>
      <w:r w:rsidDel="00000000" w:rsidR="00000000" w:rsidRPr="00000000">
        <w:rPr>
          <w:rtl w:val="0"/>
        </w:rPr>
        <w:t xml:space="preserve">CLIENT may elect to enroll in Rockerbox’s Auto-Pay program for the payment of monthly WOTC invoices. Enrollment is optional.</w:t>
      </w:r>
    </w:p>
    <w:p w:rsidR="00000000" w:rsidDel="00000000" w:rsidP="00000000" w:rsidRDefault="00000000" w:rsidRPr="00000000" w14:paraId="00000045">
      <w:pPr>
        <w:spacing w:after="240" w:before="240" w:lineRule="auto"/>
        <w:rPr/>
      </w:pPr>
      <w:r w:rsidDel="00000000" w:rsidR="00000000" w:rsidRPr="00000000">
        <w:rPr>
          <w:rtl w:val="0"/>
        </w:rPr>
        <w:t xml:space="preserve">If CLIENT elects to participate, CLIENT agrees to provide valid credit card information below and authorizes Rockerbox to automatically charge the credit card on file for the amount of each monthly invoice when due. CLIENT understands and agrees that:</w:t>
      </w:r>
    </w:p>
    <w:p w:rsidR="00000000" w:rsidDel="00000000" w:rsidP="00000000" w:rsidRDefault="00000000" w:rsidRPr="00000000" w14:paraId="00000046">
      <w:pPr>
        <w:numPr>
          <w:ilvl w:val="0"/>
          <w:numId w:val="1"/>
        </w:numPr>
        <w:spacing w:after="0" w:afterAutospacing="0" w:before="240" w:lineRule="auto"/>
        <w:ind w:left="720" w:hanging="360"/>
      </w:pPr>
      <w:r w:rsidDel="00000000" w:rsidR="00000000" w:rsidRPr="00000000">
        <w:rPr>
          <w:rtl w:val="0"/>
        </w:rPr>
        <w:t xml:space="preserve">Auto-Pay enrollment is voluntary and may be cancelled at any time by providing written notice to Rockerbox at least ten (10) days prior to the next scheduled charge.</w:t>
        <w:br w:type="textWrapping"/>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tl w:val="0"/>
        </w:rPr>
        <w:t xml:space="preserve">Rockerbox will use commercially reasonable safeguards to protect CLIENT’s payment information.</w:t>
        <w:br w:type="textWrapping"/>
      </w:r>
    </w:p>
    <w:p w:rsidR="00000000" w:rsidDel="00000000" w:rsidP="00000000" w:rsidRDefault="00000000" w:rsidRPr="00000000" w14:paraId="00000048">
      <w:pPr>
        <w:numPr>
          <w:ilvl w:val="0"/>
          <w:numId w:val="1"/>
        </w:numPr>
        <w:spacing w:after="240" w:before="0" w:beforeAutospacing="0" w:lineRule="auto"/>
        <w:ind w:left="720" w:hanging="360"/>
      </w:pPr>
      <w:r w:rsidDel="00000000" w:rsidR="00000000" w:rsidRPr="00000000">
        <w:rPr>
          <w:rtl w:val="0"/>
        </w:rPr>
        <w:t xml:space="preserve">By signing below, CLIENT consents to Rockerbox charging the credit card provided for all recurring monthly invoices related to this engagement.</w:t>
        <w:br w:type="textWrapping"/>
      </w:r>
    </w:p>
    <w:p w:rsidR="00000000" w:rsidDel="00000000" w:rsidP="00000000" w:rsidRDefault="00000000" w:rsidRPr="00000000" w14:paraId="00000049">
      <w:pPr>
        <w:spacing w:after="240" w:before="240" w:lineRule="auto"/>
        <w:ind w:left="0" w:firstLine="0"/>
        <w:rPr>
          <w:b w:val="1"/>
        </w:rPr>
      </w:pPr>
      <w:r w:rsidDel="00000000" w:rsidR="00000000" w:rsidRPr="00000000">
        <w:rPr>
          <w:b w:val="1"/>
          <w:rtl w:val="0"/>
        </w:rPr>
        <w:t xml:space="preserve">Credit Card Information (Optional – Complete </w:t>
      </w:r>
      <w:r w:rsidDel="00000000" w:rsidR="00000000" w:rsidRPr="00000000">
        <w:rPr>
          <w:b w:val="1"/>
          <w:color w:val="ff0000"/>
          <w:u w:val="single"/>
          <w:rtl w:val="0"/>
        </w:rPr>
        <w:t xml:space="preserve">only</w:t>
      </w:r>
      <w:r w:rsidDel="00000000" w:rsidR="00000000" w:rsidRPr="00000000">
        <w:rPr>
          <w:b w:val="1"/>
          <w:rtl w:val="0"/>
        </w:rPr>
        <w:t xml:space="preserve"> if enrolling in Auto-Pay):</w:t>
      </w:r>
    </w:p>
    <w:p w:rsidR="00000000" w:rsidDel="00000000" w:rsidP="00000000" w:rsidRDefault="00000000" w:rsidRPr="00000000" w14:paraId="0000004A">
      <w:pPr>
        <w:numPr>
          <w:ilvl w:val="0"/>
          <w:numId w:val="2"/>
        </w:numPr>
        <w:spacing w:after="0" w:afterAutospacing="0" w:before="240" w:lineRule="auto"/>
        <w:ind w:left="720" w:hanging="360"/>
        <w:rPr>
          <w:u w:val="none"/>
        </w:rPr>
      </w:pPr>
      <w:r w:rsidDel="00000000" w:rsidR="00000000" w:rsidRPr="00000000">
        <w:rPr>
          <w:rtl w:val="0"/>
        </w:rPr>
        <w:t xml:space="preserve">Cardholder Name: ____________________________________________</w:t>
        <w:br w:type="textWrapping"/>
      </w:r>
    </w:p>
    <w:p w:rsidR="00000000" w:rsidDel="00000000" w:rsidP="00000000" w:rsidRDefault="00000000" w:rsidRPr="00000000" w14:paraId="0000004B">
      <w:pPr>
        <w:numPr>
          <w:ilvl w:val="0"/>
          <w:numId w:val="2"/>
        </w:numPr>
        <w:spacing w:after="0" w:afterAutospacing="0" w:before="0" w:beforeAutospacing="0" w:lineRule="auto"/>
        <w:ind w:left="720" w:hanging="360"/>
        <w:rPr>
          <w:u w:val="none"/>
        </w:rPr>
      </w:pPr>
      <w:r w:rsidDel="00000000" w:rsidR="00000000" w:rsidRPr="00000000">
        <w:rPr>
          <w:rtl w:val="0"/>
        </w:rPr>
        <w:t xml:space="preserve">Card Type (Visa / MasterCard / Amex / Discover): ________________</w:t>
        <w:br w:type="textWrapping"/>
      </w:r>
    </w:p>
    <w:p w:rsidR="00000000" w:rsidDel="00000000" w:rsidP="00000000" w:rsidRDefault="00000000" w:rsidRPr="00000000" w14:paraId="0000004C">
      <w:pPr>
        <w:numPr>
          <w:ilvl w:val="0"/>
          <w:numId w:val="2"/>
        </w:numPr>
        <w:spacing w:after="0" w:afterAutospacing="0" w:before="0" w:beforeAutospacing="0" w:lineRule="auto"/>
        <w:ind w:left="720" w:hanging="360"/>
        <w:rPr>
          <w:u w:val="none"/>
        </w:rPr>
      </w:pPr>
      <w:r w:rsidDel="00000000" w:rsidR="00000000" w:rsidRPr="00000000">
        <w:rPr>
          <w:rtl w:val="0"/>
        </w:rPr>
        <w:t xml:space="preserve">Card Number: ________________________________________________</w:t>
        <w:br w:type="textWrapping"/>
      </w:r>
    </w:p>
    <w:p w:rsidR="00000000" w:rsidDel="00000000" w:rsidP="00000000" w:rsidRDefault="00000000" w:rsidRPr="00000000" w14:paraId="0000004D">
      <w:pPr>
        <w:numPr>
          <w:ilvl w:val="0"/>
          <w:numId w:val="2"/>
        </w:numPr>
        <w:spacing w:after="0" w:afterAutospacing="0" w:before="0" w:beforeAutospacing="0" w:lineRule="auto"/>
        <w:ind w:left="720" w:hanging="360"/>
        <w:rPr>
          <w:u w:val="none"/>
        </w:rPr>
      </w:pPr>
      <w:r w:rsidDel="00000000" w:rsidR="00000000" w:rsidRPr="00000000">
        <w:rPr>
          <w:rtl w:val="0"/>
        </w:rPr>
        <w:t xml:space="preserve">Expiration Date (MM/YY): ____________________________________</w:t>
      </w:r>
    </w:p>
    <w:p w:rsidR="00000000" w:rsidDel="00000000" w:rsidP="00000000" w:rsidRDefault="00000000" w:rsidRPr="00000000" w14:paraId="0000004E">
      <w:pPr>
        <w:numPr>
          <w:ilvl w:val="1"/>
          <w:numId w:val="2"/>
        </w:numPr>
        <w:spacing w:after="0" w:afterAutospacing="0" w:before="0" w:beforeAutospacing="0" w:lineRule="auto"/>
        <w:ind w:left="1440" w:hanging="360"/>
        <w:rPr>
          <w:u w:val="none"/>
        </w:rPr>
      </w:pPr>
      <w:r w:rsidDel="00000000" w:rsidR="00000000" w:rsidRPr="00000000">
        <w:rPr>
          <w:rtl w:val="0"/>
        </w:rPr>
      </w:r>
    </w:p>
    <w:p w:rsidR="00000000" w:rsidDel="00000000" w:rsidP="00000000" w:rsidRDefault="00000000" w:rsidRPr="00000000" w14:paraId="0000004F">
      <w:pPr>
        <w:numPr>
          <w:ilvl w:val="0"/>
          <w:numId w:val="2"/>
        </w:numPr>
        <w:spacing w:after="0" w:afterAutospacing="0" w:before="0" w:beforeAutospacing="0" w:lineRule="auto"/>
        <w:ind w:left="720" w:hanging="360"/>
        <w:rPr>
          <w:u w:val="none"/>
        </w:rPr>
      </w:pPr>
      <w:r w:rsidDel="00000000" w:rsidR="00000000" w:rsidRPr="00000000">
        <w:rPr>
          <w:rtl w:val="0"/>
        </w:rPr>
        <w:t xml:space="preserve">CVC (Security Code):_________________________________________</w:t>
        <w:br w:type="textWrapping"/>
      </w:r>
    </w:p>
    <w:p w:rsidR="00000000" w:rsidDel="00000000" w:rsidP="00000000" w:rsidRDefault="00000000" w:rsidRPr="00000000" w14:paraId="00000050">
      <w:pPr>
        <w:numPr>
          <w:ilvl w:val="0"/>
          <w:numId w:val="2"/>
        </w:numPr>
        <w:spacing w:after="240" w:before="0" w:beforeAutospacing="0" w:lineRule="auto"/>
        <w:ind w:left="720" w:hanging="360"/>
        <w:rPr>
          <w:u w:val="none"/>
        </w:rPr>
      </w:pPr>
      <w:r w:rsidDel="00000000" w:rsidR="00000000" w:rsidRPr="00000000">
        <w:rPr>
          <w:rtl w:val="0"/>
        </w:rPr>
        <w:t xml:space="preserve">Billing Zip Code: _____________________________________________</w:t>
        <w:br w:type="textWrapping"/>
      </w:r>
    </w:p>
    <w:p w:rsidR="00000000" w:rsidDel="00000000" w:rsidP="00000000" w:rsidRDefault="00000000" w:rsidRPr="00000000" w14:paraId="00000051">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52">
      <w:pPr>
        <w:numPr>
          <w:ilvl w:val="0"/>
          <w:numId w:val="2"/>
        </w:numPr>
        <w:spacing w:after="240" w:before="240" w:lineRule="auto"/>
        <w:ind w:left="720" w:hanging="360"/>
        <w:rPr>
          <w:u w:val="none"/>
        </w:rPr>
      </w:pPr>
      <w:r w:rsidDel="00000000" w:rsidR="00000000" w:rsidRPr="00000000">
        <w:rPr>
          <w:b w:val="1"/>
          <w:rtl w:val="0"/>
        </w:rPr>
        <w:t xml:space="preserve">Authorization Signature (if enrolling in Auto-Pay):</w:t>
      </w:r>
      <w:r w:rsidDel="00000000" w:rsidR="00000000" w:rsidRPr="00000000">
        <w:rPr>
          <w:rtl w:val="0"/>
        </w:rPr>
        <w:t xml:space="preserve"> ___________________________</w:t>
      </w:r>
    </w:p>
    <w:p w:rsidR="00000000" w:rsidDel="00000000" w:rsidP="00000000" w:rsidRDefault="00000000" w:rsidRPr="00000000" w14:paraId="00000053">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054">
      <w:pPr>
        <w:numPr>
          <w:ilvl w:val="0"/>
          <w:numId w:val="2"/>
        </w:numPr>
        <w:spacing w:after="240" w:before="240" w:lineRule="auto"/>
        <w:ind w:left="720" w:hanging="360"/>
        <w:rPr>
          <w:u w:val="none"/>
        </w:rPr>
      </w:pPr>
      <w:r w:rsidDel="00000000" w:rsidR="00000000" w:rsidRPr="00000000">
        <w:rPr>
          <w:b w:val="1"/>
          <w:rtl w:val="0"/>
        </w:rPr>
        <w:t xml:space="preserve">Date:</w:t>
      </w:r>
      <w:r w:rsidDel="00000000" w:rsidR="00000000" w:rsidRPr="00000000">
        <w:rPr>
          <w:rtl w:val="0"/>
        </w:rPr>
        <w:t xml:space="preserve"> ___ / ___ / ___</w:t>
      </w:r>
    </w:p>
    <w:p w:rsidR="00000000" w:rsidDel="00000000" w:rsidP="00000000" w:rsidRDefault="00000000" w:rsidRPr="00000000" w14:paraId="00000055">
      <w:pPr>
        <w:rPr/>
      </w:pPr>
      <w:r w:rsidDel="00000000" w:rsidR="00000000" w:rsidRPr="00000000">
        <w:rPr>
          <w:rtl w:val="0"/>
        </w:rPr>
      </w:r>
    </w:p>
    <w:sectPr>
      <w:headerReference r:id="rId7" w:type="default"/>
      <w:footerReference r:id="rId8" w:type="default"/>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3752850</wp:posOffset>
          </wp:positionH>
          <wp:positionV relativeFrom="paragraph">
            <wp:posOffset>-95249</wp:posOffset>
          </wp:positionV>
          <wp:extent cx="2305546" cy="708660"/>
          <wp:effectExtent b="0" l="0" r="0" t="0"/>
          <wp:wrapNone/>
          <wp:docPr descr="A black and white logo&#10;&#10;Description automatically generated" id="1750551381" name="image1.png"/>
          <a:graphic>
            <a:graphicData uri="http://schemas.openxmlformats.org/drawingml/2006/picture">
              <pic:pic>
                <pic:nvPicPr>
                  <pic:cNvPr descr="A black and white logo&#10;&#10;Description automatically generated" id="0" name="image1.png"/>
                  <pic:cNvPicPr preferRelativeResize="0"/>
                </pic:nvPicPr>
                <pic:blipFill>
                  <a:blip r:embed="rId1"/>
                  <a:srcRect b="0" l="0" r="0" t="0"/>
                  <a:stretch>
                    <a:fillRect/>
                  </a:stretch>
                </pic:blipFill>
                <pic:spPr>
                  <a:xfrm>
                    <a:off x="0" y="0"/>
                    <a:ext cx="2305546" cy="70866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before="240" w:lineRule="auto"/>
    </w:pPr>
    <w:rPr>
      <w:rFonts w:ascii="Calibri" w:cs="Calibri" w:eastAsia="Calibri" w:hAnsi="Calibri"/>
      <w:color w:val="1f4e79"/>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1f4e79"/>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before="40" w:lineRule="auto"/>
    </w:pPr>
    <w:rPr>
      <w:rFonts w:ascii="Calibri" w:cs="Calibri" w:eastAsia="Calibri" w:hAnsi="Calibri"/>
      <w:i w:val="1"/>
      <w:color w:val="1f4e79"/>
    </w:rPr>
  </w:style>
  <w:style w:type="paragraph" w:styleId="Heading5">
    <w:name w:val="heading 5"/>
    <w:basedOn w:val="Normal"/>
    <w:next w:val="Normal"/>
    <w:pPr>
      <w:keepNext w:val="1"/>
      <w:keepLines w:val="1"/>
      <w:spacing w:before="40" w:lineRule="auto"/>
    </w:pPr>
    <w:rPr>
      <w:rFonts w:ascii="Calibri" w:cs="Calibri" w:eastAsia="Calibri" w:hAnsi="Calibri"/>
      <w:color w:val="1f4e79"/>
    </w:rPr>
  </w:style>
  <w:style w:type="paragraph" w:styleId="Heading6">
    <w:name w:val="heading 6"/>
    <w:basedOn w:val="Normal"/>
    <w:next w:val="Normal"/>
    <w:pPr>
      <w:keepNext w:val="1"/>
      <w:keepLines w:val="1"/>
      <w:spacing w:before="40" w:lineRule="auto"/>
    </w:pPr>
    <w:rPr>
      <w:rFonts w:ascii="Calibri" w:cs="Calibri" w:eastAsia="Calibri" w:hAnsi="Calibri"/>
      <w:color w:val="1e4d78"/>
    </w:rPr>
  </w:style>
  <w:style w:type="paragraph" w:styleId="Title">
    <w:name w:val="Title"/>
    <w:basedOn w:val="Normal"/>
    <w:next w:val="Normal"/>
    <w:pPr/>
    <w:rPr>
      <w:rFonts w:ascii="Calibri" w:cs="Calibri" w:eastAsia="Calibri" w:hAnsi="Calibri"/>
      <w:sz w:val="56"/>
      <w:szCs w:val="56"/>
    </w:rPr>
  </w:style>
  <w:style w:type="paragraph" w:styleId="Normal" w:default="1">
    <w:name w:val="Normal"/>
    <w:qFormat w:val="1"/>
    <w:rsid w:val="0083569A"/>
  </w:style>
  <w:style w:type="paragraph" w:styleId="Heading1">
    <w:name w:val="heading 1"/>
    <w:basedOn w:val="Normal"/>
    <w:next w:val="Normal"/>
    <w:link w:val="Heading1Char"/>
    <w:uiPriority w:val="9"/>
    <w:qFormat w:val="1"/>
    <w:rsid w:val="006D3D74"/>
    <w:pPr>
      <w:keepNext w:val="1"/>
      <w:keepLines w:val="1"/>
      <w:spacing w:before="240"/>
      <w:outlineLvl w:val="0"/>
    </w:pPr>
    <w:rPr>
      <w:rFonts w:asciiTheme="majorHAnsi" w:cstheme="majorBidi" w:eastAsiaTheme="majorEastAsia" w:hAnsiTheme="majorHAnsi"/>
      <w:color w:val="1f4e79" w:themeColor="accent1" w:themeShade="000080"/>
      <w:sz w:val="32"/>
      <w:szCs w:val="32"/>
    </w:rPr>
  </w:style>
  <w:style w:type="paragraph" w:styleId="Heading2">
    <w:name w:val="heading 2"/>
    <w:basedOn w:val="Normal"/>
    <w:next w:val="Normal"/>
    <w:link w:val="Heading2Char"/>
    <w:uiPriority w:val="9"/>
    <w:unhideWhenUsed w:val="1"/>
    <w:qFormat w:val="1"/>
    <w:rsid w:val="006D3D74"/>
    <w:pPr>
      <w:keepNext w:val="1"/>
      <w:keepLines w:val="1"/>
      <w:spacing w:before="40"/>
      <w:outlineLvl w:val="1"/>
    </w:pPr>
    <w:rPr>
      <w:rFonts w:asciiTheme="majorHAnsi" w:cstheme="majorBidi" w:eastAsiaTheme="majorEastAsia" w:hAnsiTheme="majorHAnsi"/>
      <w:color w:val="1f4e79" w:themeColor="accent1" w:themeShade="000080"/>
      <w:sz w:val="26"/>
      <w:szCs w:val="26"/>
    </w:rPr>
  </w:style>
  <w:style w:type="paragraph" w:styleId="Heading3">
    <w:name w:val="heading 3"/>
    <w:basedOn w:val="Normal"/>
    <w:next w:val="Normal"/>
    <w:link w:val="Heading3Char"/>
    <w:uiPriority w:val="9"/>
    <w:unhideWhenUsed w:val="1"/>
    <w:qFormat w:val="1"/>
    <w:rsid w:val="006D3D74"/>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paragraph" w:styleId="Heading4">
    <w:name w:val="heading 4"/>
    <w:basedOn w:val="Normal"/>
    <w:next w:val="Normal"/>
    <w:link w:val="Heading4Char"/>
    <w:uiPriority w:val="9"/>
    <w:unhideWhenUsed w:val="1"/>
    <w:qFormat w:val="1"/>
    <w:rsid w:val="006D3D74"/>
    <w:pPr>
      <w:keepNext w:val="1"/>
      <w:keepLines w:val="1"/>
      <w:spacing w:before="40"/>
      <w:outlineLvl w:val="3"/>
    </w:pPr>
    <w:rPr>
      <w:rFonts w:asciiTheme="majorHAnsi" w:cstheme="majorBidi" w:eastAsiaTheme="majorEastAsia" w:hAnsiTheme="majorHAnsi"/>
      <w:i w:val="1"/>
      <w:iCs w:val="1"/>
      <w:color w:val="1f4e79" w:themeColor="accent1" w:themeShade="000080"/>
    </w:rPr>
  </w:style>
  <w:style w:type="paragraph" w:styleId="Heading5">
    <w:name w:val="heading 5"/>
    <w:basedOn w:val="Normal"/>
    <w:next w:val="Normal"/>
    <w:link w:val="Heading5Char"/>
    <w:uiPriority w:val="9"/>
    <w:unhideWhenUsed w:val="1"/>
    <w:qFormat w:val="1"/>
    <w:rsid w:val="006D3D74"/>
    <w:pPr>
      <w:keepNext w:val="1"/>
      <w:keepLines w:val="1"/>
      <w:spacing w:before="40"/>
      <w:outlineLvl w:val="4"/>
    </w:pPr>
    <w:rPr>
      <w:rFonts w:asciiTheme="majorHAnsi" w:cstheme="majorBidi" w:eastAsiaTheme="majorEastAsia" w:hAnsiTheme="majorHAnsi"/>
      <w:color w:val="1f4e79" w:themeColor="accent1" w:themeShade="000080"/>
    </w:rPr>
  </w:style>
  <w:style w:type="paragraph" w:styleId="Heading6">
    <w:name w:val="heading 6"/>
    <w:basedOn w:val="Normal"/>
    <w:next w:val="Normal"/>
    <w:link w:val="Heading6Char"/>
    <w:uiPriority w:val="9"/>
    <w:unhideWhenUsed w:val="1"/>
    <w:qFormat w:val="1"/>
    <w:rsid w:val="006D3D74"/>
    <w:pPr>
      <w:keepNext w:val="1"/>
      <w:keepLines w:val="1"/>
      <w:spacing w:before="40"/>
      <w:outlineLvl w:val="5"/>
    </w:pPr>
    <w:rPr>
      <w:rFonts w:asciiTheme="majorHAnsi" w:cstheme="majorBidi" w:eastAsiaTheme="majorEastAsia" w:hAnsiTheme="majorHAnsi"/>
      <w:color w:val="1f4d78" w:themeColor="accent1" w:themeShade="00007F"/>
    </w:rPr>
  </w:style>
  <w:style w:type="paragraph" w:styleId="Heading7">
    <w:name w:val="heading 7"/>
    <w:basedOn w:val="Normal"/>
    <w:next w:val="Normal"/>
    <w:link w:val="Heading7Char"/>
    <w:uiPriority w:val="9"/>
    <w:unhideWhenUsed w:val="1"/>
    <w:qFormat w:val="1"/>
    <w:rsid w:val="006D3D74"/>
    <w:pPr>
      <w:keepNext w:val="1"/>
      <w:keepLines w:val="1"/>
      <w:spacing w:before="40"/>
      <w:outlineLvl w:val="6"/>
    </w:pPr>
    <w:rPr>
      <w:rFonts w:asciiTheme="majorHAnsi" w:cstheme="majorBidi" w:eastAsiaTheme="majorEastAsia" w:hAnsiTheme="majorHAnsi"/>
      <w:i w:val="1"/>
      <w:iCs w:val="1"/>
      <w:color w:val="1f4d78" w:themeColor="accent1" w:themeShade="00007F"/>
    </w:rPr>
  </w:style>
  <w:style w:type="paragraph" w:styleId="Heading8">
    <w:name w:val="heading 8"/>
    <w:basedOn w:val="Normal"/>
    <w:next w:val="Normal"/>
    <w:link w:val="Heading8Char"/>
    <w:uiPriority w:val="9"/>
    <w:unhideWhenUsed w:val="1"/>
    <w:qFormat w:val="1"/>
    <w:rsid w:val="006D3D74"/>
    <w:pPr>
      <w:keepNext w:val="1"/>
      <w:keepLines w:val="1"/>
      <w:spacing w:before="40"/>
      <w:outlineLvl w:val="7"/>
    </w:pPr>
    <w:rPr>
      <w:rFonts w:asciiTheme="majorHAnsi" w:cstheme="majorBidi" w:eastAsiaTheme="majorEastAsia" w:hAnsiTheme="majorHAnsi"/>
      <w:color w:val="272727" w:themeColor="text1" w:themeTint="0000D8"/>
      <w:szCs w:val="21"/>
    </w:rPr>
  </w:style>
  <w:style w:type="paragraph" w:styleId="Heading9">
    <w:name w:val="heading 9"/>
    <w:basedOn w:val="Normal"/>
    <w:next w:val="Normal"/>
    <w:link w:val="Heading9Char"/>
    <w:uiPriority w:val="9"/>
    <w:unhideWhenUsed w:val="1"/>
    <w:qFormat w:val="1"/>
    <w:rsid w:val="006D3D74"/>
    <w:pPr>
      <w:keepNext w:val="1"/>
      <w:keepLines w:val="1"/>
      <w:spacing w:before="40"/>
      <w:outlineLvl w:val="8"/>
    </w:pPr>
    <w:rPr>
      <w:rFonts w:asciiTheme="majorHAnsi" w:cstheme="majorBidi" w:eastAsiaTheme="majorEastAsia" w:hAnsiTheme="majorHAnsi"/>
      <w:i w:val="1"/>
      <w:iCs w:val="1"/>
      <w:color w:val="272727" w:themeColor="text1" w:themeTint="0000D8"/>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D3D74"/>
    <w:rPr>
      <w:rFonts w:asciiTheme="majorHAnsi" w:cstheme="majorBidi" w:eastAsiaTheme="majorEastAsia" w:hAnsiTheme="majorHAnsi"/>
      <w:color w:val="1f4e79" w:themeColor="accent1" w:themeShade="000080"/>
      <w:sz w:val="32"/>
      <w:szCs w:val="32"/>
    </w:rPr>
  </w:style>
  <w:style w:type="character" w:styleId="Heading2Char" w:customStyle="1">
    <w:name w:val="Heading 2 Char"/>
    <w:basedOn w:val="DefaultParagraphFont"/>
    <w:link w:val="Heading2"/>
    <w:uiPriority w:val="9"/>
    <w:rsid w:val="006D3D74"/>
    <w:rPr>
      <w:rFonts w:asciiTheme="majorHAnsi" w:cstheme="majorBidi" w:eastAsiaTheme="majorEastAsia" w:hAnsiTheme="majorHAnsi"/>
      <w:color w:val="1f4e79" w:themeColor="accent1" w:themeShade="000080"/>
      <w:sz w:val="26"/>
      <w:szCs w:val="26"/>
    </w:rPr>
  </w:style>
  <w:style w:type="character" w:styleId="Heading3Char" w:customStyle="1">
    <w:name w:val="Heading 3 Char"/>
    <w:basedOn w:val="DefaultParagraphFont"/>
    <w:link w:val="Heading3"/>
    <w:uiPriority w:val="9"/>
    <w:rPr>
      <w:rFonts w:asciiTheme="majorHAnsi" w:cstheme="majorBidi" w:eastAsiaTheme="majorEastAsia" w:hAnsiTheme="majorHAnsi"/>
      <w:color w:val="1f4d78" w:themeColor="accent1" w:themeShade="00007F"/>
      <w:sz w:val="24"/>
      <w:szCs w:val="24"/>
    </w:rPr>
  </w:style>
  <w:style w:type="character" w:styleId="Heading4Char" w:customStyle="1">
    <w:name w:val="Heading 4 Char"/>
    <w:basedOn w:val="DefaultParagraphFont"/>
    <w:link w:val="Heading4"/>
    <w:uiPriority w:val="9"/>
    <w:rsid w:val="006D3D74"/>
    <w:rPr>
      <w:rFonts w:asciiTheme="majorHAnsi" w:cstheme="majorBidi" w:eastAsiaTheme="majorEastAsia" w:hAnsiTheme="majorHAnsi"/>
      <w:i w:val="1"/>
      <w:iCs w:val="1"/>
      <w:color w:val="1f4e79" w:themeColor="accent1" w:themeShade="000080"/>
    </w:rPr>
  </w:style>
  <w:style w:type="character" w:styleId="Heading5Char" w:customStyle="1">
    <w:name w:val="Heading 5 Char"/>
    <w:basedOn w:val="DefaultParagraphFont"/>
    <w:link w:val="Heading5"/>
    <w:uiPriority w:val="9"/>
    <w:rsid w:val="006D3D74"/>
    <w:rPr>
      <w:rFonts w:asciiTheme="majorHAnsi" w:cstheme="majorBidi" w:eastAsiaTheme="majorEastAsia" w:hAnsiTheme="majorHAnsi"/>
      <w:color w:val="1f4e79" w:themeColor="accent1" w:themeShade="000080"/>
    </w:rPr>
  </w:style>
  <w:style w:type="character" w:styleId="Heading6Char" w:customStyle="1">
    <w:name w:val="Heading 6 Char"/>
    <w:basedOn w:val="DefaultParagraphFont"/>
    <w:link w:val="Heading6"/>
    <w:uiPriority w:val="9"/>
    <w:rPr>
      <w:rFonts w:asciiTheme="majorHAnsi" w:cstheme="majorBidi" w:eastAsiaTheme="majorEastAsia" w:hAnsiTheme="majorHAnsi"/>
      <w:color w:val="1f4d78" w:themeColor="accent1" w:themeShade="00007F"/>
    </w:rPr>
  </w:style>
  <w:style w:type="character" w:styleId="Heading7Char" w:customStyle="1">
    <w:name w:val="Heading 7 Char"/>
    <w:basedOn w:val="DefaultParagraphFont"/>
    <w:link w:val="Heading7"/>
    <w:uiPriority w:val="9"/>
    <w:rPr>
      <w:rFonts w:asciiTheme="majorHAnsi" w:cstheme="majorBidi" w:eastAsiaTheme="majorEastAsia" w:hAnsiTheme="majorHAnsi"/>
      <w:i w:val="1"/>
      <w:iCs w:val="1"/>
      <w:color w:val="1f4d78" w:themeColor="accent1" w:themeShade="00007F"/>
    </w:rPr>
  </w:style>
  <w:style w:type="character" w:styleId="Heading8Char" w:customStyle="1">
    <w:name w:val="Heading 8 Char"/>
    <w:basedOn w:val="DefaultParagraphFont"/>
    <w:link w:val="Heading8"/>
    <w:uiPriority w:val="9"/>
    <w:rsid w:val="00645252"/>
    <w:rPr>
      <w:rFonts w:asciiTheme="majorHAnsi" w:cstheme="majorBidi" w:eastAsiaTheme="majorEastAsia" w:hAnsiTheme="majorHAnsi"/>
      <w:color w:val="272727" w:themeColor="text1" w:themeTint="0000D8"/>
      <w:szCs w:val="21"/>
    </w:rPr>
  </w:style>
  <w:style w:type="character" w:styleId="Heading9Char" w:customStyle="1">
    <w:name w:val="Heading 9 Char"/>
    <w:basedOn w:val="DefaultParagraphFont"/>
    <w:link w:val="Heading9"/>
    <w:uiPriority w:val="9"/>
    <w:rsid w:val="00645252"/>
    <w:rPr>
      <w:rFonts w:asciiTheme="majorHAnsi" w:cstheme="majorBidi" w:eastAsiaTheme="majorEastAsia" w:hAnsiTheme="majorHAnsi"/>
      <w:i w:val="1"/>
      <w:iCs w:val="1"/>
      <w:color w:val="272727" w:themeColor="text1" w:themeTint="0000D8"/>
      <w:szCs w:val="21"/>
    </w:rPr>
  </w:style>
  <w:style w:type="paragraph" w:styleId="Title">
    <w:name w:val="Title"/>
    <w:basedOn w:val="Normal"/>
    <w:next w:val="Normal"/>
    <w:link w:val="TitleChar"/>
    <w:uiPriority w:val="10"/>
    <w:qFormat w:val="1"/>
    <w:pPr>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pPr>
      <w:numPr>
        <w:ilvl w:val="1"/>
      </w:numPr>
    </w:pPr>
    <w:rPr>
      <w:rFonts w:eastAsiaTheme="minorEastAsia"/>
      <w:color w:val="5a5a5a" w:themeColor="text1" w:themeTint="0000A5"/>
      <w:spacing w:val="15"/>
    </w:rPr>
  </w:style>
  <w:style w:type="character" w:styleId="SubtitleChar" w:customStyle="1">
    <w:name w:val="Subtitle Char"/>
    <w:basedOn w:val="DefaultParagraphFont"/>
    <w:link w:val="Subtitle"/>
    <w:uiPriority w:val="11"/>
    <w:rPr>
      <w:rFonts w:eastAsiaTheme="minorEastAsia"/>
      <w:color w:val="5a5a5a" w:themeColor="text1" w:themeTint="0000A5"/>
      <w:spacing w:val="15"/>
    </w:rPr>
  </w:style>
  <w:style w:type="character" w:styleId="SubtleEmphasis">
    <w:name w:val="Subtle Emphasis"/>
    <w:basedOn w:val="DefaultParagraphFont"/>
    <w:uiPriority w:val="19"/>
    <w:qFormat w:val="1"/>
    <w:rPr>
      <w:i w:val="1"/>
      <w:iCs w:val="1"/>
      <w:color w:val="404040" w:themeColor="text1" w:themeTint="0000BF"/>
    </w:rPr>
  </w:style>
  <w:style w:type="character" w:styleId="Emphasis">
    <w:name w:val="Emphasis"/>
    <w:basedOn w:val="DefaultParagraphFont"/>
    <w:uiPriority w:val="20"/>
    <w:qFormat w:val="1"/>
    <w:rPr>
      <w:i w:val="1"/>
      <w:iCs w:val="1"/>
    </w:rPr>
  </w:style>
  <w:style w:type="character" w:styleId="IntenseEmphasis">
    <w:name w:val="Intense Emphasis"/>
    <w:basedOn w:val="DefaultParagraphFont"/>
    <w:uiPriority w:val="21"/>
    <w:qFormat w:val="1"/>
    <w:rsid w:val="00645252"/>
    <w:rPr>
      <w:i w:val="1"/>
      <w:iCs w:val="1"/>
      <w:color w:val="1f4e79" w:themeColor="accent1" w:themeShade="000080"/>
    </w:rPr>
  </w:style>
  <w:style w:type="character" w:styleId="Strong">
    <w:name w:val="Strong"/>
    <w:basedOn w:val="DefaultParagraphFont"/>
    <w:uiPriority w:val="22"/>
    <w:qFormat w:val="1"/>
    <w:rPr>
      <w:b w:val="1"/>
      <w:bCs w:val="1"/>
    </w:rPr>
  </w:style>
  <w:style w:type="paragraph" w:styleId="Quote">
    <w:name w:val="Quote"/>
    <w:basedOn w:val="Normal"/>
    <w:next w:val="Normal"/>
    <w:link w:val="QuoteChar"/>
    <w:uiPriority w:val="29"/>
    <w:qFormat w:val="1"/>
    <w:pPr>
      <w:spacing w:before="200"/>
      <w:ind w:left="864" w:right="864"/>
      <w:jc w:val="center"/>
    </w:pPr>
    <w:rPr>
      <w:i w:val="1"/>
      <w:iCs w:val="1"/>
      <w:color w:val="404040" w:themeColor="text1" w:themeTint="0000BF"/>
    </w:rPr>
  </w:style>
  <w:style w:type="character" w:styleId="QuoteChar" w:customStyle="1">
    <w:name w:val="Quote Char"/>
    <w:basedOn w:val="DefaultParagraphFont"/>
    <w:link w:val="Quote"/>
    <w:uiPriority w:val="29"/>
    <w:rPr>
      <w:i w:val="1"/>
      <w:iCs w:val="1"/>
      <w:color w:val="404040" w:themeColor="text1" w:themeTint="0000BF"/>
    </w:rPr>
  </w:style>
  <w:style w:type="paragraph" w:styleId="IntenseQuote">
    <w:name w:val="Intense Quote"/>
    <w:basedOn w:val="Normal"/>
    <w:next w:val="Normal"/>
    <w:link w:val="IntenseQuoteChar"/>
    <w:uiPriority w:val="30"/>
    <w:qFormat w:val="1"/>
    <w:rsid w:val="00645252"/>
    <w:pPr>
      <w:pBdr>
        <w:top w:color="1f4e79" w:space="10" w:sz="4" w:themeColor="accent1" w:themeShade="000080" w:val="single"/>
        <w:bottom w:color="1f4e79" w:space="10" w:sz="4" w:themeColor="accent1" w:themeShade="000080" w:val="single"/>
      </w:pBdr>
      <w:spacing w:after="360" w:before="360"/>
      <w:ind w:left="864" w:right="864"/>
      <w:jc w:val="center"/>
    </w:pPr>
    <w:rPr>
      <w:i w:val="1"/>
      <w:iCs w:val="1"/>
      <w:color w:val="1f4e79" w:themeColor="accent1" w:themeShade="000080"/>
    </w:rPr>
  </w:style>
  <w:style w:type="character" w:styleId="IntenseQuoteChar" w:customStyle="1">
    <w:name w:val="Intense Quote Char"/>
    <w:basedOn w:val="DefaultParagraphFont"/>
    <w:link w:val="IntenseQuote"/>
    <w:uiPriority w:val="30"/>
    <w:rsid w:val="00645252"/>
    <w:rPr>
      <w:i w:val="1"/>
      <w:iCs w:val="1"/>
      <w:color w:val="1f4e79" w:themeColor="accent1" w:themeShade="000080"/>
    </w:rPr>
  </w:style>
  <w:style w:type="character" w:styleId="SubtleReference">
    <w:name w:val="Subtle Reference"/>
    <w:basedOn w:val="DefaultParagraphFont"/>
    <w:uiPriority w:val="31"/>
    <w:qFormat w:val="1"/>
    <w:rPr>
      <w:smallCaps w:val="1"/>
      <w:color w:val="5a5a5a" w:themeColor="text1" w:themeTint="0000A5"/>
    </w:rPr>
  </w:style>
  <w:style w:type="character" w:styleId="IntenseReference">
    <w:name w:val="Intense Reference"/>
    <w:basedOn w:val="DefaultParagraphFont"/>
    <w:uiPriority w:val="32"/>
    <w:qFormat w:val="1"/>
    <w:rsid w:val="00645252"/>
    <w:rPr>
      <w:b w:val="1"/>
      <w:bCs w:val="1"/>
      <w:caps w:val="0"/>
      <w:smallCaps w:val="1"/>
      <w:color w:val="1f4e79" w:themeColor="accent1" w:themeShade="000080"/>
      <w:spacing w:val="5"/>
    </w:rPr>
  </w:style>
  <w:style w:type="character" w:styleId="BookTitle">
    <w:name w:val="Book Title"/>
    <w:basedOn w:val="DefaultParagraphFont"/>
    <w:uiPriority w:val="33"/>
    <w:qFormat w:val="1"/>
    <w:rPr>
      <w:b w:val="1"/>
      <w:bCs w:val="1"/>
      <w:i w:val="1"/>
      <w:iCs w:val="1"/>
      <w:spacing w:val="5"/>
    </w:rPr>
  </w:style>
  <w:style w:type="character" w:styleId="Hyperlink">
    <w:name w:val="Hyperlink"/>
    <w:basedOn w:val="DefaultParagraphFont"/>
    <w:uiPriority w:val="99"/>
    <w:unhideWhenUsed w:val="1"/>
    <w:rsid w:val="00645252"/>
    <w:rPr>
      <w:color w:val="1f4e79" w:themeColor="accent1" w:themeShade="000080"/>
      <w:u w:val="single"/>
    </w:rPr>
  </w:style>
  <w:style w:type="character" w:styleId="FollowedHyperlink">
    <w:name w:val="FollowedHyperlink"/>
    <w:basedOn w:val="DefaultParagraphFont"/>
    <w:uiPriority w:val="99"/>
    <w:unhideWhenUsed w:val="1"/>
    <w:rPr>
      <w:color w:val="954f72" w:themeColor="followedHyperlink"/>
      <w:u w:val="single"/>
    </w:rPr>
  </w:style>
  <w:style w:type="paragraph" w:styleId="Caption">
    <w:name w:val="caption"/>
    <w:basedOn w:val="Normal"/>
    <w:next w:val="Normal"/>
    <w:uiPriority w:val="35"/>
    <w:unhideWhenUsed w:val="1"/>
    <w:qFormat w:val="1"/>
    <w:rsid w:val="00645252"/>
    <w:pPr>
      <w:spacing w:after="200"/>
    </w:pPr>
    <w:rPr>
      <w:i w:val="1"/>
      <w:iCs w:val="1"/>
      <w:color w:val="44546a" w:themeColor="text2"/>
      <w:szCs w:val="18"/>
    </w:rPr>
  </w:style>
  <w:style w:type="paragraph" w:styleId="BalloonText">
    <w:name w:val="Balloon Text"/>
    <w:basedOn w:val="Normal"/>
    <w:link w:val="BalloonTextChar"/>
    <w:uiPriority w:val="99"/>
    <w:semiHidden w:val="1"/>
    <w:unhideWhenUsed w:val="1"/>
    <w:rsid w:val="00645252"/>
    <w:rPr>
      <w:rFonts w:ascii="Segoe UI" w:cs="Segoe UI" w:hAnsi="Segoe UI"/>
      <w:szCs w:val="18"/>
    </w:rPr>
  </w:style>
  <w:style w:type="character" w:styleId="BalloonTextChar" w:customStyle="1">
    <w:name w:val="Balloon Text Char"/>
    <w:basedOn w:val="DefaultParagraphFont"/>
    <w:link w:val="BalloonText"/>
    <w:uiPriority w:val="99"/>
    <w:semiHidden w:val="1"/>
    <w:rsid w:val="00645252"/>
    <w:rPr>
      <w:rFonts w:ascii="Segoe UI" w:cs="Segoe UI" w:hAnsi="Segoe UI"/>
      <w:szCs w:val="18"/>
    </w:rPr>
  </w:style>
  <w:style w:type="paragraph" w:styleId="BlockText">
    <w:name w:val="Block Text"/>
    <w:basedOn w:val="Normal"/>
    <w:uiPriority w:val="99"/>
    <w:semiHidden w:val="1"/>
    <w:unhideWhenUsed w:val="1"/>
    <w:rsid w:val="00645252"/>
    <w:pPr>
      <w:pBdr>
        <w:top w:color="5b9bd5" w:frame="1" w:shadow="1" w:space="10" w:sz="2" w:themeColor="accent1" w:val="single"/>
        <w:left w:color="5b9bd5" w:frame="1" w:shadow="1" w:space="10" w:sz="2" w:themeColor="accent1" w:val="single"/>
        <w:bottom w:color="5b9bd5" w:frame="1" w:shadow="1" w:space="10" w:sz="2" w:themeColor="accent1" w:val="single"/>
        <w:right w:color="5b9bd5" w:frame="1" w:shadow="1" w:space="10" w:sz="2" w:themeColor="accent1" w:val="single"/>
      </w:pBdr>
      <w:ind w:left="1152" w:right="1152"/>
    </w:pPr>
    <w:rPr>
      <w:rFonts w:eastAsiaTheme="minorEastAsia"/>
      <w:i w:val="1"/>
      <w:iCs w:val="1"/>
      <w:color w:val="1f4e79" w:themeColor="accent1" w:themeShade="000080"/>
    </w:rPr>
  </w:style>
  <w:style w:type="paragraph" w:styleId="BodyText3">
    <w:name w:val="Body Text 3"/>
    <w:basedOn w:val="Normal"/>
    <w:link w:val="BodyText3Char"/>
    <w:uiPriority w:val="99"/>
    <w:semiHidden w:val="1"/>
    <w:unhideWhenUsed w:val="1"/>
    <w:rsid w:val="00645252"/>
    <w:pPr>
      <w:spacing w:after="120"/>
    </w:pPr>
    <w:rPr>
      <w:szCs w:val="16"/>
    </w:rPr>
  </w:style>
  <w:style w:type="character" w:styleId="BodyText3Char" w:customStyle="1">
    <w:name w:val="Body Text 3 Char"/>
    <w:basedOn w:val="DefaultParagraphFont"/>
    <w:link w:val="BodyText3"/>
    <w:uiPriority w:val="99"/>
    <w:semiHidden w:val="1"/>
    <w:rsid w:val="00645252"/>
    <w:rPr>
      <w:szCs w:val="16"/>
    </w:rPr>
  </w:style>
  <w:style w:type="paragraph" w:styleId="BodyTextIndent3">
    <w:name w:val="Body Text Indent 3"/>
    <w:basedOn w:val="Normal"/>
    <w:link w:val="BodyTextIndent3Char"/>
    <w:uiPriority w:val="99"/>
    <w:semiHidden w:val="1"/>
    <w:unhideWhenUsed w:val="1"/>
    <w:rsid w:val="00645252"/>
    <w:pPr>
      <w:spacing w:after="120"/>
      <w:ind w:left="360"/>
    </w:pPr>
    <w:rPr>
      <w:szCs w:val="16"/>
    </w:rPr>
  </w:style>
  <w:style w:type="character" w:styleId="BodyTextIndent3Char" w:customStyle="1">
    <w:name w:val="Body Text Indent 3 Char"/>
    <w:basedOn w:val="DefaultParagraphFont"/>
    <w:link w:val="BodyTextIndent3"/>
    <w:uiPriority w:val="99"/>
    <w:semiHidden w:val="1"/>
    <w:rsid w:val="00645252"/>
    <w:rPr>
      <w:szCs w:val="16"/>
    </w:rPr>
  </w:style>
  <w:style w:type="character" w:styleId="CommentReference">
    <w:name w:val="annotation reference"/>
    <w:basedOn w:val="DefaultParagraphFont"/>
    <w:uiPriority w:val="99"/>
    <w:semiHidden w:val="1"/>
    <w:unhideWhenUsed w:val="1"/>
    <w:rsid w:val="00645252"/>
    <w:rPr>
      <w:sz w:val="22"/>
      <w:szCs w:val="16"/>
    </w:rPr>
  </w:style>
  <w:style w:type="paragraph" w:styleId="CommentText">
    <w:name w:val="annotation text"/>
    <w:basedOn w:val="Normal"/>
    <w:link w:val="CommentTextChar"/>
    <w:uiPriority w:val="99"/>
    <w:semiHidden w:val="1"/>
    <w:unhideWhenUsed w:val="1"/>
    <w:rsid w:val="00645252"/>
    <w:rPr>
      <w:szCs w:val="20"/>
    </w:rPr>
  </w:style>
  <w:style w:type="character" w:styleId="CommentTextChar" w:customStyle="1">
    <w:name w:val="Comment Text Char"/>
    <w:basedOn w:val="DefaultParagraphFont"/>
    <w:link w:val="CommentText"/>
    <w:uiPriority w:val="99"/>
    <w:semiHidden w:val="1"/>
    <w:rsid w:val="00645252"/>
    <w:rPr>
      <w:szCs w:val="20"/>
    </w:rPr>
  </w:style>
  <w:style w:type="paragraph" w:styleId="CommentSubject">
    <w:name w:val="annotation subject"/>
    <w:basedOn w:val="CommentText"/>
    <w:next w:val="CommentText"/>
    <w:link w:val="CommentSubjectChar"/>
    <w:uiPriority w:val="99"/>
    <w:semiHidden w:val="1"/>
    <w:unhideWhenUsed w:val="1"/>
    <w:rsid w:val="00645252"/>
    <w:rPr>
      <w:b w:val="1"/>
      <w:bCs w:val="1"/>
    </w:rPr>
  </w:style>
  <w:style w:type="character" w:styleId="CommentSubjectChar" w:customStyle="1">
    <w:name w:val="Comment Subject Char"/>
    <w:basedOn w:val="CommentTextChar"/>
    <w:link w:val="CommentSubject"/>
    <w:uiPriority w:val="99"/>
    <w:semiHidden w:val="1"/>
    <w:rsid w:val="00645252"/>
    <w:rPr>
      <w:b w:val="1"/>
      <w:bCs w:val="1"/>
      <w:szCs w:val="20"/>
    </w:rPr>
  </w:style>
  <w:style w:type="paragraph" w:styleId="DocumentMap">
    <w:name w:val="Document Map"/>
    <w:basedOn w:val="Normal"/>
    <w:link w:val="DocumentMapChar"/>
    <w:uiPriority w:val="99"/>
    <w:semiHidden w:val="1"/>
    <w:unhideWhenUsed w:val="1"/>
    <w:rsid w:val="00645252"/>
    <w:rPr>
      <w:rFonts w:ascii="Segoe UI" w:cs="Segoe UI" w:hAnsi="Segoe UI"/>
      <w:szCs w:val="16"/>
    </w:rPr>
  </w:style>
  <w:style w:type="character" w:styleId="DocumentMapChar" w:customStyle="1">
    <w:name w:val="Document Map Char"/>
    <w:basedOn w:val="DefaultParagraphFont"/>
    <w:link w:val="DocumentMap"/>
    <w:uiPriority w:val="99"/>
    <w:semiHidden w:val="1"/>
    <w:rsid w:val="00645252"/>
    <w:rPr>
      <w:rFonts w:ascii="Segoe UI" w:cs="Segoe UI" w:hAnsi="Segoe UI"/>
      <w:szCs w:val="16"/>
    </w:rPr>
  </w:style>
  <w:style w:type="paragraph" w:styleId="EndnoteText">
    <w:name w:val="endnote text"/>
    <w:basedOn w:val="Normal"/>
    <w:link w:val="EndnoteTextChar"/>
    <w:uiPriority w:val="99"/>
    <w:semiHidden w:val="1"/>
    <w:unhideWhenUsed w:val="1"/>
    <w:rsid w:val="00645252"/>
    <w:rPr>
      <w:szCs w:val="20"/>
    </w:rPr>
  </w:style>
  <w:style w:type="character" w:styleId="EndnoteTextChar" w:customStyle="1">
    <w:name w:val="Endnote Text Char"/>
    <w:basedOn w:val="DefaultParagraphFont"/>
    <w:link w:val="EndnoteText"/>
    <w:uiPriority w:val="99"/>
    <w:semiHidden w:val="1"/>
    <w:rsid w:val="00645252"/>
    <w:rPr>
      <w:szCs w:val="20"/>
    </w:rPr>
  </w:style>
  <w:style w:type="paragraph" w:styleId="EnvelopeReturn">
    <w:name w:val="envelope return"/>
    <w:basedOn w:val="Normal"/>
    <w:uiPriority w:val="99"/>
    <w:semiHidden w:val="1"/>
    <w:unhideWhenUsed w:val="1"/>
    <w:rsid w:val="00645252"/>
    <w:rPr>
      <w:rFonts w:asciiTheme="majorHAnsi" w:cstheme="majorBidi" w:eastAsiaTheme="majorEastAsia" w:hAnsiTheme="majorHAnsi"/>
      <w:szCs w:val="20"/>
    </w:rPr>
  </w:style>
  <w:style w:type="paragraph" w:styleId="FootnoteText">
    <w:name w:val="footnote text"/>
    <w:basedOn w:val="Normal"/>
    <w:link w:val="FootnoteTextChar"/>
    <w:uiPriority w:val="99"/>
    <w:semiHidden w:val="1"/>
    <w:unhideWhenUsed w:val="1"/>
    <w:rsid w:val="00645252"/>
    <w:rPr>
      <w:szCs w:val="20"/>
    </w:rPr>
  </w:style>
  <w:style w:type="character" w:styleId="FootnoteTextChar" w:customStyle="1">
    <w:name w:val="Footnote Text Char"/>
    <w:basedOn w:val="DefaultParagraphFont"/>
    <w:link w:val="FootnoteText"/>
    <w:uiPriority w:val="99"/>
    <w:semiHidden w:val="1"/>
    <w:rsid w:val="00645252"/>
    <w:rPr>
      <w:szCs w:val="20"/>
    </w:rPr>
  </w:style>
  <w:style w:type="character" w:styleId="HTMLCode">
    <w:name w:val="HTML Code"/>
    <w:basedOn w:val="DefaultParagraphFont"/>
    <w:uiPriority w:val="99"/>
    <w:semiHidden w:val="1"/>
    <w:unhideWhenUsed w:val="1"/>
    <w:rsid w:val="00645252"/>
    <w:rPr>
      <w:rFonts w:ascii="Consolas" w:hAnsi="Consolas"/>
      <w:sz w:val="22"/>
      <w:szCs w:val="20"/>
    </w:rPr>
  </w:style>
  <w:style w:type="character" w:styleId="HTMLKeyboard">
    <w:name w:val="HTML Keyboard"/>
    <w:basedOn w:val="DefaultParagraphFont"/>
    <w:uiPriority w:val="99"/>
    <w:semiHidden w:val="1"/>
    <w:unhideWhenUsed w:val="1"/>
    <w:rsid w:val="00645252"/>
    <w:rPr>
      <w:rFonts w:ascii="Consolas" w:hAnsi="Consolas"/>
      <w:sz w:val="22"/>
      <w:szCs w:val="20"/>
    </w:rPr>
  </w:style>
  <w:style w:type="paragraph" w:styleId="HTMLPreformatted">
    <w:name w:val="HTML Preformatted"/>
    <w:basedOn w:val="Normal"/>
    <w:link w:val="HTMLPreformattedChar"/>
    <w:uiPriority w:val="99"/>
    <w:semiHidden w:val="1"/>
    <w:unhideWhenUsed w:val="1"/>
    <w:rsid w:val="00645252"/>
    <w:rPr>
      <w:rFonts w:ascii="Consolas" w:hAnsi="Consolas"/>
      <w:szCs w:val="20"/>
    </w:rPr>
  </w:style>
  <w:style w:type="character" w:styleId="HTMLPreformattedChar" w:customStyle="1">
    <w:name w:val="HTML Preformatted Char"/>
    <w:basedOn w:val="DefaultParagraphFont"/>
    <w:link w:val="HTMLPreformatted"/>
    <w:uiPriority w:val="99"/>
    <w:semiHidden w:val="1"/>
    <w:rsid w:val="00645252"/>
    <w:rPr>
      <w:rFonts w:ascii="Consolas" w:hAnsi="Consolas"/>
      <w:szCs w:val="20"/>
    </w:rPr>
  </w:style>
  <w:style w:type="character" w:styleId="HTMLTypewriter">
    <w:name w:val="HTML Typewriter"/>
    <w:basedOn w:val="DefaultParagraphFont"/>
    <w:uiPriority w:val="99"/>
    <w:semiHidden w:val="1"/>
    <w:unhideWhenUsed w:val="1"/>
    <w:rsid w:val="00645252"/>
    <w:rPr>
      <w:rFonts w:ascii="Consolas" w:hAnsi="Consolas"/>
      <w:sz w:val="22"/>
      <w:szCs w:val="20"/>
    </w:rPr>
  </w:style>
  <w:style w:type="paragraph" w:styleId="MacroText">
    <w:name w:val="macro"/>
    <w:link w:val="MacroTextChar"/>
    <w:uiPriority w:val="99"/>
    <w:semiHidden w:val="1"/>
    <w:unhideWhenUsed w:val="1"/>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styleId="MacroTextChar" w:customStyle="1">
    <w:name w:val="Macro Text Char"/>
    <w:basedOn w:val="DefaultParagraphFont"/>
    <w:link w:val="MacroText"/>
    <w:uiPriority w:val="99"/>
    <w:semiHidden w:val="1"/>
    <w:rsid w:val="00645252"/>
    <w:rPr>
      <w:rFonts w:ascii="Consolas" w:hAnsi="Consolas"/>
      <w:szCs w:val="20"/>
    </w:rPr>
  </w:style>
  <w:style w:type="paragraph" w:styleId="PlainText">
    <w:name w:val="Plain Text"/>
    <w:basedOn w:val="Normal"/>
    <w:link w:val="PlainTextChar"/>
    <w:uiPriority w:val="99"/>
    <w:semiHidden w:val="1"/>
    <w:unhideWhenUsed w:val="1"/>
    <w:rsid w:val="00645252"/>
    <w:rPr>
      <w:rFonts w:ascii="Consolas" w:hAnsi="Consolas"/>
      <w:szCs w:val="21"/>
    </w:rPr>
  </w:style>
  <w:style w:type="character" w:styleId="PlainTextChar" w:customStyle="1">
    <w:name w:val="Plain Text Char"/>
    <w:basedOn w:val="DefaultParagraphFont"/>
    <w:link w:val="PlainText"/>
    <w:uiPriority w:val="99"/>
    <w:semiHidden w:val="1"/>
    <w:rsid w:val="00645252"/>
    <w:rPr>
      <w:rFonts w:ascii="Consolas" w:hAnsi="Consolas"/>
      <w:szCs w:val="21"/>
    </w:rPr>
  </w:style>
  <w:style w:type="character" w:styleId="PlaceholderText">
    <w:name w:val="Placeholder Text"/>
    <w:basedOn w:val="DefaultParagraphFont"/>
    <w:uiPriority w:val="99"/>
    <w:semiHidden w:val="1"/>
    <w:rsid w:val="00645252"/>
    <w:rPr>
      <w:color w:val="3b3838" w:themeColor="background2" w:themeShade="000040"/>
    </w:rPr>
  </w:style>
  <w:style w:type="paragraph" w:styleId="Header">
    <w:name w:val="header"/>
    <w:basedOn w:val="Normal"/>
    <w:link w:val="HeaderChar"/>
    <w:uiPriority w:val="99"/>
    <w:unhideWhenUsed w:val="1"/>
    <w:rsid w:val="006D3D74"/>
  </w:style>
  <w:style w:type="character" w:styleId="HeaderChar" w:customStyle="1">
    <w:name w:val="Header Char"/>
    <w:basedOn w:val="DefaultParagraphFont"/>
    <w:link w:val="Header"/>
    <w:uiPriority w:val="99"/>
    <w:rsid w:val="006D3D74"/>
  </w:style>
  <w:style w:type="paragraph" w:styleId="Footer">
    <w:name w:val="footer"/>
    <w:basedOn w:val="Normal"/>
    <w:link w:val="FooterChar"/>
    <w:uiPriority w:val="99"/>
    <w:unhideWhenUsed w:val="1"/>
    <w:rsid w:val="006D3D74"/>
  </w:style>
  <w:style w:type="character" w:styleId="FooterChar" w:customStyle="1">
    <w:name w:val="Footer Char"/>
    <w:basedOn w:val="DefaultParagraphFont"/>
    <w:link w:val="Footer"/>
    <w:uiPriority w:val="99"/>
    <w:rsid w:val="006D3D74"/>
  </w:style>
  <w:style w:type="paragraph" w:styleId="TOC9">
    <w:name w:val="toc 9"/>
    <w:basedOn w:val="Normal"/>
    <w:next w:val="Normal"/>
    <w:autoRedefine w:val="1"/>
    <w:uiPriority w:val="39"/>
    <w:semiHidden w:val="1"/>
    <w:unhideWhenUsed w:val="1"/>
    <w:rsid w:val="0083569A"/>
    <w:pPr>
      <w:spacing w:after="120"/>
      <w:ind w:left="1757"/>
    </w:pPr>
  </w:style>
  <w:style w:type="paragraph" w:styleId="NormalWeb">
    <w:name w:val="Normal (Web)"/>
    <w:basedOn w:val="Normal"/>
    <w:uiPriority w:val="99"/>
    <w:semiHidden w:val="1"/>
    <w:unhideWhenUsed w:val="1"/>
    <w:rsid w:val="00082561"/>
    <w:pPr>
      <w:spacing w:after="100" w:afterAutospacing="1" w:before="100" w:beforeAutospacing="1"/>
    </w:pPr>
    <w:rPr>
      <w:rFonts w:ascii="Times New Roman" w:cs="Times New Roman" w:eastAsia="Times New Roman" w:hAnsi="Times New Roman"/>
      <w:sz w:val="24"/>
      <w:szCs w:val="24"/>
    </w:rPr>
  </w:style>
  <w:style w:type="paragraph" w:styleId="ListParagraph">
    <w:name w:val="List Paragraph"/>
    <w:basedOn w:val="Normal"/>
    <w:uiPriority w:val="34"/>
    <w:unhideWhenUsed w:val="1"/>
    <w:qFormat w:val="1"/>
    <w:rsid w:val="00082561"/>
    <w:pPr>
      <w:ind w:left="720"/>
      <w:contextualSpacing w:val="1"/>
    </w:pPr>
  </w:style>
  <w:style w:type="paragraph" w:styleId="NoSpacing">
    <w:name w:val="No Spacing"/>
    <w:uiPriority w:val="1"/>
    <w:qFormat w:val="1"/>
    <w:rsid w:val="00082561"/>
  </w:style>
  <w:style w:type="paragraph" w:styleId="Revision">
    <w:name w:val="Revision"/>
    <w:hidden w:val="1"/>
    <w:uiPriority w:val="99"/>
    <w:semiHidden w:val="1"/>
    <w:rsid w:val="00D97372"/>
  </w:style>
  <w:style w:type="paragraph" w:styleId="Subtitle">
    <w:name w:val="Subtitle"/>
    <w:basedOn w:val="Normal"/>
    <w:next w:val="Normal"/>
    <w:pPr/>
    <w:rPr>
      <w:color w:val="5a5a5a"/>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I4T7jBs6GyKcfTGqdIYO/l8LQ==">CgMxLjAyDmguZXp6NDN2bWl3dXpjOAByITFuM0RRVnNjcUlIWWVNQjhxVlhQUVhmVnVxY3A1RDJrSA==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2024-04-11T20:36:00Z</dcterms:created>
  <dc:creator>Philip Wentworth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