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B0C46" w14:textId="77777777" w:rsidR="00F6179D" w:rsidRDefault="00F6179D">
      <w:pPr>
        <w:rPr>
          <w:rFonts w:ascii="Cambria" w:eastAsia="Cambria" w:hAnsi="Cambria" w:cs="Cambria"/>
        </w:rPr>
      </w:pPr>
    </w:p>
    <w:p w14:paraId="7822A268" w14:textId="77777777" w:rsidR="00F6179D" w:rsidRDefault="00DA63E4">
      <w:pPr>
        <w:pStyle w:val="Title"/>
        <w:keepNext w:val="0"/>
        <w:keepLines w:val="0"/>
        <w:widowControl w:val="0"/>
        <w:spacing w:after="0" w:line="240" w:lineRule="auto"/>
        <w:jc w:val="center"/>
        <w:rPr>
          <w:rFonts w:ascii="Cambria" w:eastAsia="Cambria" w:hAnsi="Cambria" w:cs="Cambria"/>
          <w:b/>
          <w:color w:val="0000FF"/>
          <w:sz w:val="36"/>
          <w:szCs w:val="36"/>
        </w:rPr>
      </w:pPr>
      <w:r>
        <w:rPr>
          <w:rFonts w:ascii="Cambria" w:eastAsia="Cambria" w:hAnsi="Cambria" w:cs="Cambria"/>
          <w:b/>
          <w:color w:val="0000FF"/>
          <w:sz w:val="36"/>
          <w:szCs w:val="36"/>
        </w:rPr>
        <w:t>GIS410: Intro to Remote Sensing</w:t>
      </w:r>
    </w:p>
    <w:p w14:paraId="63BD6CD6" w14:textId="77777777" w:rsidR="00F6179D" w:rsidRDefault="00DA63E4">
      <w:pPr>
        <w:pStyle w:val="Title"/>
        <w:keepNext w:val="0"/>
        <w:keepLines w:val="0"/>
        <w:widowControl w:val="0"/>
        <w:spacing w:after="0" w:line="240" w:lineRule="auto"/>
        <w:jc w:val="center"/>
        <w:rPr>
          <w:rFonts w:ascii="Cambria" w:eastAsia="Cambria" w:hAnsi="Cambria" w:cs="Cambria"/>
          <w:b/>
          <w:color w:val="0000FF"/>
          <w:sz w:val="36"/>
          <w:szCs w:val="36"/>
        </w:rPr>
      </w:pPr>
      <w:bookmarkStart w:id="0" w:name="_kyfmf15w7yfs" w:colFirst="0" w:colLast="0"/>
      <w:bookmarkEnd w:id="0"/>
      <w:r>
        <w:rPr>
          <w:rFonts w:ascii="Cambria" w:eastAsia="Cambria" w:hAnsi="Cambria" w:cs="Cambria"/>
          <w:b/>
          <w:color w:val="0000FF"/>
          <w:sz w:val="36"/>
          <w:szCs w:val="36"/>
        </w:rPr>
        <w:t>Lab 7: Advanced RS Topics</w:t>
      </w:r>
    </w:p>
    <w:p w14:paraId="75052DB9" w14:textId="00317426" w:rsidR="00F6179D" w:rsidRDefault="00DA63E4">
      <w:pPr>
        <w:pStyle w:val="Title"/>
        <w:keepNext w:val="0"/>
        <w:keepLines w:val="0"/>
        <w:widowControl w:val="0"/>
        <w:spacing w:after="0" w:line="240" w:lineRule="auto"/>
        <w:jc w:val="center"/>
        <w:rPr>
          <w:rFonts w:ascii="Cambria" w:eastAsia="Cambria" w:hAnsi="Cambria" w:cs="Cambria"/>
          <w:b/>
          <w:color w:val="0000FF"/>
          <w:sz w:val="28"/>
          <w:szCs w:val="28"/>
        </w:rPr>
      </w:pPr>
      <w:bookmarkStart w:id="1" w:name="_iy1vc84uu7rf" w:colFirst="0" w:colLast="0"/>
      <w:bookmarkEnd w:id="1"/>
      <w:r>
        <w:rPr>
          <w:rFonts w:ascii="Cambria" w:eastAsia="Cambria" w:hAnsi="Cambria" w:cs="Cambria"/>
          <w:b/>
          <w:color w:val="0000FF"/>
          <w:sz w:val="28"/>
          <w:szCs w:val="28"/>
        </w:rPr>
        <w:t>Due: Thursday, Apr</w:t>
      </w:r>
      <w:r w:rsidR="00616E08">
        <w:rPr>
          <w:rFonts w:ascii="Cambria" w:eastAsia="Cambria" w:hAnsi="Cambria" w:cs="Cambria"/>
          <w:b/>
          <w:color w:val="0000FF"/>
          <w:sz w:val="28"/>
          <w:szCs w:val="28"/>
        </w:rPr>
        <w:t>i</w:t>
      </w:r>
      <w:r>
        <w:rPr>
          <w:rFonts w:ascii="Cambria" w:eastAsia="Cambria" w:hAnsi="Cambria" w:cs="Cambria"/>
          <w:b/>
          <w:color w:val="0000FF"/>
          <w:sz w:val="28"/>
          <w:szCs w:val="28"/>
        </w:rPr>
        <w:t>l 15th at 11:59 PM</w:t>
      </w:r>
    </w:p>
    <w:p w14:paraId="62B80632" w14:textId="77777777" w:rsidR="00F6179D" w:rsidRDefault="00DA63E4">
      <w:pPr>
        <w:pStyle w:val="Subtitle"/>
        <w:keepNext w:val="0"/>
        <w:keepLines w:val="0"/>
        <w:widowControl w:val="0"/>
        <w:spacing w:after="0" w:line="240" w:lineRule="auto"/>
        <w:jc w:val="center"/>
        <w:rPr>
          <w:rFonts w:ascii="Cambria" w:eastAsia="Cambria" w:hAnsi="Cambria" w:cs="Cambria"/>
          <w:b/>
          <w:color w:val="0000FF"/>
          <w:sz w:val="28"/>
          <w:szCs w:val="28"/>
        </w:rPr>
      </w:pPr>
      <w:bookmarkStart w:id="2" w:name="_wdfra2gze2rh" w:colFirst="0" w:colLast="0"/>
      <w:bookmarkEnd w:id="2"/>
      <w:r>
        <w:rPr>
          <w:rFonts w:ascii="Cambria" w:eastAsia="Cambria" w:hAnsi="Cambria" w:cs="Cambria"/>
          <w:b/>
          <w:color w:val="0000FF"/>
          <w:sz w:val="28"/>
          <w:szCs w:val="28"/>
        </w:rPr>
        <w:t>100 points</w:t>
      </w:r>
    </w:p>
    <w:p w14:paraId="48D28CE5" w14:textId="77777777" w:rsidR="00F6179D" w:rsidRDefault="00F6179D">
      <w:pPr>
        <w:rPr>
          <w:rFonts w:ascii="Cambria" w:eastAsia="Cambria" w:hAnsi="Cambria" w:cs="Cambria"/>
        </w:rPr>
      </w:pPr>
    </w:p>
    <w:p w14:paraId="50741A23" w14:textId="77777777" w:rsidR="00F6179D" w:rsidRDefault="00F6179D">
      <w:pPr>
        <w:rPr>
          <w:rFonts w:ascii="Cambria" w:eastAsia="Cambria" w:hAnsi="Cambria" w:cs="Cambria"/>
          <w:b/>
        </w:rPr>
      </w:pPr>
    </w:p>
    <w:p w14:paraId="111B8E9A" w14:textId="77777777" w:rsidR="00F6179D" w:rsidRDefault="00DA63E4">
      <w:pPr>
        <w:pStyle w:val="Heading2"/>
        <w:keepNext w:val="0"/>
        <w:keepLines w:val="0"/>
        <w:spacing w:before="0" w:after="0"/>
        <w:jc w:val="center"/>
        <w:rPr>
          <w:rFonts w:ascii="Cambria" w:eastAsia="Cambria" w:hAnsi="Cambria" w:cs="Cambria"/>
          <w:b/>
          <w:sz w:val="28"/>
          <w:szCs w:val="28"/>
        </w:rPr>
      </w:pPr>
      <w:bookmarkStart w:id="3" w:name="_eykn54tn7d4g" w:colFirst="0" w:colLast="0"/>
      <w:bookmarkEnd w:id="3"/>
      <w:r>
        <w:rPr>
          <w:rFonts w:ascii="Cambria" w:eastAsia="Cambria" w:hAnsi="Cambria" w:cs="Cambria"/>
          <w:b/>
          <w:sz w:val="28"/>
          <w:szCs w:val="28"/>
        </w:rPr>
        <w:t>PART 1: OBJECT-BASED CLASSIFICATION</w:t>
      </w:r>
    </w:p>
    <w:p w14:paraId="693A7446" w14:textId="77777777" w:rsidR="00F6179D" w:rsidRDefault="00F6179D">
      <w:pPr>
        <w:rPr>
          <w:rFonts w:ascii="Cambria" w:eastAsia="Cambria" w:hAnsi="Cambria" w:cs="Cambria"/>
        </w:rPr>
      </w:pPr>
    </w:p>
    <w:p w14:paraId="028B8277" w14:textId="77777777" w:rsidR="00F6179D" w:rsidRDefault="00F6179D">
      <w:pPr>
        <w:rPr>
          <w:rFonts w:ascii="Cambria" w:eastAsia="Cambria" w:hAnsi="Cambria" w:cs="Cambria"/>
        </w:rPr>
      </w:pPr>
    </w:p>
    <w:p w14:paraId="3D18CB53" w14:textId="496E60F9" w:rsidR="00F6179D" w:rsidRDefault="00DA63E4">
      <w:pPr>
        <w:rPr>
          <w:rFonts w:ascii="Cambria" w:eastAsia="Cambria" w:hAnsi="Cambria" w:cs="Cambria"/>
        </w:rPr>
      </w:pPr>
      <w:r>
        <w:rPr>
          <w:rFonts w:ascii="Cambria" w:eastAsia="Cambria" w:hAnsi="Cambria" w:cs="Cambria"/>
        </w:rPr>
        <w:t>Q 1</w:t>
      </w:r>
      <w:proofErr w:type="gramStart"/>
      <w:r>
        <w:rPr>
          <w:rFonts w:ascii="Cambria" w:eastAsia="Cambria" w:hAnsi="Cambria" w:cs="Cambria"/>
        </w:rPr>
        <w:t>: :</w:t>
      </w:r>
      <w:proofErr w:type="gramEnd"/>
      <w:r>
        <w:rPr>
          <w:rFonts w:ascii="Cambria" w:eastAsia="Cambria" w:hAnsi="Cambria" w:cs="Cambria"/>
        </w:rPr>
        <w:t xml:space="preserve"> Explain how the spectral detail, spatial detail and minimum segment size settings are used to fine tune the image segmentation process (8 points)</w:t>
      </w:r>
    </w:p>
    <w:p w14:paraId="1B7DA089" w14:textId="629FE31A" w:rsidR="00A66A44" w:rsidRPr="001E7911" w:rsidRDefault="004F17C4">
      <w:pPr>
        <w:rPr>
          <w:rFonts w:ascii="Cambria" w:eastAsia="Cambria" w:hAnsi="Cambria" w:cs="Cambria"/>
          <w:b/>
          <w:bCs/>
        </w:rPr>
      </w:pPr>
      <w:r>
        <w:rPr>
          <w:rFonts w:ascii="Cambria" w:eastAsia="Cambria" w:hAnsi="Cambria" w:cs="Cambria"/>
          <w:b/>
          <w:bCs/>
        </w:rPr>
        <w:t xml:space="preserve">Spectral detail sets the level of importance given to the spectral differences of features in your imagery. Spatial detail sets the level of importance given to the proximity between features in your imagery. Minimum segment size is the parameter directly related to your minimum mapping unit. Segments smaller tan this size </w:t>
      </w:r>
      <w:proofErr w:type="gramStart"/>
      <w:r>
        <w:rPr>
          <w:rFonts w:ascii="Cambria" w:eastAsia="Cambria" w:hAnsi="Cambria" w:cs="Cambria"/>
          <w:b/>
          <w:bCs/>
        </w:rPr>
        <w:t>are</w:t>
      </w:r>
      <w:proofErr w:type="gramEnd"/>
      <w:r>
        <w:rPr>
          <w:rFonts w:ascii="Cambria" w:eastAsia="Cambria" w:hAnsi="Cambria" w:cs="Cambria"/>
          <w:b/>
          <w:bCs/>
        </w:rPr>
        <w:t xml:space="preserve"> merged with their best </w:t>
      </w:r>
      <w:r w:rsidR="001E7911">
        <w:rPr>
          <w:rFonts w:ascii="Cambria" w:eastAsia="Cambria" w:hAnsi="Cambria" w:cs="Cambria"/>
          <w:b/>
          <w:bCs/>
        </w:rPr>
        <w:t>fitt</w:t>
      </w:r>
      <w:r>
        <w:rPr>
          <w:rFonts w:ascii="Cambria" w:eastAsia="Cambria" w:hAnsi="Cambria" w:cs="Cambria"/>
          <w:b/>
          <w:bCs/>
        </w:rPr>
        <w:t xml:space="preserve">ing neighbor segment. </w:t>
      </w:r>
      <w:r w:rsidR="001E7911">
        <w:rPr>
          <w:rFonts w:ascii="Cambria" w:eastAsia="Cambria" w:hAnsi="Cambria" w:cs="Cambria"/>
          <w:b/>
          <w:bCs/>
        </w:rPr>
        <w:t>Together these parameters group pixels that are similar in color and have certain shape characteristics, by doing this you can reduce the data size and complexity of your image.</w:t>
      </w:r>
    </w:p>
    <w:p w14:paraId="21064CC1" w14:textId="77777777" w:rsidR="00527FEB" w:rsidRPr="00527FEB" w:rsidRDefault="00527FEB">
      <w:pPr>
        <w:rPr>
          <w:rFonts w:ascii="Cambria" w:eastAsia="Cambria" w:hAnsi="Cambria" w:cs="Cambria"/>
          <w:b/>
          <w:bCs/>
        </w:rPr>
      </w:pPr>
    </w:p>
    <w:p w14:paraId="7B3CFC8D" w14:textId="336753A9" w:rsidR="00F6179D" w:rsidRDefault="00DA63E4">
      <w:pPr>
        <w:rPr>
          <w:rFonts w:ascii="Cambria" w:eastAsia="Cambria" w:hAnsi="Cambria" w:cs="Cambria"/>
        </w:rPr>
      </w:pPr>
      <w:r>
        <w:rPr>
          <w:rFonts w:ascii="Cambria" w:eastAsia="Cambria" w:hAnsi="Cambria" w:cs="Cambria"/>
        </w:rPr>
        <w:t xml:space="preserve">Q 2: Describe the difference between a traditional supervised classification and the </w:t>
      </w:r>
      <w:proofErr w:type="gramStart"/>
      <w:r>
        <w:rPr>
          <w:rFonts w:ascii="Cambria" w:eastAsia="Cambria" w:hAnsi="Cambria" w:cs="Cambria"/>
        </w:rPr>
        <w:t>object oriented</w:t>
      </w:r>
      <w:proofErr w:type="gramEnd"/>
      <w:r>
        <w:rPr>
          <w:rFonts w:ascii="Cambria" w:eastAsia="Cambria" w:hAnsi="Cambria" w:cs="Cambria"/>
        </w:rPr>
        <w:t xml:space="preserve"> classification you ran in this exercise.  (8 points)</w:t>
      </w:r>
    </w:p>
    <w:p w14:paraId="1E01537D" w14:textId="77777777" w:rsidR="00A6070C" w:rsidRDefault="00A6070C">
      <w:pPr>
        <w:rPr>
          <w:rFonts w:ascii="Cambria" w:eastAsia="Cambria" w:hAnsi="Cambria" w:cs="Cambria"/>
        </w:rPr>
      </w:pPr>
    </w:p>
    <w:p w14:paraId="3179688F" w14:textId="24354E95" w:rsidR="00527FEB" w:rsidRDefault="00A66A44">
      <w:pPr>
        <w:rPr>
          <w:rFonts w:ascii="Cambria" w:eastAsia="Cambria" w:hAnsi="Cambria" w:cs="Cambria"/>
          <w:b/>
          <w:bCs/>
        </w:rPr>
      </w:pPr>
      <w:r>
        <w:rPr>
          <w:rFonts w:ascii="Cambria" w:eastAsia="Cambria" w:hAnsi="Cambria" w:cs="Cambria"/>
          <w:b/>
          <w:bCs/>
        </w:rPr>
        <w:t xml:space="preserve">Object-based image classification mimics human image interpretation by using the adjacent pixel values for context when determining the class of an </w:t>
      </w:r>
      <w:r w:rsidR="002F13CB">
        <w:rPr>
          <w:rFonts w:ascii="Cambria" w:eastAsia="Cambria" w:hAnsi="Cambria" w:cs="Cambria"/>
          <w:b/>
          <w:bCs/>
        </w:rPr>
        <w:t>individual</w:t>
      </w:r>
      <w:r>
        <w:rPr>
          <w:rFonts w:ascii="Cambria" w:eastAsia="Cambria" w:hAnsi="Cambria" w:cs="Cambria"/>
          <w:b/>
          <w:bCs/>
        </w:rPr>
        <w:t xml:space="preserve"> pixel. The training samples can be created using polygons or segments if you are using segmented rasters as inputs.</w:t>
      </w:r>
    </w:p>
    <w:p w14:paraId="2C146327" w14:textId="725E0A83" w:rsidR="007015AD" w:rsidRPr="00527FEB" w:rsidRDefault="004F17C4">
      <w:pPr>
        <w:rPr>
          <w:rFonts w:ascii="Cambria" w:eastAsia="Cambria" w:hAnsi="Cambria" w:cs="Cambria"/>
          <w:b/>
          <w:bCs/>
        </w:rPr>
      </w:pPr>
      <w:r>
        <w:rPr>
          <w:rFonts w:ascii="Cambria" w:eastAsia="Cambria" w:hAnsi="Cambria" w:cs="Cambria"/>
          <w:b/>
          <w:bCs/>
        </w:rPr>
        <w:t xml:space="preserve">Traditional supervised classification is pixel based. Meaning that the classifications of unknown values are based </w:t>
      </w:r>
      <w:proofErr w:type="gramStart"/>
      <w:r>
        <w:rPr>
          <w:rFonts w:ascii="Cambria" w:eastAsia="Cambria" w:hAnsi="Cambria" w:cs="Cambria"/>
          <w:b/>
          <w:bCs/>
        </w:rPr>
        <w:t>off of</w:t>
      </w:r>
      <w:proofErr w:type="gramEnd"/>
      <w:r>
        <w:rPr>
          <w:rFonts w:ascii="Cambria" w:eastAsia="Cambria" w:hAnsi="Cambria" w:cs="Cambria"/>
          <w:b/>
          <w:bCs/>
        </w:rPr>
        <w:t xml:space="preserve"> individual pixels not the values of objects.</w:t>
      </w:r>
    </w:p>
    <w:p w14:paraId="19151B2D" w14:textId="77777777" w:rsidR="002F13CB" w:rsidRDefault="002F13CB">
      <w:pPr>
        <w:rPr>
          <w:rFonts w:ascii="Cambria" w:eastAsia="Cambria" w:hAnsi="Cambria" w:cs="Cambria"/>
          <w:b/>
        </w:rPr>
      </w:pPr>
    </w:p>
    <w:p w14:paraId="55AFF0D3" w14:textId="5811456F" w:rsidR="00F6179D" w:rsidRDefault="00DA63E4">
      <w:pPr>
        <w:rPr>
          <w:rFonts w:ascii="Cambria" w:eastAsia="Cambria" w:hAnsi="Cambria" w:cs="Cambria"/>
        </w:rPr>
      </w:pPr>
      <w:r>
        <w:rPr>
          <w:rFonts w:ascii="Cambria" w:eastAsia="Cambria" w:hAnsi="Cambria" w:cs="Cambria"/>
        </w:rPr>
        <w:t>Include a screenshot of your final raster for the ESRI training (5 points)</w:t>
      </w:r>
    </w:p>
    <w:p w14:paraId="29A19016" w14:textId="4B80FDF4" w:rsidR="00CD62F3" w:rsidRDefault="00CD62F3">
      <w:pPr>
        <w:rPr>
          <w:rFonts w:ascii="Cambria" w:eastAsia="Cambria" w:hAnsi="Cambria" w:cs="Cambria"/>
        </w:rPr>
      </w:pPr>
      <w:r>
        <w:rPr>
          <w:noProof/>
          <w:lang w:val="en-US" w:eastAsia="zh-CN"/>
        </w:rPr>
        <w:lastRenderedPageBreak/>
        <w:drawing>
          <wp:inline distT="0" distB="0" distL="0" distR="0" wp14:anchorId="2E9B58BA" wp14:editId="3094D719">
            <wp:extent cx="5943600" cy="3912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912870"/>
                    </a:xfrm>
                    <a:prstGeom prst="rect">
                      <a:avLst/>
                    </a:prstGeom>
                  </pic:spPr>
                </pic:pic>
              </a:graphicData>
            </a:graphic>
          </wp:inline>
        </w:drawing>
      </w:r>
    </w:p>
    <w:p w14:paraId="59B6B348" w14:textId="77777777" w:rsidR="00F6179D" w:rsidRDefault="00F6179D">
      <w:pPr>
        <w:jc w:val="center"/>
        <w:rPr>
          <w:rFonts w:ascii="Cambria" w:eastAsia="Cambria" w:hAnsi="Cambria" w:cs="Cambria"/>
          <w:b/>
        </w:rPr>
      </w:pPr>
    </w:p>
    <w:p w14:paraId="5108A8D2" w14:textId="77777777" w:rsidR="00F6179D" w:rsidRDefault="00F6179D">
      <w:pPr>
        <w:rPr>
          <w:rFonts w:ascii="Cambria" w:eastAsia="Cambria" w:hAnsi="Cambria" w:cs="Cambria"/>
        </w:rPr>
      </w:pPr>
    </w:p>
    <w:p w14:paraId="54416E0F" w14:textId="77777777" w:rsidR="00F6179D" w:rsidRDefault="00DA63E4">
      <w:pPr>
        <w:pStyle w:val="Heading2"/>
        <w:keepNext w:val="0"/>
        <w:keepLines w:val="0"/>
        <w:spacing w:before="0" w:after="0"/>
        <w:jc w:val="center"/>
        <w:rPr>
          <w:rFonts w:ascii="Cambria" w:eastAsia="Cambria" w:hAnsi="Cambria" w:cs="Cambria"/>
        </w:rPr>
      </w:pPr>
      <w:bookmarkStart w:id="4" w:name="_ejh84pthovtk" w:colFirst="0" w:colLast="0"/>
      <w:bookmarkEnd w:id="4"/>
      <w:r>
        <w:rPr>
          <w:rFonts w:ascii="Cambria" w:eastAsia="Cambria" w:hAnsi="Cambria" w:cs="Cambria"/>
          <w:b/>
          <w:sz w:val="28"/>
          <w:szCs w:val="28"/>
        </w:rPr>
        <w:t>PART 2: WORKING WITH THERMAL IMAGERY</w:t>
      </w:r>
    </w:p>
    <w:p w14:paraId="6D281342" w14:textId="77777777" w:rsidR="00F6179D" w:rsidRDefault="00F6179D">
      <w:pPr>
        <w:rPr>
          <w:rFonts w:ascii="Cambria" w:eastAsia="Cambria" w:hAnsi="Cambria" w:cs="Cambria"/>
          <w:u w:val="single"/>
        </w:rPr>
      </w:pPr>
    </w:p>
    <w:p w14:paraId="3577B4B4" w14:textId="618646EA" w:rsidR="00F6179D" w:rsidRDefault="00DA63E4">
      <w:pPr>
        <w:rPr>
          <w:rFonts w:ascii="Cambria" w:eastAsia="Cambria" w:hAnsi="Cambria" w:cs="Cambria"/>
        </w:rPr>
      </w:pPr>
      <w:r>
        <w:rPr>
          <w:rFonts w:ascii="Cambria" w:eastAsia="Cambria" w:hAnsi="Cambria" w:cs="Cambria"/>
        </w:rPr>
        <w:t>Q1: How does the date of the image relate to what you see when you compare the two thermal images? (5 points)</w:t>
      </w:r>
    </w:p>
    <w:p w14:paraId="775B6355" w14:textId="26C1C061" w:rsidR="007015AD" w:rsidRPr="007015AD" w:rsidRDefault="007015AD">
      <w:pPr>
        <w:rPr>
          <w:rFonts w:ascii="Cambria" w:eastAsia="Cambria" w:hAnsi="Cambria" w:cs="Cambria"/>
          <w:b/>
          <w:bCs/>
        </w:rPr>
      </w:pPr>
      <w:r>
        <w:rPr>
          <w:rFonts w:ascii="Cambria" w:eastAsia="Cambria" w:hAnsi="Cambria" w:cs="Cambria"/>
          <w:b/>
          <w:bCs/>
        </w:rPr>
        <w:t>The June data has a higher count of high DN values than the November data. We would expect this because a higher DN value translates to warmer temperatures.</w:t>
      </w:r>
    </w:p>
    <w:p w14:paraId="4C5C1C41" w14:textId="77777777" w:rsidR="00F6179D" w:rsidRDefault="00F6179D">
      <w:pPr>
        <w:rPr>
          <w:rFonts w:ascii="Cambria" w:eastAsia="Cambria" w:hAnsi="Cambria" w:cs="Cambria"/>
        </w:rPr>
      </w:pPr>
    </w:p>
    <w:p w14:paraId="04B4D2AB" w14:textId="77777777" w:rsidR="00F6179D" w:rsidRDefault="00DA63E4">
      <w:pPr>
        <w:rPr>
          <w:rFonts w:ascii="Cambria" w:eastAsia="Cambria" w:hAnsi="Cambria" w:cs="Cambria"/>
        </w:rPr>
      </w:pPr>
      <w:r>
        <w:rPr>
          <w:rFonts w:ascii="Cambria" w:eastAsia="Cambria" w:hAnsi="Cambria" w:cs="Cambria"/>
        </w:rPr>
        <w:t>Fill in the cells in the following table (8 points)</w:t>
      </w:r>
    </w:p>
    <w:tbl>
      <w:tblPr>
        <w:tblStyle w:val="a"/>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9"/>
        <w:gridCol w:w="1559"/>
        <w:gridCol w:w="1558"/>
        <w:gridCol w:w="1558"/>
        <w:gridCol w:w="1558"/>
      </w:tblGrid>
      <w:tr w:rsidR="00F6179D" w14:paraId="1500BE02" w14:textId="77777777">
        <w:tc>
          <w:tcPr>
            <w:tcW w:w="1559" w:type="dxa"/>
            <w:vAlign w:val="center"/>
          </w:tcPr>
          <w:p w14:paraId="28029090" w14:textId="77777777" w:rsidR="00F6179D" w:rsidRDefault="00F6179D">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p>
        </w:tc>
        <w:tc>
          <w:tcPr>
            <w:tcW w:w="1559" w:type="dxa"/>
            <w:vAlign w:val="center"/>
          </w:tcPr>
          <w:p w14:paraId="05709EC3"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Minimum</w:t>
            </w:r>
          </w:p>
        </w:tc>
        <w:tc>
          <w:tcPr>
            <w:tcW w:w="1558" w:type="dxa"/>
            <w:vAlign w:val="center"/>
          </w:tcPr>
          <w:p w14:paraId="4C874607"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Maximum</w:t>
            </w:r>
          </w:p>
        </w:tc>
        <w:tc>
          <w:tcPr>
            <w:tcW w:w="1558" w:type="dxa"/>
            <w:vAlign w:val="center"/>
          </w:tcPr>
          <w:p w14:paraId="7C96544E"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Mean</w:t>
            </w:r>
          </w:p>
        </w:tc>
        <w:tc>
          <w:tcPr>
            <w:tcW w:w="1558" w:type="dxa"/>
            <w:vAlign w:val="center"/>
          </w:tcPr>
          <w:p w14:paraId="2E2D2567"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St. Dev</w:t>
            </w:r>
          </w:p>
        </w:tc>
      </w:tr>
      <w:tr w:rsidR="00F6179D" w14:paraId="3692606A" w14:textId="77777777">
        <w:tc>
          <w:tcPr>
            <w:tcW w:w="1559" w:type="dxa"/>
          </w:tcPr>
          <w:p w14:paraId="5886012E"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June 2009 Thermal</w:t>
            </w:r>
          </w:p>
        </w:tc>
        <w:tc>
          <w:tcPr>
            <w:tcW w:w="1559" w:type="dxa"/>
          </w:tcPr>
          <w:p w14:paraId="27E8333B" w14:textId="2B83E450"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w:t>
            </w:r>
          </w:p>
        </w:tc>
        <w:tc>
          <w:tcPr>
            <w:tcW w:w="1558" w:type="dxa"/>
          </w:tcPr>
          <w:p w14:paraId="12021908" w14:textId="09055EC2"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211</w:t>
            </w:r>
          </w:p>
        </w:tc>
        <w:tc>
          <w:tcPr>
            <w:tcW w:w="1558" w:type="dxa"/>
          </w:tcPr>
          <w:p w14:paraId="7586FD07" w14:textId="58C4A20B"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131.09874</w:t>
            </w:r>
          </w:p>
        </w:tc>
        <w:tc>
          <w:tcPr>
            <w:tcW w:w="1558" w:type="dxa"/>
          </w:tcPr>
          <w:p w14:paraId="56A5ED6D" w14:textId="69591B88"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17.901</w:t>
            </w:r>
          </w:p>
        </w:tc>
      </w:tr>
      <w:tr w:rsidR="00F6179D" w14:paraId="17174C9D" w14:textId="77777777">
        <w:tc>
          <w:tcPr>
            <w:tcW w:w="1559" w:type="dxa"/>
          </w:tcPr>
          <w:p w14:paraId="288998FA" w14:textId="77777777" w:rsidR="00F6179D" w:rsidRDefault="00DA63E4">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 xml:space="preserve">November 2010 Thermal </w:t>
            </w:r>
          </w:p>
        </w:tc>
        <w:tc>
          <w:tcPr>
            <w:tcW w:w="1559" w:type="dxa"/>
          </w:tcPr>
          <w:p w14:paraId="41BE79D3" w14:textId="1A8225AC"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w:t>
            </w:r>
          </w:p>
        </w:tc>
        <w:tc>
          <w:tcPr>
            <w:tcW w:w="1558" w:type="dxa"/>
          </w:tcPr>
          <w:p w14:paraId="435466AC" w14:textId="0FC0510C"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160</w:t>
            </w:r>
          </w:p>
        </w:tc>
        <w:tc>
          <w:tcPr>
            <w:tcW w:w="1558" w:type="dxa"/>
          </w:tcPr>
          <w:p w14:paraId="17F3B837" w14:textId="58F8CD93"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102.0988</w:t>
            </w:r>
          </w:p>
        </w:tc>
        <w:tc>
          <w:tcPr>
            <w:tcW w:w="1558" w:type="dxa"/>
          </w:tcPr>
          <w:p w14:paraId="7BEEE6C0" w14:textId="12320FED" w:rsidR="00F6179D" w:rsidRDefault="006F51C7">
            <w:pPr>
              <w:widowControl w:val="0"/>
              <w:pBdr>
                <w:top w:val="none" w:sz="0" w:space="0" w:color="000000"/>
                <w:left w:val="none" w:sz="0" w:space="0" w:color="000000"/>
                <w:bottom w:val="none" w:sz="0" w:space="0" w:color="000000"/>
                <w:right w:val="none" w:sz="0" w:space="0" w:color="000000"/>
                <w:between w:val="none" w:sz="0" w:space="0" w:color="000000"/>
              </w:pBdr>
              <w:jc w:val="center"/>
              <w:rPr>
                <w:rFonts w:ascii="Cambria" w:eastAsia="Cambria" w:hAnsi="Cambria" w:cs="Cambria"/>
              </w:rPr>
            </w:pPr>
            <w:r>
              <w:rPr>
                <w:rFonts w:ascii="Cambria" w:eastAsia="Cambria" w:hAnsi="Cambria" w:cs="Cambria"/>
              </w:rPr>
              <w:t>6.01</w:t>
            </w:r>
          </w:p>
        </w:tc>
      </w:tr>
    </w:tbl>
    <w:p w14:paraId="73E2D60F" w14:textId="77777777" w:rsidR="00F6179D" w:rsidRDefault="00F6179D">
      <w:pPr>
        <w:rPr>
          <w:rFonts w:ascii="Cambria" w:eastAsia="Cambria" w:hAnsi="Cambria" w:cs="Cambria"/>
        </w:rPr>
      </w:pPr>
    </w:p>
    <w:p w14:paraId="603AF209" w14:textId="08B90AB2" w:rsidR="00F6179D" w:rsidRDefault="00DA63E4">
      <w:pPr>
        <w:rPr>
          <w:rFonts w:ascii="Cambria" w:eastAsia="Cambria" w:hAnsi="Cambria" w:cs="Cambria"/>
        </w:rPr>
      </w:pPr>
      <w:r>
        <w:rPr>
          <w:rFonts w:ascii="Cambria" w:eastAsia="Cambria" w:hAnsi="Cambria" w:cs="Cambria"/>
        </w:rPr>
        <w:t>Q2: What do the DN values represent in band 6? (5 points)</w:t>
      </w:r>
    </w:p>
    <w:p w14:paraId="3DDC1433" w14:textId="6AFEBB90" w:rsidR="00A6070C" w:rsidRPr="00A6070C" w:rsidRDefault="00A6070C">
      <w:pPr>
        <w:rPr>
          <w:rFonts w:ascii="Cambria" w:eastAsia="Cambria" w:hAnsi="Cambria" w:cs="Cambria"/>
          <w:b/>
          <w:bCs/>
        </w:rPr>
      </w:pPr>
      <w:r>
        <w:rPr>
          <w:rFonts w:ascii="Cambria" w:eastAsia="Cambria" w:hAnsi="Cambria" w:cs="Cambria"/>
          <w:b/>
          <w:bCs/>
        </w:rPr>
        <w:t>DN shows the intensity of EM energy for the cell represented by that pixel.</w:t>
      </w:r>
    </w:p>
    <w:p w14:paraId="7662CAB8" w14:textId="77777777" w:rsidR="006E0658" w:rsidRPr="006E0658" w:rsidRDefault="006E0658">
      <w:pPr>
        <w:rPr>
          <w:rFonts w:ascii="Cambria" w:eastAsia="Cambria" w:hAnsi="Cambria" w:cs="Cambria"/>
          <w:b/>
          <w:bCs/>
        </w:rPr>
      </w:pPr>
    </w:p>
    <w:p w14:paraId="50643562" w14:textId="42975B8A" w:rsidR="00F6179D" w:rsidRDefault="00DA63E4">
      <w:pPr>
        <w:rPr>
          <w:rFonts w:ascii="Cambria" w:eastAsia="Cambria" w:hAnsi="Cambria" w:cs="Cambria"/>
        </w:rPr>
      </w:pPr>
      <w:r>
        <w:rPr>
          <w:rFonts w:ascii="Cambria" w:eastAsia="Cambria" w:hAnsi="Cambria" w:cs="Cambria"/>
        </w:rPr>
        <w:t>Q3: Which month has the broadest range of DN values? Why? (5 points)</w:t>
      </w:r>
    </w:p>
    <w:p w14:paraId="439F94E0" w14:textId="680A94B0" w:rsidR="006F51C7" w:rsidRPr="006F51C7" w:rsidRDefault="006F51C7">
      <w:pPr>
        <w:rPr>
          <w:rFonts w:ascii="Cambria" w:eastAsia="Cambria" w:hAnsi="Cambria" w:cs="Cambria"/>
          <w:b/>
          <w:bCs/>
        </w:rPr>
      </w:pPr>
      <w:r>
        <w:rPr>
          <w:rFonts w:ascii="Cambria" w:eastAsia="Cambria" w:hAnsi="Cambria" w:cs="Cambria"/>
          <w:b/>
          <w:bCs/>
        </w:rPr>
        <w:t>June has a higher range of DN values (1-212). This is likely because there is a wider range in temperatures experienced during June than during November, which is normally relatively similar temperatures throughout the days.</w:t>
      </w:r>
    </w:p>
    <w:p w14:paraId="2F60E2F2" w14:textId="77777777" w:rsidR="00F6179D" w:rsidRDefault="00DA63E4">
      <w:pPr>
        <w:rPr>
          <w:rFonts w:ascii="Cambria" w:eastAsia="Cambria" w:hAnsi="Cambria" w:cs="Cambria"/>
        </w:rPr>
      </w:pPr>
      <w:r>
        <w:rPr>
          <w:rFonts w:ascii="Cambria" w:eastAsia="Cambria" w:hAnsi="Cambria" w:cs="Cambria"/>
        </w:rPr>
        <w:lastRenderedPageBreak/>
        <w:t>Q4: Why does there seem to be an edge around the lakes? (5 points)</w:t>
      </w:r>
    </w:p>
    <w:p w14:paraId="32EF186F" w14:textId="5142D83D" w:rsidR="00F6179D" w:rsidRPr="006F51C7" w:rsidRDefault="006F51C7">
      <w:pPr>
        <w:rPr>
          <w:rFonts w:ascii="Cambria" w:eastAsia="Cambria" w:hAnsi="Cambria" w:cs="Cambria"/>
          <w:b/>
          <w:bCs/>
        </w:rPr>
      </w:pPr>
      <w:r>
        <w:rPr>
          <w:rFonts w:ascii="Cambria" w:eastAsia="Cambria" w:hAnsi="Cambria" w:cs="Cambria"/>
          <w:b/>
          <w:bCs/>
        </w:rPr>
        <w:t>Water sources are heat sinks, helping to equalize temperatures and prevent extreme temperatures near them.</w:t>
      </w:r>
    </w:p>
    <w:p w14:paraId="19892ED9" w14:textId="77777777" w:rsidR="00F6179D" w:rsidRDefault="00F6179D">
      <w:pPr>
        <w:rPr>
          <w:rFonts w:ascii="Cambria" w:eastAsia="Cambria" w:hAnsi="Cambria" w:cs="Cambria"/>
        </w:rPr>
      </w:pPr>
    </w:p>
    <w:p w14:paraId="3ED6EA1D" w14:textId="77777777" w:rsidR="00F6179D" w:rsidRDefault="00F6179D">
      <w:pPr>
        <w:rPr>
          <w:rFonts w:ascii="Cambria" w:eastAsia="Cambria" w:hAnsi="Cambria" w:cs="Cambria"/>
        </w:rPr>
      </w:pPr>
    </w:p>
    <w:p w14:paraId="55E0259D" w14:textId="77777777" w:rsidR="00F6179D" w:rsidRDefault="00F6179D">
      <w:pPr>
        <w:rPr>
          <w:rFonts w:ascii="Cambria" w:eastAsia="Cambria" w:hAnsi="Cambria" w:cs="Cambria"/>
        </w:rPr>
      </w:pPr>
    </w:p>
    <w:p w14:paraId="130FD207" w14:textId="77777777" w:rsidR="00F6179D" w:rsidRDefault="00F6179D">
      <w:pPr>
        <w:rPr>
          <w:rFonts w:ascii="Cambria" w:eastAsia="Cambria" w:hAnsi="Cambria" w:cs="Cambria"/>
        </w:rPr>
      </w:pPr>
    </w:p>
    <w:p w14:paraId="60F90FC9" w14:textId="77777777" w:rsidR="00F6179D" w:rsidRDefault="00F6179D">
      <w:pPr>
        <w:rPr>
          <w:rFonts w:ascii="Cambria" w:eastAsia="Cambria" w:hAnsi="Cambria" w:cs="Cambria"/>
        </w:rPr>
      </w:pPr>
    </w:p>
    <w:p w14:paraId="4DDF8988" w14:textId="77777777" w:rsidR="00F6179D" w:rsidRDefault="00F6179D">
      <w:pPr>
        <w:rPr>
          <w:rFonts w:ascii="Cambria" w:eastAsia="Cambria" w:hAnsi="Cambria" w:cs="Cambria"/>
        </w:rPr>
      </w:pPr>
    </w:p>
    <w:p w14:paraId="13ABF562" w14:textId="77777777" w:rsidR="00F6179D" w:rsidRDefault="00F6179D">
      <w:pPr>
        <w:rPr>
          <w:rFonts w:ascii="Cambria" w:eastAsia="Cambria" w:hAnsi="Cambria" w:cs="Cambria"/>
        </w:rPr>
      </w:pPr>
    </w:p>
    <w:p w14:paraId="46F17550" w14:textId="77777777" w:rsidR="00F6179D" w:rsidRDefault="00DA63E4">
      <w:pPr>
        <w:rPr>
          <w:rFonts w:ascii="Cambria" w:eastAsia="Cambria" w:hAnsi="Cambria" w:cs="Cambria"/>
        </w:rPr>
      </w:pPr>
      <w:r>
        <w:rPr>
          <w:rFonts w:ascii="Cambria" w:eastAsia="Cambria" w:hAnsi="Cambria" w:cs="Cambria"/>
        </w:rPr>
        <w:t>Fill in the cells in the following table (16 points)</w:t>
      </w:r>
    </w:p>
    <w:p w14:paraId="382E4731" w14:textId="77777777" w:rsidR="00F6179D" w:rsidRDefault="00F6179D">
      <w:pPr>
        <w:pBdr>
          <w:top w:val="none" w:sz="0" w:space="0" w:color="000000"/>
          <w:left w:val="none" w:sz="0" w:space="0" w:color="000000"/>
          <w:bottom w:val="none" w:sz="0" w:space="0" w:color="000000"/>
          <w:right w:val="none" w:sz="0" w:space="0" w:color="000000"/>
          <w:between w:val="none" w:sz="0" w:space="0" w:color="000000"/>
        </w:pBdr>
        <w:rPr>
          <w:rFonts w:ascii="Cambria" w:eastAsia="Cambria" w:hAnsi="Cambria" w:cs="Cambria"/>
        </w:rPr>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8"/>
        <w:gridCol w:w="1728"/>
        <w:gridCol w:w="1728"/>
        <w:gridCol w:w="1728"/>
        <w:gridCol w:w="1728"/>
      </w:tblGrid>
      <w:tr w:rsidR="00F6179D" w14:paraId="52B8EA5F" w14:textId="77777777">
        <w:tc>
          <w:tcPr>
            <w:tcW w:w="1728" w:type="dxa"/>
            <w:shd w:val="clear" w:color="auto" w:fill="auto"/>
            <w:tcMar>
              <w:top w:w="100" w:type="dxa"/>
              <w:left w:w="100" w:type="dxa"/>
              <w:bottom w:w="100" w:type="dxa"/>
              <w:right w:w="100" w:type="dxa"/>
            </w:tcMar>
          </w:tcPr>
          <w:p w14:paraId="626E076D" w14:textId="77777777" w:rsidR="00F6179D" w:rsidRDefault="00DA63E4">
            <w:pPr>
              <w:widowControl w:val="0"/>
              <w:jc w:val="center"/>
              <w:rPr>
                <w:rFonts w:ascii="Cambria" w:eastAsia="Cambria" w:hAnsi="Cambria" w:cs="Cambria"/>
              </w:rPr>
            </w:pPr>
            <w:r>
              <w:rPr>
                <w:rFonts w:ascii="Cambria" w:eastAsia="Cambria" w:hAnsi="Cambria" w:cs="Cambria"/>
              </w:rPr>
              <w:t>Point</w:t>
            </w:r>
          </w:p>
        </w:tc>
        <w:tc>
          <w:tcPr>
            <w:tcW w:w="1728" w:type="dxa"/>
            <w:shd w:val="clear" w:color="auto" w:fill="auto"/>
            <w:tcMar>
              <w:top w:w="100" w:type="dxa"/>
              <w:left w:w="100" w:type="dxa"/>
              <w:bottom w:w="100" w:type="dxa"/>
              <w:right w:w="100" w:type="dxa"/>
            </w:tcMar>
          </w:tcPr>
          <w:p w14:paraId="321FDEA1" w14:textId="77777777" w:rsidR="00F6179D" w:rsidRDefault="00DA63E4">
            <w:pPr>
              <w:widowControl w:val="0"/>
              <w:jc w:val="center"/>
              <w:rPr>
                <w:rFonts w:ascii="Cambria" w:eastAsia="Cambria" w:hAnsi="Cambria" w:cs="Cambria"/>
              </w:rPr>
            </w:pPr>
            <w:r>
              <w:rPr>
                <w:rFonts w:ascii="Cambria" w:eastAsia="Cambria" w:hAnsi="Cambria" w:cs="Cambria"/>
              </w:rPr>
              <w:t>June 2009 Thermal DN Value</w:t>
            </w:r>
          </w:p>
        </w:tc>
        <w:tc>
          <w:tcPr>
            <w:tcW w:w="1728" w:type="dxa"/>
            <w:shd w:val="clear" w:color="auto" w:fill="auto"/>
            <w:tcMar>
              <w:top w:w="100" w:type="dxa"/>
              <w:left w:w="100" w:type="dxa"/>
              <w:bottom w:w="100" w:type="dxa"/>
              <w:right w:w="100" w:type="dxa"/>
            </w:tcMar>
          </w:tcPr>
          <w:p w14:paraId="0BAC8DE6" w14:textId="77777777" w:rsidR="00F6179D" w:rsidRDefault="00DA63E4">
            <w:pPr>
              <w:widowControl w:val="0"/>
              <w:jc w:val="center"/>
              <w:rPr>
                <w:rFonts w:ascii="Cambria" w:eastAsia="Cambria" w:hAnsi="Cambria" w:cs="Cambria"/>
              </w:rPr>
            </w:pPr>
            <w:r>
              <w:rPr>
                <w:rFonts w:ascii="Cambria" w:eastAsia="Cambria" w:hAnsi="Cambria" w:cs="Cambria"/>
              </w:rPr>
              <w:t>Temperature in degrees Celsius</w:t>
            </w:r>
          </w:p>
        </w:tc>
        <w:tc>
          <w:tcPr>
            <w:tcW w:w="1728" w:type="dxa"/>
            <w:shd w:val="clear" w:color="auto" w:fill="auto"/>
            <w:tcMar>
              <w:top w:w="100" w:type="dxa"/>
              <w:left w:w="100" w:type="dxa"/>
              <w:bottom w:w="100" w:type="dxa"/>
              <w:right w:w="100" w:type="dxa"/>
            </w:tcMar>
          </w:tcPr>
          <w:p w14:paraId="75CC6800" w14:textId="77777777" w:rsidR="00F6179D" w:rsidRDefault="00DA63E4">
            <w:pPr>
              <w:widowControl w:val="0"/>
              <w:jc w:val="center"/>
              <w:rPr>
                <w:rFonts w:ascii="Cambria" w:eastAsia="Cambria" w:hAnsi="Cambria" w:cs="Cambria"/>
              </w:rPr>
            </w:pPr>
            <w:r>
              <w:rPr>
                <w:rFonts w:ascii="Cambria" w:eastAsia="Cambria" w:hAnsi="Cambria" w:cs="Cambria"/>
              </w:rPr>
              <w:t>November 2010 Thermal</w:t>
            </w:r>
          </w:p>
          <w:p w14:paraId="3DBEB1B9" w14:textId="77777777" w:rsidR="00F6179D" w:rsidRDefault="00DA63E4">
            <w:pPr>
              <w:widowControl w:val="0"/>
              <w:jc w:val="center"/>
              <w:rPr>
                <w:rFonts w:ascii="Cambria" w:eastAsia="Cambria" w:hAnsi="Cambria" w:cs="Cambria"/>
              </w:rPr>
            </w:pPr>
            <w:r>
              <w:rPr>
                <w:rFonts w:ascii="Cambria" w:eastAsia="Cambria" w:hAnsi="Cambria" w:cs="Cambria"/>
              </w:rPr>
              <w:t>DN Value</w:t>
            </w:r>
          </w:p>
        </w:tc>
        <w:tc>
          <w:tcPr>
            <w:tcW w:w="1728" w:type="dxa"/>
            <w:shd w:val="clear" w:color="auto" w:fill="auto"/>
            <w:tcMar>
              <w:top w:w="100" w:type="dxa"/>
              <w:left w:w="100" w:type="dxa"/>
              <w:bottom w:w="100" w:type="dxa"/>
              <w:right w:w="100" w:type="dxa"/>
            </w:tcMar>
          </w:tcPr>
          <w:p w14:paraId="57B4EB6F" w14:textId="77777777" w:rsidR="00F6179D" w:rsidRDefault="00DA63E4">
            <w:pPr>
              <w:widowControl w:val="0"/>
              <w:jc w:val="center"/>
              <w:rPr>
                <w:rFonts w:ascii="Cambria" w:eastAsia="Cambria" w:hAnsi="Cambria" w:cs="Cambria"/>
              </w:rPr>
            </w:pPr>
            <w:r>
              <w:rPr>
                <w:rFonts w:ascii="Cambria" w:eastAsia="Cambria" w:hAnsi="Cambria" w:cs="Cambria"/>
              </w:rPr>
              <w:t>Temperature in degrees Celsius</w:t>
            </w:r>
          </w:p>
        </w:tc>
      </w:tr>
      <w:tr w:rsidR="00F6179D" w14:paraId="6038EEB3" w14:textId="77777777">
        <w:tc>
          <w:tcPr>
            <w:tcW w:w="1728" w:type="dxa"/>
            <w:shd w:val="clear" w:color="auto" w:fill="auto"/>
            <w:tcMar>
              <w:top w:w="100" w:type="dxa"/>
              <w:left w:w="100" w:type="dxa"/>
              <w:bottom w:w="100" w:type="dxa"/>
              <w:right w:w="100" w:type="dxa"/>
            </w:tcMar>
          </w:tcPr>
          <w:p w14:paraId="1B0431AE" w14:textId="77777777" w:rsidR="00F6179D" w:rsidRDefault="00DA63E4">
            <w:pPr>
              <w:widowControl w:val="0"/>
              <w:jc w:val="center"/>
              <w:rPr>
                <w:rFonts w:ascii="Cambria" w:eastAsia="Cambria" w:hAnsi="Cambria" w:cs="Cambria"/>
              </w:rPr>
            </w:pPr>
            <w:r>
              <w:rPr>
                <w:rFonts w:ascii="Cambria" w:eastAsia="Cambria" w:hAnsi="Cambria" w:cs="Cambria"/>
              </w:rPr>
              <w:t>1</w:t>
            </w:r>
          </w:p>
        </w:tc>
        <w:tc>
          <w:tcPr>
            <w:tcW w:w="1728" w:type="dxa"/>
            <w:shd w:val="clear" w:color="auto" w:fill="auto"/>
            <w:tcMar>
              <w:top w:w="100" w:type="dxa"/>
              <w:left w:w="100" w:type="dxa"/>
              <w:bottom w:w="100" w:type="dxa"/>
              <w:right w:w="100" w:type="dxa"/>
            </w:tcMar>
          </w:tcPr>
          <w:p w14:paraId="0AF29AA9" w14:textId="46584FF1" w:rsidR="00F6179D" w:rsidRDefault="006E0658">
            <w:pPr>
              <w:widowControl w:val="0"/>
              <w:rPr>
                <w:rFonts w:ascii="Cambria" w:eastAsia="Cambria" w:hAnsi="Cambria" w:cs="Cambria"/>
              </w:rPr>
            </w:pPr>
            <w:r>
              <w:rPr>
                <w:rFonts w:ascii="Cambria" w:eastAsia="Cambria" w:hAnsi="Cambria" w:cs="Cambria"/>
              </w:rPr>
              <w:t>124</w:t>
            </w:r>
          </w:p>
        </w:tc>
        <w:tc>
          <w:tcPr>
            <w:tcW w:w="1728" w:type="dxa"/>
            <w:shd w:val="clear" w:color="auto" w:fill="auto"/>
            <w:tcMar>
              <w:top w:w="100" w:type="dxa"/>
              <w:left w:w="100" w:type="dxa"/>
              <w:bottom w:w="100" w:type="dxa"/>
              <w:right w:w="100" w:type="dxa"/>
            </w:tcMar>
          </w:tcPr>
          <w:p w14:paraId="1823EC96" w14:textId="1C9B724C" w:rsidR="00F6179D" w:rsidRDefault="000716CC">
            <w:pPr>
              <w:widowControl w:val="0"/>
              <w:rPr>
                <w:rFonts w:ascii="Cambria" w:eastAsia="Cambria" w:hAnsi="Cambria" w:cs="Cambria"/>
              </w:rPr>
            </w:pPr>
            <w:r>
              <w:rPr>
                <w:rFonts w:ascii="Cambria" w:eastAsia="Cambria" w:hAnsi="Cambria" w:cs="Cambria"/>
              </w:rPr>
              <w:t>17.93</w:t>
            </w:r>
          </w:p>
        </w:tc>
        <w:tc>
          <w:tcPr>
            <w:tcW w:w="1728" w:type="dxa"/>
            <w:shd w:val="clear" w:color="auto" w:fill="auto"/>
            <w:tcMar>
              <w:top w:w="100" w:type="dxa"/>
              <w:left w:w="100" w:type="dxa"/>
              <w:bottom w:w="100" w:type="dxa"/>
              <w:right w:w="100" w:type="dxa"/>
            </w:tcMar>
          </w:tcPr>
          <w:p w14:paraId="3537E9E5" w14:textId="5825FB6A" w:rsidR="006E0658" w:rsidRDefault="006E0658" w:rsidP="006E0658">
            <w:pPr>
              <w:widowControl w:val="0"/>
              <w:rPr>
                <w:rFonts w:ascii="Cambria" w:eastAsia="Cambria" w:hAnsi="Cambria" w:cs="Cambria"/>
              </w:rPr>
            </w:pPr>
            <w:r>
              <w:rPr>
                <w:rFonts w:ascii="Cambria" w:eastAsia="Cambria" w:hAnsi="Cambria" w:cs="Cambria"/>
              </w:rPr>
              <w:t>99</w:t>
            </w:r>
          </w:p>
        </w:tc>
        <w:tc>
          <w:tcPr>
            <w:tcW w:w="1728" w:type="dxa"/>
            <w:shd w:val="clear" w:color="auto" w:fill="auto"/>
            <w:tcMar>
              <w:top w:w="100" w:type="dxa"/>
              <w:left w:w="100" w:type="dxa"/>
              <w:bottom w:w="100" w:type="dxa"/>
              <w:right w:w="100" w:type="dxa"/>
            </w:tcMar>
          </w:tcPr>
          <w:p w14:paraId="3D14C0E5" w14:textId="27DE53DC" w:rsidR="00F6179D" w:rsidRDefault="000D004D">
            <w:pPr>
              <w:widowControl w:val="0"/>
              <w:rPr>
                <w:rFonts w:ascii="Cambria" w:eastAsia="Cambria" w:hAnsi="Cambria" w:cs="Cambria"/>
              </w:rPr>
            </w:pPr>
            <w:r>
              <w:rPr>
                <w:rFonts w:ascii="Cambria" w:eastAsia="Cambria" w:hAnsi="Cambria" w:cs="Cambria"/>
              </w:rPr>
              <w:t>6.00</w:t>
            </w:r>
          </w:p>
        </w:tc>
      </w:tr>
      <w:tr w:rsidR="00F6179D" w14:paraId="0B205EFF" w14:textId="77777777">
        <w:tc>
          <w:tcPr>
            <w:tcW w:w="1728" w:type="dxa"/>
            <w:shd w:val="clear" w:color="auto" w:fill="auto"/>
            <w:tcMar>
              <w:top w:w="100" w:type="dxa"/>
              <w:left w:w="100" w:type="dxa"/>
              <w:bottom w:w="100" w:type="dxa"/>
              <w:right w:w="100" w:type="dxa"/>
            </w:tcMar>
          </w:tcPr>
          <w:p w14:paraId="032A3D3F" w14:textId="77777777" w:rsidR="00F6179D" w:rsidRDefault="00DA63E4">
            <w:pPr>
              <w:widowControl w:val="0"/>
              <w:jc w:val="center"/>
              <w:rPr>
                <w:rFonts w:ascii="Cambria" w:eastAsia="Cambria" w:hAnsi="Cambria" w:cs="Cambria"/>
              </w:rPr>
            </w:pPr>
            <w:r>
              <w:rPr>
                <w:rFonts w:ascii="Cambria" w:eastAsia="Cambria" w:hAnsi="Cambria" w:cs="Cambria"/>
              </w:rPr>
              <w:t>2</w:t>
            </w:r>
          </w:p>
        </w:tc>
        <w:tc>
          <w:tcPr>
            <w:tcW w:w="1728" w:type="dxa"/>
            <w:shd w:val="clear" w:color="auto" w:fill="auto"/>
            <w:tcMar>
              <w:top w:w="100" w:type="dxa"/>
              <w:left w:w="100" w:type="dxa"/>
              <w:bottom w:w="100" w:type="dxa"/>
              <w:right w:w="100" w:type="dxa"/>
            </w:tcMar>
          </w:tcPr>
          <w:p w14:paraId="067C42CD" w14:textId="40114259" w:rsidR="00F6179D" w:rsidRDefault="006E0658">
            <w:pPr>
              <w:widowControl w:val="0"/>
              <w:rPr>
                <w:rFonts w:ascii="Cambria" w:eastAsia="Cambria" w:hAnsi="Cambria" w:cs="Cambria"/>
              </w:rPr>
            </w:pPr>
            <w:r>
              <w:rPr>
                <w:rFonts w:ascii="Cambria" w:eastAsia="Cambria" w:hAnsi="Cambria" w:cs="Cambria"/>
              </w:rPr>
              <w:t>124</w:t>
            </w:r>
          </w:p>
        </w:tc>
        <w:tc>
          <w:tcPr>
            <w:tcW w:w="1728" w:type="dxa"/>
            <w:shd w:val="clear" w:color="auto" w:fill="auto"/>
            <w:tcMar>
              <w:top w:w="100" w:type="dxa"/>
              <w:left w:w="100" w:type="dxa"/>
              <w:bottom w:w="100" w:type="dxa"/>
              <w:right w:w="100" w:type="dxa"/>
            </w:tcMar>
          </w:tcPr>
          <w:p w14:paraId="681B6CB1" w14:textId="45A1E167" w:rsidR="00F6179D" w:rsidRDefault="000716CC">
            <w:pPr>
              <w:widowControl w:val="0"/>
              <w:rPr>
                <w:rFonts w:ascii="Cambria" w:eastAsia="Cambria" w:hAnsi="Cambria" w:cs="Cambria"/>
              </w:rPr>
            </w:pPr>
            <w:r>
              <w:rPr>
                <w:rFonts w:ascii="Cambria" w:eastAsia="Cambria" w:hAnsi="Cambria" w:cs="Cambria"/>
              </w:rPr>
              <w:t>17.93</w:t>
            </w:r>
          </w:p>
        </w:tc>
        <w:tc>
          <w:tcPr>
            <w:tcW w:w="1728" w:type="dxa"/>
            <w:shd w:val="clear" w:color="auto" w:fill="auto"/>
            <w:tcMar>
              <w:top w:w="100" w:type="dxa"/>
              <w:left w:w="100" w:type="dxa"/>
              <w:bottom w:w="100" w:type="dxa"/>
              <w:right w:w="100" w:type="dxa"/>
            </w:tcMar>
          </w:tcPr>
          <w:p w14:paraId="7F25B84D" w14:textId="5185028E" w:rsidR="00F6179D" w:rsidRDefault="006E0658">
            <w:pPr>
              <w:widowControl w:val="0"/>
              <w:rPr>
                <w:rFonts w:ascii="Cambria" w:eastAsia="Cambria" w:hAnsi="Cambria" w:cs="Cambria"/>
              </w:rPr>
            </w:pPr>
            <w:r>
              <w:rPr>
                <w:rFonts w:ascii="Cambria" w:eastAsia="Cambria" w:hAnsi="Cambria" w:cs="Cambria"/>
              </w:rPr>
              <w:t>100</w:t>
            </w:r>
          </w:p>
        </w:tc>
        <w:tc>
          <w:tcPr>
            <w:tcW w:w="1728" w:type="dxa"/>
            <w:shd w:val="clear" w:color="auto" w:fill="auto"/>
            <w:tcMar>
              <w:top w:w="100" w:type="dxa"/>
              <w:left w:w="100" w:type="dxa"/>
              <w:bottom w:w="100" w:type="dxa"/>
              <w:right w:w="100" w:type="dxa"/>
            </w:tcMar>
          </w:tcPr>
          <w:p w14:paraId="651C561C" w14:textId="5CF8A4D4" w:rsidR="00F6179D" w:rsidRDefault="000D004D">
            <w:pPr>
              <w:widowControl w:val="0"/>
              <w:rPr>
                <w:rFonts w:ascii="Cambria" w:eastAsia="Cambria" w:hAnsi="Cambria" w:cs="Cambria"/>
              </w:rPr>
            </w:pPr>
            <w:r>
              <w:rPr>
                <w:rFonts w:ascii="Cambria" w:eastAsia="Cambria" w:hAnsi="Cambria" w:cs="Cambria"/>
              </w:rPr>
              <w:t>6.50</w:t>
            </w:r>
          </w:p>
        </w:tc>
      </w:tr>
      <w:tr w:rsidR="00F6179D" w14:paraId="77AA2E10" w14:textId="77777777">
        <w:tc>
          <w:tcPr>
            <w:tcW w:w="1728" w:type="dxa"/>
            <w:shd w:val="clear" w:color="auto" w:fill="auto"/>
            <w:tcMar>
              <w:top w:w="100" w:type="dxa"/>
              <w:left w:w="100" w:type="dxa"/>
              <w:bottom w:w="100" w:type="dxa"/>
              <w:right w:w="100" w:type="dxa"/>
            </w:tcMar>
          </w:tcPr>
          <w:p w14:paraId="73E9028C" w14:textId="77777777" w:rsidR="00F6179D" w:rsidRDefault="00DA63E4">
            <w:pPr>
              <w:widowControl w:val="0"/>
              <w:jc w:val="center"/>
              <w:rPr>
                <w:rFonts w:ascii="Cambria" w:eastAsia="Cambria" w:hAnsi="Cambria" w:cs="Cambria"/>
              </w:rPr>
            </w:pPr>
            <w:r>
              <w:rPr>
                <w:rFonts w:ascii="Cambria" w:eastAsia="Cambria" w:hAnsi="Cambria" w:cs="Cambria"/>
              </w:rPr>
              <w:t>3</w:t>
            </w:r>
          </w:p>
        </w:tc>
        <w:tc>
          <w:tcPr>
            <w:tcW w:w="1728" w:type="dxa"/>
            <w:shd w:val="clear" w:color="auto" w:fill="auto"/>
            <w:tcMar>
              <w:top w:w="100" w:type="dxa"/>
              <w:left w:w="100" w:type="dxa"/>
              <w:bottom w:w="100" w:type="dxa"/>
              <w:right w:w="100" w:type="dxa"/>
            </w:tcMar>
          </w:tcPr>
          <w:p w14:paraId="4D13B19D" w14:textId="6988EFE3" w:rsidR="00F6179D" w:rsidRDefault="006E0658">
            <w:pPr>
              <w:widowControl w:val="0"/>
              <w:rPr>
                <w:rFonts w:ascii="Cambria" w:eastAsia="Cambria" w:hAnsi="Cambria" w:cs="Cambria"/>
              </w:rPr>
            </w:pPr>
            <w:r>
              <w:rPr>
                <w:rFonts w:ascii="Cambria" w:eastAsia="Cambria" w:hAnsi="Cambria" w:cs="Cambria"/>
              </w:rPr>
              <w:t>119</w:t>
            </w:r>
          </w:p>
        </w:tc>
        <w:tc>
          <w:tcPr>
            <w:tcW w:w="1728" w:type="dxa"/>
            <w:shd w:val="clear" w:color="auto" w:fill="auto"/>
            <w:tcMar>
              <w:top w:w="100" w:type="dxa"/>
              <w:left w:w="100" w:type="dxa"/>
              <w:bottom w:w="100" w:type="dxa"/>
              <w:right w:w="100" w:type="dxa"/>
            </w:tcMar>
          </w:tcPr>
          <w:p w14:paraId="0791BE83" w14:textId="0FEDFBB7" w:rsidR="00F6179D" w:rsidRDefault="00CF2C9A">
            <w:pPr>
              <w:widowControl w:val="0"/>
              <w:rPr>
                <w:rFonts w:ascii="Cambria" w:eastAsia="Cambria" w:hAnsi="Cambria" w:cs="Cambria"/>
              </w:rPr>
            </w:pPr>
            <w:r>
              <w:rPr>
                <w:rFonts w:ascii="Cambria" w:eastAsia="Cambria" w:hAnsi="Cambria" w:cs="Cambria"/>
              </w:rPr>
              <w:t>15.64</w:t>
            </w:r>
          </w:p>
        </w:tc>
        <w:tc>
          <w:tcPr>
            <w:tcW w:w="1728" w:type="dxa"/>
            <w:shd w:val="clear" w:color="auto" w:fill="auto"/>
            <w:tcMar>
              <w:top w:w="100" w:type="dxa"/>
              <w:left w:w="100" w:type="dxa"/>
              <w:bottom w:w="100" w:type="dxa"/>
              <w:right w:w="100" w:type="dxa"/>
            </w:tcMar>
          </w:tcPr>
          <w:p w14:paraId="7D465F55" w14:textId="3D3A0944" w:rsidR="00F6179D" w:rsidRDefault="006E0658">
            <w:pPr>
              <w:widowControl w:val="0"/>
              <w:rPr>
                <w:rFonts w:ascii="Cambria" w:eastAsia="Cambria" w:hAnsi="Cambria" w:cs="Cambria"/>
              </w:rPr>
            </w:pPr>
            <w:r>
              <w:rPr>
                <w:rFonts w:ascii="Cambria" w:eastAsia="Cambria" w:hAnsi="Cambria" w:cs="Cambria"/>
              </w:rPr>
              <w:t>98</w:t>
            </w:r>
          </w:p>
        </w:tc>
        <w:tc>
          <w:tcPr>
            <w:tcW w:w="1728" w:type="dxa"/>
            <w:shd w:val="clear" w:color="auto" w:fill="auto"/>
            <w:tcMar>
              <w:top w:w="100" w:type="dxa"/>
              <w:left w:w="100" w:type="dxa"/>
              <w:bottom w:w="100" w:type="dxa"/>
              <w:right w:w="100" w:type="dxa"/>
            </w:tcMar>
          </w:tcPr>
          <w:p w14:paraId="0FC4457B" w14:textId="45EBE88D" w:rsidR="00F6179D" w:rsidRDefault="000D004D">
            <w:pPr>
              <w:widowControl w:val="0"/>
              <w:rPr>
                <w:rFonts w:ascii="Cambria" w:eastAsia="Cambria" w:hAnsi="Cambria" w:cs="Cambria"/>
              </w:rPr>
            </w:pPr>
            <w:r>
              <w:rPr>
                <w:rFonts w:ascii="Cambria" w:eastAsia="Cambria" w:hAnsi="Cambria" w:cs="Cambria"/>
              </w:rPr>
              <w:t>5.50</w:t>
            </w:r>
          </w:p>
        </w:tc>
      </w:tr>
    </w:tbl>
    <w:p w14:paraId="56B6065C" w14:textId="77777777" w:rsidR="00F6179D" w:rsidRDefault="00F6179D">
      <w:pPr>
        <w:pBdr>
          <w:top w:val="none" w:sz="0" w:space="0" w:color="000000"/>
          <w:left w:val="none" w:sz="0" w:space="0" w:color="000000"/>
          <w:bottom w:val="none" w:sz="0" w:space="0" w:color="000000"/>
          <w:right w:val="none" w:sz="0" w:space="0" w:color="000000"/>
          <w:between w:val="none" w:sz="0" w:space="0" w:color="000000"/>
        </w:pBdr>
        <w:ind w:left="720"/>
        <w:rPr>
          <w:rFonts w:ascii="Cambria" w:eastAsia="Cambria" w:hAnsi="Cambria" w:cs="Cambria"/>
        </w:rPr>
      </w:pPr>
    </w:p>
    <w:p w14:paraId="201EDCA7" w14:textId="77777777" w:rsidR="00F6179D" w:rsidRDefault="00F6179D">
      <w:pPr>
        <w:rPr>
          <w:rFonts w:ascii="Cambria" w:eastAsia="Cambria" w:hAnsi="Cambria" w:cs="Cambria"/>
        </w:rPr>
      </w:pPr>
    </w:p>
    <w:p w14:paraId="5B03B55A" w14:textId="77777777" w:rsidR="00F6179D" w:rsidRDefault="00DA63E4">
      <w:pPr>
        <w:pStyle w:val="Heading2"/>
        <w:keepNext w:val="0"/>
        <w:keepLines w:val="0"/>
        <w:spacing w:before="0" w:after="0"/>
        <w:jc w:val="center"/>
        <w:rPr>
          <w:rFonts w:ascii="Cambria" w:eastAsia="Cambria" w:hAnsi="Cambria" w:cs="Cambria"/>
        </w:rPr>
      </w:pPr>
      <w:bookmarkStart w:id="5" w:name="_op5ouhcwdt37" w:colFirst="0" w:colLast="0"/>
      <w:bookmarkEnd w:id="5"/>
      <w:r>
        <w:rPr>
          <w:rFonts w:ascii="Cambria" w:eastAsia="Cambria" w:hAnsi="Cambria" w:cs="Cambria"/>
          <w:b/>
          <w:sz w:val="28"/>
          <w:szCs w:val="28"/>
        </w:rPr>
        <w:t>PART 3: LIDAR</w:t>
      </w:r>
    </w:p>
    <w:p w14:paraId="385130DC" w14:textId="77777777" w:rsidR="00F6179D" w:rsidRDefault="00F6179D">
      <w:pPr>
        <w:rPr>
          <w:rFonts w:ascii="Cambria" w:eastAsia="Cambria" w:hAnsi="Cambria" w:cs="Cambria"/>
        </w:rPr>
      </w:pPr>
    </w:p>
    <w:p w14:paraId="1DCC48BB" w14:textId="5D4E6887" w:rsidR="00F6179D" w:rsidRDefault="00DA63E4">
      <w:pPr>
        <w:spacing w:line="240" w:lineRule="auto"/>
        <w:rPr>
          <w:rFonts w:ascii="Cambria" w:eastAsia="Cambria" w:hAnsi="Cambria" w:cs="Cambria"/>
        </w:rPr>
      </w:pPr>
      <w:r>
        <w:rPr>
          <w:rFonts w:ascii="Cambria" w:eastAsia="Cambria" w:hAnsi="Cambria" w:cs="Cambria"/>
        </w:rPr>
        <w:t>Q1: What is the resolution of the output elevation rasters? (5 points)</w:t>
      </w:r>
    </w:p>
    <w:p w14:paraId="240CDBE9" w14:textId="3265D01D" w:rsidR="00452955" w:rsidRPr="00452955" w:rsidRDefault="00452955">
      <w:pPr>
        <w:spacing w:line="240" w:lineRule="auto"/>
        <w:rPr>
          <w:rFonts w:ascii="Cambria" w:eastAsia="Cambria" w:hAnsi="Cambria" w:cs="Cambria"/>
          <w:b/>
          <w:bCs/>
        </w:rPr>
      </w:pPr>
      <w:r>
        <w:rPr>
          <w:rFonts w:ascii="Cambria" w:eastAsia="Cambria" w:hAnsi="Cambria" w:cs="Cambria"/>
          <w:b/>
          <w:bCs/>
        </w:rPr>
        <w:t>10x10 feet</w:t>
      </w:r>
    </w:p>
    <w:p w14:paraId="410EFB7C" w14:textId="06EDC12E" w:rsidR="00F6179D" w:rsidRDefault="00DA63E4">
      <w:pPr>
        <w:spacing w:line="240" w:lineRule="auto"/>
        <w:rPr>
          <w:rFonts w:ascii="Cambria" w:eastAsia="Cambria" w:hAnsi="Cambria" w:cs="Cambria"/>
        </w:rPr>
      </w:pPr>
      <w:r>
        <w:rPr>
          <w:rFonts w:ascii="Cambria" w:eastAsia="Cambria" w:hAnsi="Cambria" w:cs="Cambria"/>
        </w:rPr>
        <w:t>Q2: What is the resolution of WMFirstRet5? (5 points)</w:t>
      </w:r>
    </w:p>
    <w:p w14:paraId="6A18B09D" w14:textId="000275F3" w:rsidR="00452955" w:rsidRPr="00452955" w:rsidRDefault="00452955">
      <w:pPr>
        <w:spacing w:line="240" w:lineRule="auto"/>
        <w:rPr>
          <w:rFonts w:ascii="Cambria" w:eastAsia="Cambria" w:hAnsi="Cambria" w:cs="Cambria"/>
          <w:b/>
          <w:bCs/>
        </w:rPr>
      </w:pPr>
      <w:r>
        <w:rPr>
          <w:rFonts w:ascii="Cambria" w:eastAsia="Cambria" w:hAnsi="Cambria" w:cs="Cambria"/>
          <w:b/>
          <w:bCs/>
        </w:rPr>
        <w:t>5x5 feet</w:t>
      </w:r>
    </w:p>
    <w:p w14:paraId="76D29DCF" w14:textId="473C637D" w:rsidR="00F6179D" w:rsidRDefault="00DA63E4">
      <w:pPr>
        <w:spacing w:after="200"/>
        <w:rPr>
          <w:rFonts w:ascii="Cambria" w:eastAsia="Cambria" w:hAnsi="Cambria" w:cs="Cambria"/>
        </w:rPr>
      </w:pPr>
      <w:r>
        <w:rPr>
          <w:rFonts w:ascii="Cambria" w:eastAsia="Cambria" w:hAnsi="Cambria" w:cs="Cambria"/>
        </w:rPr>
        <w:t>Q3: What are the differences in information contained in the WMDiff, Wmground and WMFirstReturn images? (10 points)</w:t>
      </w:r>
    </w:p>
    <w:p w14:paraId="72C1808F" w14:textId="1C1A61FB" w:rsidR="007B2B85" w:rsidRDefault="007B2B85">
      <w:pPr>
        <w:spacing w:after="200"/>
        <w:rPr>
          <w:rFonts w:ascii="Cambria" w:eastAsia="Cambria" w:hAnsi="Cambria" w:cs="Cambria"/>
          <w:b/>
          <w:bCs/>
        </w:rPr>
      </w:pPr>
      <w:r w:rsidRPr="007B2B85">
        <w:rPr>
          <w:rFonts w:ascii="Cambria" w:eastAsia="Cambria" w:hAnsi="Cambria" w:cs="Cambria"/>
          <w:b/>
          <w:bCs/>
        </w:rPr>
        <w:t>WMGround shows the elevation from the lidar files used to create the raster</w:t>
      </w:r>
      <w:r w:rsidR="0046170D">
        <w:rPr>
          <w:rFonts w:ascii="Cambria" w:eastAsia="Cambria" w:hAnsi="Cambria" w:cs="Cambria"/>
          <w:b/>
          <w:bCs/>
        </w:rPr>
        <w:t>, the ground LAS selection also uses only the lidar points flagged as ground points to display the LAS dataset</w:t>
      </w:r>
      <w:r>
        <w:rPr>
          <w:rFonts w:ascii="Cambria" w:eastAsia="Cambria" w:hAnsi="Cambria" w:cs="Cambria"/>
          <w:b/>
          <w:bCs/>
        </w:rPr>
        <w:t xml:space="preserve">. WMFirstReturn </w:t>
      </w:r>
      <w:r w:rsidR="0046170D">
        <w:rPr>
          <w:rFonts w:ascii="Cambria" w:eastAsia="Cambria" w:hAnsi="Cambria" w:cs="Cambria"/>
          <w:b/>
          <w:bCs/>
        </w:rPr>
        <w:t xml:space="preserve">uses only first return first-return lidar points to display the LAS dataset. </w:t>
      </w:r>
    </w:p>
    <w:p w14:paraId="3B2D9EF8" w14:textId="7FDD22A0" w:rsidR="0046170D" w:rsidRDefault="007015AD">
      <w:pPr>
        <w:spacing w:after="200"/>
        <w:rPr>
          <w:rFonts w:ascii="Cambria" w:eastAsia="Cambria" w:hAnsi="Cambria" w:cs="Cambria"/>
          <w:b/>
          <w:bCs/>
        </w:rPr>
      </w:pPr>
      <w:r>
        <w:rPr>
          <w:rFonts w:ascii="Cambria" w:eastAsia="Cambria" w:hAnsi="Cambria" w:cs="Cambria"/>
          <w:b/>
          <w:bCs/>
        </w:rPr>
        <w:t>WMDiff shows us the elevation of ground points and the height of building in the map frame.</w:t>
      </w:r>
    </w:p>
    <w:p w14:paraId="6DCF184E" w14:textId="77777777" w:rsidR="0046170D" w:rsidRPr="007B2B85" w:rsidRDefault="0046170D">
      <w:pPr>
        <w:spacing w:after="200"/>
        <w:rPr>
          <w:rFonts w:ascii="Cambria" w:eastAsia="Cambria" w:hAnsi="Cambria" w:cs="Cambria"/>
          <w:b/>
          <w:bCs/>
        </w:rPr>
      </w:pPr>
    </w:p>
    <w:p w14:paraId="5AE2D2AE" w14:textId="0F37A2C2" w:rsidR="00C01C4B" w:rsidRDefault="00DA63E4" w:rsidP="00C01C4B">
      <w:pPr>
        <w:spacing w:after="200"/>
        <w:rPr>
          <w:rFonts w:ascii="Cambria" w:eastAsia="Cambria" w:hAnsi="Cambria" w:cs="Cambria"/>
        </w:rPr>
      </w:pPr>
      <w:r>
        <w:rPr>
          <w:rFonts w:ascii="Cambria" w:eastAsia="Cambria" w:hAnsi="Cambria" w:cs="Cambria"/>
        </w:rPr>
        <w:t>Include a screenshot of your derived hillshade image (5 points)</w:t>
      </w:r>
    </w:p>
    <w:p w14:paraId="646BA665" w14:textId="53F6FFB3" w:rsidR="00C01C4B" w:rsidRDefault="00C01C4B" w:rsidP="00C01C4B">
      <w:pPr>
        <w:spacing w:after="200"/>
        <w:rPr>
          <w:rFonts w:ascii="Cambria" w:eastAsia="Cambria" w:hAnsi="Cambria" w:cs="Cambria"/>
        </w:rPr>
      </w:pPr>
      <w:r>
        <w:rPr>
          <w:noProof/>
          <w:lang w:val="en-US" w:eastAsia="zh-CN"/>
        </w:rPr>
        <w:lastRenderedPageBreak/>
        <w:drawing>
          <wp:inline distT="0" distB="0" distL="0" distR="0" wp14:anchorId="45BC6871" wp14:editId="0C07C5F9">
            <wp:extent cx="5943600" cy="585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859780"/>
                    </a:xfrm>
                    <a:prstGeom prst="rect">
                      <a:avLst/>
                    </a:prstGeom>
                  </pic:spPr>
                </pic:pic>
              </a:graphicData>
            </a:graphic>
          </wp:inline>
        </w:drawing>
      </w:r>
    </w:p>
    <w:p w14:paraId="6CD9B149" w14:textId="2142A6D8" w:rsidR="00F6179D" w:rsidRDefault="00DA63E4">
      <w:pPr>
        <w:spacing w:after="200"/>
        <w:rPr>
          <w:rFonts w:ascii="Cambria" w:eastAsia="Cambria" w:hAnsi="Cambria" w:cs="Cambria"/>
        </w:rPr>
      </w:pPr>
      <w:r>
        <w:rPr>
          <w:rFonts w:ascii="Cambria" w:eastAsia="Cambria" w:hAnsi="Cambria" w:cs="Cambria"/>
        </w:rPr>
        <w:t>Include a screenshot of your derived slope image (5 points)</w:t>
      </w:r>
    </w:p>
    <w:p w14:paraId="15076797" w14:textId="3EC7DB26" w:rsidR="00C01C4B" w:rsidRDefault="00C01C4B">
      <w:pPr>
        <w:spacing w:after="200"/>
        <w:rPr>
          <w:rFonts w:ascii="Cambria" w:eastAsia="Cambria" w:hAnsi="Cambria" w:cs="Cambria"/>
        </w:rPr>
      </w:pPr>
      <w:r>
        <w:rPr>
          <w:noProof/>
          <w:lang w:val="en-US" w:eastAsia="zh-CN"/>
        </w:rPr>
        <w:lastRenderedPageBreak/>
        <w:drawing>
          <wp:inline distT="0" distB="0" distL="0" distR="0" wp14:anchorId="142F1627" wp14:editId="1FF1D823">
            <wp:extent cx="5943600" cy="587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5875020"/>
                    </a:xfrm>
                    <a:prstGeom prst="rect">
                      <a:avLst/>
                    </a:prstGeom>
                  </pic:spPr>
                </pic:pic>
              </a:graphicData>
            </a:graphic>
          </wp:inline>
        </w:drawing>
      </w:r>
    </w:p>
    <w:p w14:paraId="767338B3" w14:textId="77777777" w:rsidR="00F6179D" w:rsidRDefault="00DA63E4">
      <w:pPr>
        <w:spacing w:after="200"/>
        <w:rPr>
          <w:rFonts w:ascii="Cambria" w:eastAsia="Cambria" w:hAnsi="Cambria" w:cs="Cambria"/>
        </w:rPr>
      </w:pPr>
      <w:r>
        <w:rPr>
          <w:rFonts w:ascii="Cambria" w:eastAsia="Cambria" w:hAnsi="Cambria" w:cs="Cambria"/>
        </w:rPr>
        <w:t>Include a screenshot of your derived contour image (5 points)</w:t>
      </w:r>
    </w:p>
    <w:p w14:paraId="3D531C8B" w14:textId="30088459" w:rsidR="00F6179D" w:rsidRDefault="007D6E8C">
      <w:pPr>
        <w:spacing w:after="200"/>
        <w:rPr>
          <w:rFonts w:ascii="Cambria" w:eastAsia="Cambria" w:hAnsi="Cambria" w:cs="Cambria"/>
        </w:rPr>
      </w:pPr>
      <w:r>
        <w:rPr>
          <w:noProof/>
          <w:lang w:val="en-US" w:eastAsia="zh-CN"/>
        </w:rPr>
        <w:lastRenderedPageBreak/>
        <w:drawing>
          <wp:inline distT="0" distB="0" distL="0" distR="0" wp14:anchorId="51CA114A" wp14:editId="701589A1">
            <wp:extent cx="5943600" cy="5852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52160"/>
                    </a:xfrm>
                    <a:prstGeom prst="rect">
                      <a:avLst/>
                    </a:prstGeom>
                  </pic:spPr>
                </pic:pic>
              </a:graphicData>
            </a:graphic>
          </wp:inline>
        </w:drawing>
      </w:r>
    </w:p>
    <w:p w14:paraId="387AE187" w14:textId="77777777" w:rsidR="00F6179D" w:rsidRDefault="00F6179D">
      <w:pPr>
        <w:rPr>
          <w:rFonts w:ascii="Cambria" w:eastAsia="Cambria" w:hAnsi="Cambria" w:cs="Cambria"/>
        </w:rPr>
      </w:pPr>
    </w:p>
    <w:sectPr w:rsidR="00F617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79D"/>
    <w:rsid w:val="000716CC"/>
    <w:rsid w:val="000D004D"/>
    <w:rsid w:val="001E7911"/>
    <w:rsid w:val="002F13CB"/>
    <w:rsid w:val="00452955"/>
    <w:rsid w:val="0046170D"/>
    <w:rsid w:val="004F17C4"/>
    <w:rsid w:val="00527FEB"/>
    <w:rsid w:val="005E33F0"/>
    <w:rsid w:val="00616E08"/>
    <w:rsid w:val="006E0658"/>
    <w:rsid w:val="006F51C7"/>
    <w:rsid w:val="007015AD"/>
    <w:rsid w:val="007B2B85"/>
    <w:rsid w:val="007D6E8C"/>
    <w:rsid w:val="00A6070C"/>
    <w:rsid w:val="00A66A44"/>
    <w:rsid w:val="00BB6F4A"/>
    <w:rsid w:val="00C01C4B"/>
    <w:rsid w:val="00CD62F3"/>
    <w:rsid w:val="00CF2C9A"/>
    <w:rsid w:val="00D26D94"/>
    <w:rsid w:val="00DA63E4"/>
    <w:rsid w:val="00F6179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D2DE6"/>
  <w15:docId w15:val="{31BE3C0D-253B-FD4E-84B9-7B0954D03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1252</TotalTime>
  <Pages>6</Pages>
  <Words>553</Words>
  <Characters>3156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Sterling Ransone</cp:lastModifiedBy>
  <cp:revision>14</cp:revision>
  <dcterms:created xsi:type="dcterms:W3CDTF">2021-03-30T14:10:00Z</dcterms:created>
  <dcterms:modified xsi:type="dcterms:W3CDTF">2021-04-17T19:45:00Z</dcterms:modified>
</cp:coreProperties>
</file>