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F2CE9" w14:textId="2D6037E3" w:rsidR="00104746" w:rsidRDefault="00104746" w:rsidP="00E70E4B">
      <w:pPr>
        <w:spacing w:line="480" w:lineRule="auto"/>
        <w:rPr>
          <w:rFonts w:ascii="Times New Roman" w:hAnsi="Times New Roman" w:cs="Times New Roman"/>
          <w:sz w:val="24"/>
          <w:szCs w:val="24"/>
        </w:rPr>
      </w:pPr>
    </w:p>
    <w:p w14:paraId="5F4CB869" w14:textId="1D4B6FC9" w:rsidR="00104746" w:rsidRDefault="00104746" w:rsidP="00E70E4B">
      <w:pPr>
        <w:spacing w:line="480" w:lineRule="auto"/>
        <w:rPr>
          <w:rFonts w:ascii="Times New Roman" w:hAnsi="Times New Roman" w:cs="Times New Roman"/>
          <w:sz w:val="24"/>
          <w:szCs w:val="24"/>
        </w:rPr>
      </w:pPr>
    </w:p>
    <w:p w14:paraId="720C2B1D" w14:textId="57DEE11C" w:rsidR="00104746" w:rsidRDefault="00104746" w:rsidP="00E70E4B">
      <w:pPr>
        <w:spacing w:line="480" w:lineRule="auto"/>
        <w:rPr>
          <w:rFonts w:ascii="Times New Roman" w:hAnsi="Times New Roman" w:cs="Times New Roman"/>
          <w:sz w:val="24"/>
          <w:szCs w:val="24"/>
        </w:rPr>
      </w:pPr>
    </w:p>
    <w:p w14:paraId="1C6EC677" w14:textId="60C08E28" w:rsidR="00104746" w:rsidRDefault="00104746" w:rsidP="00E70E4B">
      <w:pPr>
        <w:spacing w:line="480" w:lineRule="auto"/>
        <w:rPr>
          <w:rFonts w:ascii="Times New Roman" w:hAnsi="Times New Roman" w:cs="Times New Roman"/>
          <w:sz w:val="24"/>
          <w:szCs w:val="24"/>
        </w:rPr>
      </w:pPr>
    </w:p>
    <w:p w14:paraId="561A86F2" w14:textId="52B7D9C4" w:rsidR="00104746" w:rsidRDefault="00104746" w:rsidP="00E70E4B">
      <w:pPr>
        <w:spacing w:line="480" w:lineRule="auto"/>
        <w:rPr>
          <w:rFonts w:ascii="Times New Roman" w:hAnsi="Times New Roman" w:cs="Times New Roman"/>
          <w:sz w:val="24"/>
          <w:szCs w:val="24"/>
        </w:rPr>
      </w:pPr>
    </w:p>
    <w:p w14:paraId="722A0499" w14:textId="50FF5DF6" w:rsidR="00104746" w:rsidRDefault="00104746" w:rsidP="00E70E4B">
      <w:pPr>
        <w:spacing w:line="480" w:lineRule="auto"/>
        <w:rPr>
          <w:rFonts w:ascii="Times New Roman" w:hAnsi="Times New Roman" w:cs="Times New Roman"/>
          <w:sz w:val="24"/>
          <w:szCs w:val="24"/>
        </w:rPr>
      </w:pPr>
    </w:p>
    <w:p w14:paraId="26F31362" w14:textId="77777777" w:rsidR="005370FA" w:rsidRDefault="00104746" w:rsidP="0010474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005370FA">
        <w:rPr>
          <w:rFonts w:ascii="Times New Roman" w:hAnsi="Times New Roman" w:cs="Times New Roman"/>
          <w:sz w:val="24"/>
          <w:szCs w:val="24"/>
        </w:rPr>
        <w:t xml:space="preserve">Violated Engineering </w:t>
      </w:r>
      <w:r>
        <w:rPr>
          <w:rFonts w:ascii="Times New Roman" w:hAnsi="Times New Roman" w:cs="Times New Roman"/>
          <w:sz w:val="24"/>
          <w:szCs w:val="24"/>
        </w:rPr>
        <w:t>Ethics</w:t>
      </w:r>
      <w:r w:rsidR="005370FA">
        <w:rPr>
          <w:rFonts w:ascii="Times New Roman" w:hAnsi="Times New Roman" w:cs="Times New Roman"/>
          <w:sz w:val="24"/>
          <w:szCs w:val="24"/>
        </w:rPr>
        <w:t xml:space="preserve"> That Resulted in</w:t>
      </w:r>
      <w:r>
        <w:rPr>
          <w:rFonts w:ascii="Times New Roman" w:hAnsi="Times New Roman" w:cs="Times New Roman"/>
          <w:sz w:val="24"/>
          <w:szCs w:val="24"/>
        </w:rPr>
        <w:t xml:space="preserve"> the Takata Airbag Recall</w:t>
      </w:r>
      <w:r w:rsidR="005370FA">
        <w:rPr>
          <w:rFonts w:ascii="Times New Roman" w:hAnsi="Times New Roman" w:cs="Times New Roman"/>
          <w:sz w:val="24"/>
          <w:szCs w:val="24"/>
        </w:rPr>
        <w:t xml:space="preserve"> and the </w:t>
      </w:r>
    </w:p>
    <w:p w14:paraId="6FC49449" w14:textId="0262E4E0" w:rsidR="00104746" w:rsidRDefault="005370FA" w:rsidP="00104746">
      <w:pPr>
        <w:spacing w:line="480" w:lineRule="auto"/>
        <w:jc w:val="center"/>
        <w:rPr>
          <w:rFonts w:ascii="Times New Roman" w:hAnsi="Times New Roman" w:cs="Times New Roman"/>
          <w:sz w:val="24"/>
          <w:szCs w:val="24"/>
        </w:rPr>
      </w:pPr>
      <w:r>
        <w:rPr>
          <w:rFonts w:ascii="Times New Roman" w:hAnsi="Times New Roman" w:cs="Times New Roman"/>
          <w:sz w:val="24"/>
          <w:szCs w:val="24"/>
        </w:rPr>
        <w:t>Actions That Could Have Prevented It</w:t>
      </w:r>
    </w:p>
    <w:p w14:paraId="5131AF9D" w14:textId="16628B96" w:rsidR="00104746" w:rsidRDefault="00104746" w:rsidP="00104746">
      <w:pPr>
        <w:spacing w:line="480" w:lineRule="auto"/>
        <w:jc w:val="center"/>
        <w:rPr>
          <w:rFonts w:ascii="Times New Roman" w:hAnsi="Times New Roman" w:cs="Times New Roman"/>
          <w:sz w:val="24"/>
          <w:szCs w:val="24"/>
        </w:rPr>
      </w:pPr>
      <w:r>
        <w:rPr>
          <w:rFonts w:ascii="Times New Roman" w:hAnsi="Times New Roman" w:cs="Times New Roman"/>
          <w:sz w:val="24"/>
          <w:szCs w:val="24"/>
        </w:rPr>
        <w:t>ECE 4960W</w:t>
      </w:r>
    </w:p>
    <w:p w14:paraId="59537DB1" w14:textId="7D2D6FAF" w:rsidR="00104746" w:rsidRDefault="00104746" w:rsidP="00104746">
      <w:pPr>
        <w:spacing w:line="480" w:lineRule="auto"/>
        <w:jc w:val="center"/>
        <w:rPr>
          <w:rFonts w:ascii="Times New Roman" w:hAnsi="Times New Roman" w:cs="Times New Roman"/>
          <w:sz w:val="24"/>
          <w:szCs w:val="24"/>
        </w:rPr>
      </w:pPr>
      <w:r w:rsidRPr="00104746">
        <w:rPr>
          <w:rFonts w:ascii="Times New Roman" w:hAnsi="Times New Roman" w:cs="Times New Roman"/>
          <w:sz w:val="24"/>
          <w:szCs w:val="24"/>
        </w:rPr>
        <w:t>Jake Mehochko</w:t>
      </w:r>
    </w:p>
    <w:p w14:paraId="53228DC0" w14:textId="51AB3849" w:rsidR="00104746" w:rsidRDefault="00104746" w:rsidP="00104746">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16369">
        <w:rPr>
          <w:rFonts w:ascii="Times New Roman" w:hAnsi="Times New Roman" w:cs="Times New Roman"/>
          <w:sz w:val="24"/>
          <w:szCs w:val="24"/>
        </w:rPr>
        <w:t>1</w:t>
      </w:r>
      <w:r>
        <w:rPr>
          <w:rFonts w:ascii="Times New Roman" w:hAnsi="Times New Roman" w:cs="Times New Roman"/>
          <w:sz w:val="24"/>
          <w:szCs w:val="24"/>
        </w:rPr>
        <w:t>/</w:t>
      </w:r>
      <w:r w:rsidR="00316369">
        <w:rPr>
          <w:rFonts w:ascii="Times New Roman" w:hAnsi="Times New Roman" w:cs="Times New Roman"/>
          <w:sz w:val="24"/>
          <w:szCs w:val="24"/>
        </w:rPr>
        <w:t>5</w:t>
      </w:r>
      <w:r>
        <w:rPr>
          <w:rFonts w:ascii="Times New Roman" w:hAnsi="Times New Roman" w:cs="Times New Roman"/>
          <w:sz w:val="24"/>
          <w:szCs w:val="24"/>
        </w:rPr>
        <w:t>/2020</w:t>
      </w:r>
    </w:p>
    <w:p w14:paraId="4787A940" w14:textId="77777777" w:rsidR="00104746" w:rsidRDefault="00104746">
      <w:pPr>
        <w:rPr>
          <w:rFonts w:ascii="Times New Roman" w:hAnsi="Times New Roman" w:cs="Times New Roman"/>
          <w:sz w:val="24"/>
          <w:szCs w:val="24"/>
        </w:rPr>
      </w:pPr>
      <w:r>
        <w:rPr>
          <w:rFonts w:ascii="Times New Roman" w:hAnsi="Times New Roman" w:cs="Times New Roman"/>
          <w:sz w:val="24"/>
          <w:szCs w:val="24"/>
        </w:rPr>
        <w:br w:type="page"/>
      </w:r>
    </w:p>
    <w:p w14:paraId="2A223839" w14:textId="2E2E838C" w:rsidR="00DF2DAE" w:rsidRPr="00316369" w:rsidRDefault="00C04A7E" w:rsidP="00330F09">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In February 2017 Takata Corporation, a Japanese company that focused on manufacturing safety devices such as seatbelts and airbags, admitted to knowingly distributing faulty airbags. Prior to this point, Takata was one of the leading companies in the airbag industry, working with 19 different automotive companies. The defective airbags had managed to cause an estimated 25 deaths and 300 injuries worldwide</w:t>
      </w:r>
      <w:r w:rsidR="00D07BF0">
        <w:rPr>
          <w:rFonts w:ascii="Times New Roman" w:hAnsi="Times New Roman" w:cs="Times New Roman"/>
          <w:sz w:val="24"/>
          <w:szCs w:val="24"/>
        </w:rPr>
        <w:t xml:space="preserve"> [1]</w:t>
      </w:r>
      <w:r>
        <w:rPr>
          <w:rFonts w:ascii="Times New Roman" w:hAnsi="Times New Roman" w:cs="Times New Roman"/>
          <w:sz w:val="24"/>
          <w:szCs w:val="24"/>
        </w:rPr>
        <w:t xml:space="preserve">. The problem lies in the inflator, the part of the airbag responsible for inflating the airbag when necessary. The inflator works by using propellant wafers, and Takata had decided to use a cheaper alternative than industry standard, which would sometimes cause the airbag to improperly inflate, sending shards of metal </w:t>
      </w:r>
      <w:r w:rsidR="00472A46">
        <w:rPr>
          <w:rFonts w:ascii="Times New Roman" w:hAnsi="Times New Roman" w:cs="Times New Roman"/>
          <w:sz w:val="24"/>
          <w:szCs w:val="24"/>
        </w:rPr>
        <w:t xml:space="preserve">towards the person the airbag was supposed to save. Usually, engineers do their best to ensure that incidents such as this do not happen, and their judgment is helped in part by the code of ethics they follow. Every type of engineer follows a different code of ethics that is relevant to their industry. These ethic codes are put in place so that engineers can ensure that they are always putting the safety and wellbeing of the public first. </w:t>
      </w:r>
      <w:r w:rsidR="003012CA">
        <w:rPr>
          <w:rFonts w:ascii="Times New Roman" w:hAnsi="Times New Roman" w:cs="Times New Roman"/>
          <w:sz w:val="24"/>
          <w:szCs w:val="24"/>
        </w:rPr>
        <w:t>With respect</w:t>
      </w:r>
      <w:r w:rsidR="00472A46">
        <w:rPr>
          <w:rFonts w:ascii="Times New Roman" w:hAnsi="Times New Roman" w:cs="Times New Roman"/>
          <w:sz w:val="24"/>
          <w:szCs w:val="24"/>
        </w:rPr>
        <w:t xml:space="preserve"> of the </w:t>
      </w:r>
      <w:r w:rsidR="003012CA">
        <w:rPr>
          <w:rFonts w:ascii="Times New Roman" w:hAnsi="Times New Roman" w:cs="Times New Roman"/>
          <w:sz w:val="24"/>
          <w:szCs w:val="24"/>
        </w:rPr>
        <w:t xml:space="preserve">engineers at </w:t>
      </w:r>
      <w:r w:rsidR="00472A46">
        <w:rPr>
          <w:rFonts w:ascii="Times New Roman" w:hAnsi="Times New Roman" w:cs="Times New Roman"/>
          <w:sz w:val="24"/>
          <w:szCs w:val="24"/>
        </w:rPr>
        <w:t>Takata</w:t>
      </w:r>
      <w:r w:rsidR="003012CA">
        <w:rPr>
          <w:rFonts w:ascii="Times New Roman" w:hAnsi="Times New Roman" w:cs="Times New Roman"/>
          <w:sz w:val="24"/>
          <w:szCs w:val="24"/>
        </w:rPr>
        <w:t>, it is apparent that some of these ethic codes were violated while manufacturing the defective</w:t>
      </w:r>
      <w:r w:rsidR="00472A46">
        <w:rPr>
          <w:rFonts w:ascii="Times New Roman" w:hAnsi="Times New Roman" w:cs="Times New Roman"/>
          <w:sz w:val="24"/>
          <w:szCs w:val="24"/>
        </w:rPr>
        <w:t xml:space="preserve"> airbag</w:t>
      </w:r>
      <w:r w:rsidR="003012CA">
        <w:rPr>
          <w:rFonts w:ascii="Times New Roman" w:hAnsi="Times New Roman" w:cs="Times New Roman"/>
          <w:sz w:val="24"/>
          <w:szCs w:val="24"/>
        </w:rPr>
        <w:t>.</w:t>
      </w:r>
      <w:r w:rsidR="00472A46">
        <w:rPr>
          <w:rFonts w:ascii="Times New Roman" w:hAnsi="Times New Roman" w:cs="Times New Roman"/>
          <w:sz w:val="24"/>
          <w:szCs w:val="24"/>
        </w:rPr>
        <w:t xml:space="preserve"> </w:t>
      </w:r>
      <w:r w:rsidR="003012CA">
        <w:rPr>
          <w:rFonts w:ascii="Times New Roman" w:hAnsi="Times New Roman" w:cs="Times New Roman"/>
          <w:sz w:val="24"/>
          <w:szCs w:val="24"/>
        </w:rPr>
        <w:t>My</w:t>
      </w:r>
      <w:r w:rsidR="00472A46">
        <w:rPr>
          <w:rFonts w:ascii="Times New Roman" w:hAnsi="Times New Roman" w:cs="Times New Roman"/>
          <w:sz w:val="24"/>
          <w:szCs w:val="24"/>
        </w:rPr>
        <w:t xml:space="preserve"> </w:t>
      </w:r>
      <w:r w:rsidR="003012CA">
        <w:rPr>
          <w:rFonts w:ascii="Times New Roman" w:hAnsi="Times New Roman" w:cs="Times New Roman"/>
          <w:sz w:val="24"/>
          <w:szCs w:val="24"/>
        </w:rPr>
        <w:t>focus</w:t>
      </w:r>
      <w:r w:rsidR="00472A46">
        <w:rPr>
          <w:rFonts w:ascii="Times New Roman" w:hAnsi="Times New Roman" w:cs="Times New Roman"/>
          <w:sz w:val="24"/>
          <w:szCs w:val="24"/>
        </w:rPr>
        <w:t xml:space="preserve"> will be on the chemical engineers who worked at Takata, as they would have been the ones responsible for overseeing the use of the cheaper and deadlier propellant wafers.</w:t>
      </w:r>
      <w:r w:rsidR="003012CA">
        <w:rPr>
          <w:rFonts w:ascii="Times New Roman" w:hAnsi="Times New Roman" w:cs="Times New Roman"/>
          <w:sz w:val="24"/>
          <w:szCs w:val="24"/>
        </w:rPr>
        <w:t xml:space="preserve"> The chemical engineers working at Takata were likely part of a Japanese society for chemical engineers, which possesses its own set of ethic codes that they should have followed. Since I do not know the exact organization they were part of I will instead be using the Code of Ethics published by the American Institute of Chemical Engineers</w:t>
      </w:r>
      <w:r w:rsidR="00C10CC6">
        <w:rPr>
          <w:rFonts w:ascii="Times New Roman" w:hAnsi="Times New Roman" w:cs="Times New Roman"/>
          <w:sz w:val="24"/>
          <w:szCs w:val="24"/>
        </w:rPr>
        <w:t xml:space="preserve"> (AIChE)</w:t>
      </w:r>
      <w:r w:rsidR="003012CA">
        <w:rPr>
          <w:rFonts w:ascii="Times New Roman" w:hAnsi="Times New Roman" w:cs="Times New Roman"/>
          <w:sz w:val="24"/>
          <w:szCs w:val="24"/>
        </w:rPr>
        <w:t>, as the code of ethics the chemical engineers at Takata followed should be similar</w:t>
      </w:r>
      <w:r w:rsidR="00D07BF0">
        <w:rPr>
          <w:rFonts w:ascii="Times New Roman" w:hAnsi="Times New Roman" w:cs="Times New Roman"/>
          <w:sz w:val="24"/>
          <w:szCs w:val="24"/>
        </w:rPr>
        <w:t xml:space="preserve"> [2]</w:t>
      </w:r>
      <w:r w:rsidR="003012CA">
        <w:rPr>
          <w:rFonts w:ascii="Times New Roman" w:hAnsi="Times New Roman" w:cs="Times New Roman"/>
          <w:sz w:val="24"/>
          <w:szCs w:val="24"/>
        </w:rPr>
        <w:t>.</w:t>
      </w:r>
      <w:r>
        <w:rPr>
          <w:rFonts w:ascii="Times New Roman" w:hAnsi="Times New Roman" w:cs="Times New Roman"/>
          <w:sz w:val="24"/>
          <w:szCs w:val="24"/>
        </w:rPr>
        <w:t xml:space="preserve"> </w:t>
      </w:r>
      <w:r w:rsidR="00C10CC6">
        <w:rPr>
          <w:rFonts w:ascii="Times New Roman" w:hAnsi="Times New Roman" w:cs="Times New Roman"/>
          <w:b/>
          <w:bCs/>
          <w:sz w:val="24"/>
          <w:szCs w:val="24"/>
        </w:rPr>
        <w:t xml:space="preserve">While keeping the code of ethics published by AIChE in mind, </w:t>
      </w:r>
      <w:r w:rsidR="00316369">
        <w:rPr>
          <w:rFonts w:ascii="Times New Roman" w:hAnsi="Times New Roman" w:cs="Times New Roman"/>
          <w:b/>
          <w:bCs/>
          <w:sz w:val="24"/>
          <w:szCs w:val="24"/>
        </w:rPr>
        <w:t xml:space="preserve">what specific engineering ethics were violated </w:t>
      </w:r>
      <w:r w:rsidR="00C10CC6">
        <w:rPr>
          <w:rFonts w:ascii="Times New Roman" w:hAnsi="Times New Roman" w:cs="Times New Roman"/>
          <w:b/>
          <w:bCs/>
          <w:sz w:val="24"/>
          <w:szCs w:val="24"/>
        </w:rPr>
        <w:t xml:space="preserve">by the chemical engineers </w:t>
      </w:r>
      <w:r w:rsidR="003069C8">
        <w:rPr>
          <w:rFonts w:ascii="Times New Roman" w:hAnsi="Times New Roman" w:cs="Times New Roman"/>
          <w:b/>
          <w:bCs/>
          <w:sz w:val="24"/>
          <w:szCs w:val="24"/>
        </w:rPr>
        <w:t>responsible</w:t>
      </w:r>
      <w:r w:rsidR="00316369">
        <w:rPr>
          <w:rFonts w:ascii="Times New Roman" w:hAnsi="Times New Roman" w:cs="Times New Roman"/>
          <w:b/>
          <w:bCs/>
          <w:sz w:val="24"/>
          <w:szCs w:val="24"/>
        </w:rPr>
        <w:t>,</w:t>
      </w:r>
      <w:r w:rsidR="003178FA">
        <w:rPr>
          <w:rFonts w:ascii="Times New Roman" w:hAnsi="Times New Roman" w:cs="Times New Roman"/>
          <w:b/>
          <w:bCs/>
          <w:sz w:val="24"/>
          <w:szCs w:val="24"/>
        </w:rPr>
        <w:t xml:space="preserve"> were the actions of </w:t>
      </w:r>
      <w:r w:rsidR="00290783">
        <w:rPr>
          <w:rFonts w:ascii="Times New Roman" w:hAnsi="Times New Roman" w:cs="Times New Roman"/>
          <w:b/>
          <w:bCs/>
          <w:sz w:val="24"/>
          <w:szCs w:val="24"/>
        </w:rPr>
        <w:t>the</w:t>
      </w:r>
      <w:r w:rsidR="003178FA">
        <w:rPr>
          <w:rFonts w:ascii="Times New Roman" w:hAnsi="Times New Roman" w:cs="Times New Roman"/>
          <w:b/>
          <w:bCs/>
          <w:sz w:val="24"/>
          <w:szCs w:val="24"/>
        </w:rPr>
        <w:t xml:space="preserve"> whistleblowers</w:t>
      </w:r>
      <w:r w:rsidR="00290783">
        <w:rPr>
          <w:rFonts w:ascii="Times New Roman" w:hAnsi="Times New Roman" w:cs="Times New Roman"/>
          <w:b/>
          <w:bCs/>
          <w:sz w:val="24"/>
          <w:szCs w:val="24"/>
        </w:rPr>
        <w:t xml:space="preserve"> done out of </w:t>
      </w:r>
      <w:r w:rsidR="00290783">
        <w:rPr>
          <w:rFonts w:ascii="Times New Roman" w:hAnsi="Times New Roman" w:cs="Times New Roman"/>
          <w:b/>
          <w:bCs/>
          <w:sz w:val="24"/>
          <w:szCs w:val="24"/>
        </w:rPr>
        <w:lastRenderedPageBreak/>
        <w:t>consideration of ethics</w:t>
      </w:r>
      <w:r w:rsidR="003178FA">
        <w:rPr>
          <w:rFonts w:ascii="Times New Roman" w:hAnsi="Times New Roman" w:cs="Times New Roman"/>
          <w:b/>
          <w:bCs/>
          <w:sz w:val="24"/>
          <w:szCs w:val="24"/>
        </w:rPr>
        <w:t>,</w:t>
      </w:r>
      <w:r w:rsidR="00316369">
        <w:rPr>
          <w:rFonts w:ascii="Times New Roman" w:hAnsi="Times New Roman" w:cs="Times New Roman"/>
          <w:b/>
          <w:bCs/>
          <w:sz w:val="24"/>
          <w:szCs w:val="24"/>
        </w:rPr>
        <w:t xml:space="preserve"> and what </w:t>
      </w:r>
      <w:r w:rsidR="00C10CC6">
        <w:rPr>
          <w:rFonts w:ascii="Times New Roman" w:hAnsi="Times New Roman" w:cs="Times New Roman"/>
          <w:b/>
          <w:bCs/>
          <w:sz w:val="24"/>
          <w:szCs w:val="24"/>
        </w:rPr>
        <w:t>actions</w:t>
      </w:r>
      <w:r w:rsidR="003069C8">
        <w:rPr>
          <w:rFonts w:ascii="Times New Roman" w:hAnsi="Times New Roman" w:cs="Times New Roman"/>
          <w:b/>
          <w:bCs/>
          <w:sz w:val="24"/>
          <w:szCs w:val="24"/>
        </w:rPr>
        <w:t xml:space="preserve"> I think the </w:t>
      </w:r>
      <w:r w:rsidR="00C10CC6">
        <w:rPr>
          <w:rFonts w:ascii="Times New Roman" w:hAnsi="Times New Roman" w:cs="Times New Roman"/>
          <w:b/>
          <w:bCs/>
          <w:sz w:val="24"/>
          <w:szCs w:val="24"/>
        </w:rPr>
        <w:t xml:space="preserve">engineers </w:t>
      </w:r>
      <w:r w:rsidR="003069C8">
        <w:rPr>
          <w:rFonts w:ascii="Times New Roman" w:hAnsi="Times New Roman" w:cs="Times New Roman"/>
          <w:b/>
          <w:bCs/>
          <w:sz w:val="24"/>
          <w:szCs w:val="24"/>
        </w:rPr>
        <w:t xml:space="preserve">could </w:t>
      </w:r>
      <w:r w:rsidR="00C10CC6">
        <w:rPr>
          <w:rFonts w:ascii="Times New Roman" w:hAnsi="Times New Roman" w:cs="Times New Roman"/>
          <w:b/>
          <w:bCs/>
          <w:sz w:val="24"/>
          <w:szCs w:val="24"/>
        </w:rPr>
        <w:t xml:space="preserve">have taken </w:t>
      </w:r>
      <w:r w:rsidR="00316369">
        <w:rPr>
          <w:rFonts w:ascii="Times New Roman" w:hAnsi="Times New Roman" w:cs="Times New Roman"/>
          <w:b/>
          <w:bCs/>
          <w:sz w:val="24"/>
          <w:szCs w:val="24"/>
        </w:rPr>
        <w:t>that would have</w:t>
      </w:r>
      <w:r w:rsidR="00C10CC6">
        <w:rPr>
          <w:rFonts w:ascii="Times New Roman" w:hAnsi="Times New Roman" w:cs="Times New Roman"/>
          <w:b/>
          <w:bCs/>
          <w:sz w:val="24"/>
          <w:szCs w:val="24"/>
        </w:rPr>
        <w:t xml:space="preserve"> </w:t>
      </w:r>
      <w:r w:rsidR="00DF2DAE">
        <w:rPr>
          <w:rFonts w:ascii="Times New Roman" w:hAnsi="Times New Roman" w:cs="Times New Roman"/>
          <w:b/>
          <w:bCs/>
          <w:sz w:val="24"/>
          <w:szCs w:val="24"/>
        </w:rPr>
        <w:t>protect</w:t>
      </w:r>
      <w:r w:rsidR="00C10CC6">
        <w:rPr>
          <w:rFonts w:ascii="Times New Roman" w:hAnsi="Times New Roman" w:cs="Times New Roman"/>
          <w:b/>
          <w:bCs/>
          <w:sz w:val="24"/>
          <w:szCs w:val="24"/>
        </w:rPr>
        <w:t>ed</w:t>
      </w:r>
      <w:r w:rsidR="005370FA">
        <w:rPr>
          <w:rFonts w:ascii="Times New Roman" w:hAnsi="Times New Roman" w:cs="Times New Roman"/>
          <w:b/>
          <w:bCs/>
          <w:sz w:val="24"/>
          <w:szCs w:val="24"/>
        </w:rPr>
        <w:t xml:space="preserve"> both</w:t>
      </w:r>
      <w:r w:rsidR="00DF2DAE">
        <w:rPr>
          <w:rFonts w:ascii="Times New Roman" w:hAnsi="Times New Roman" w:cs="Times New Roman"/>
          <w:b/>
          <w:bCs/>
          <w:sz w:val="24"/>
          <w:szCs w:val="24"/>
        </w:rPr>
        <w:t xml:space="preserve"> the public</w:t>
      </w:r>
      <w:r w:rsidR="005370FA">
        <w:rPr>
          <w:rFonts w:ascii="Times New Roman" w:hAnsi="Times New Roman" w:cs="Times New Roman"/>
          <w:b/>
          <w:bCs/>
          <w:sz w:val="24"/>
          <w:szCs w:val="24"/>
        </w:rPr>
        <w:t>,</w:t>
      </w:r>
      <w:r w:rsidR="00DF2DAE">
        <w:rPr>
          <w:rFonts w:ascii="Times New Roman" w:hAnsi="Times New Roman" w:cs="Times New Roman"/>
          <w:b/>
          <w:bCs/>
          <w:sz w:val="24"/>
          <w:szCs w:val="24"/>
        </w:rPr>
        <w:t xml:space="preserve"> as well as Takata Corporation.</w:t>
      </w:r>
    </w:p>
    <w:p w14:paraId="62A97518" w14:textId="7E4B3DE5" w:rsidR="003178FA" w:rsidRDefault="006F358B" w:rsidP="00330F09">
      <w:pPr>
        <w:spacing w:line="480" w:lineRule="auto"/>
        <w:rPr>
          <w:rFonts w:ascii="Times New Roman" w:hAnsi="Times New Roman" w:cs="Times New Roman"/>
          <w:sz w:val="24"/>
          <w:szCs w:val="24"/>
        </w:rPr>
      </w:pPr>
      <w:r>
        <w:tab/>
      </w:r>
      <w:r w:rsidR="0001697C">
        <w:rPr>
          <w:rFonts w:ascii="Times New Roman" w:hAnsi="Times New Roman" w:cs="Times New Roman"/>
          <w:sz w:val="24"/>
          <w:szCs w:val="24"/>
        </w:rPr>
        <w:t>What ethics did the chemical engineers at Takata violate while manufacturing the defective airbag? The most obvious ethic code violated is the first one listed by the AIChE, keeping the safety and the wellbeing of the public paramount above all else [</w:t>
      </w:r>
      <w:r w:rsidR="00E124E4">
        <w:rPr>
          <w:rFonts w:ascii="Times New Roman" w:hAnsi="Times New Roman" w:cs="Times New Roman"/>
          <w:sz w:val="24"/>
          <w:szCs w:val="24"/>
        </w:rPr>
        <w:t>2</w:t>
      </w:r>
      <w:r w:rsidR="0001697C">
        <w:rPr>
          <w:rFonts w:ascii="Times New Roman" w:hAnsi="Times New Roman" w:cs="Times New Roman"/>
          <w:sz w:val="24"/>
          <w:szCs w:val="24"/>
        </w:rPr>
        <w:t>].</w:t>
      </w:r>
      <w:r w:rsidR="00330F09">
        <w:rPr>
          <w:rFonts w:ascii="Times New Roman" w:hAnsi="Times New Roman" w:cs="Times New Roman"/>
          <w:sz w:val="24"/>
          <w:szCs w:val="24"/>
        </w:rPr>
        <w:t xml:space="preserve"> </w:t>
      </w:r>
      <w:r w:rsidR="003C6436">
        <w:rPr>
          <w:rFonts w:ascii="Times New Roman" w:hAnsi="Times New Roman" w:cs="Times New Roman"/>
          <w:sz w:val="24"/>
          <w:szCs w:val="24"/>
        </w:rPr>
        <w:t xml:space="preserve">Once it became evident that the new propellant they were using was not safe and posed a treat to the public, the engineers at Takata should have done something about it. And they did know that there was danger present. Mark Lillie, a former propellant engineer at Takata, claims that he knew as early as the late nineties that he knew propellant wafers made the air bag unsafe, and had provided evidence that proved as such. Lillie retired from Takata in 1999, stating that </w:t>
      </w:r>
      <w:r w:rsidR="00993092">
        <w:rPr>
          <w:rFonts w:ascii="Times New Roman" w:hAnsi="Times New Roman" w:cs="Times New Roman"/>
          <w:sz w:val="24"/>
          <w:szCs w:val="24"/>
        </w:rPr>
        <w:t xml:space="preserve">he was upset that the company would not listen to his warnings [3]. While it seems evident that Lillie was thinking of the safety of the public, he was not the only engineer </w:t>
      </w:r>
      <w:proofErr w:type="gramStart"/>
      <w:r w:rsidR="00993092">
        <w:rPr>
          <w:rFonts w:ascii="Times New Roman" w:hAnsi="Times New Roman" w:cs="Times New Roman"/>
          <w:sz w:val="24"/>
          <w:szCs w:val="24"/>
        </w:rPr>
        <w:t>at this time</w:t>
      </w:r>
      <w:proofErr w:type="gramEnd"/>
      <w:r w:rsidR="00993092">
        <w:rPr>
          <w:rFonts w:ascii="Times New Roman" w:hAnsi="Times New Roman" w:cs="Times New Roman"/>
          <w:sz w:val="24"/>
          <w:szCs w:val="24"/>
        </w:rPr>
        <w:t xml:space="preserve">. His statements over the matter highlight the lack of corresponding statements by other engineers. This suggests that most of them were either content with doing nothing or did not know how to act in order to bring the matter to light. With </w:t>
      </w:r>
      <w:r w:rsidR="00E124E4">
        <w:rPr>
          <w:rFonts w:ascii="Times New Roman" w:hAnsi="Times New Roman" w:cs="Times New Roman"/>
          <w:sz w:val="24"/>
          <w:szCs w:val="24"/>
        </w:rPr>
        <w:t xml:space="preserve">some of the </w:t>
      </w:r>
      <w:r w:rsidR="00993092">
        <w:rPr>
          <w:rFonts w:ascii="Times New Roman" w:hAnsi="Times New Roman" w:cs="Times New Roman"/>
          <w:sz w:val="24"/>
          <w:szCs w:val="24"/>
        </w:rPr>
        <w:t xml:space="preserve">executives at Takata </w:t>
      </w:r>
      <w:r w:rsidR="00E124E4">
        <w:rPr>
          <w:rFonts w:ascii="Times New Roman" w:hAnsi="Times New Roman" w:cs="Times New Roman"/>
          <w:sz w:val="24"/>
          <w:szCs w:val="24"/>
        </w:rPr>
        <w:t>falsifying test results and hiding the issue, reporting the problem to higher ups in the company seemingly did nothing [4]. What they should have done lies in the second ethics code they should have followed, to not only advise their employer if the perceive a threat to the public’s safety, but to also consider further disclosure if needed [2].</w:t>
      </w:r>
      <w:r w:rsidR="00405014">
        <w:rPr>
          <w:rFonts w:ascii="Times New Roman" w:hAnsi="Times New Roman" w:cs="Times New Roman"/>
          <w:sz w:val="24"/>
          <w:szCs w:val="24"/>
        </w:rPr>
        <w:t xml:space="preserve"> There are a few former employees who did report the danger to outside authorities, </w:t>
      </w:r>
      <w:r w:rsidR="00290783">
        <w:rPr>
          <w:rFonts w:ascii="Times New Roman" w:hAnsi="Times New Roman" w:cs="Times New Roman"/>
          <w:sz w:val="24"/>
          <w:szCs w:val="24"/>
        </w:rPr>
        <w:t xml:space="preserve">but they were the few among the many. The engineers at Takata should have been more proactive in reporting the dangers to others once it became clear that the company was not taking the treat serious. Regarding the few engineers who did reach out to expose the danger, how much did they </w:t>
      </w:r>
      <w:proofErr w:type="gramStart"/>
      <w:r w:rsidR="00290783">
        <w:rPr>
          <w:rFonts w:ascii="Times New Roman" w:hAnsi="Times New Roman" w:cs="Times New Roman"/>
          <w:sz w:val="24"/>
          <w:szCs w:val="24"/>
        </w:rPr>
        <w:t>actually do</w:t>
      </w:r>
      <w:proofErr w:type="gramEnd"/>
      <w:r w:rsidR="00290783">
        <w:rPr>
          <w:rFonts w:ascii="Times New Roman" w:hAnsi="Times New Roman" w:cs="Times New Roman"/>
          <w:sz w:val="24"/>
          <w:szCs w:val="24"/>
        </w:rPr>
        <w:t>?</w:t>
      </w:r>
    </w:p>
    <w:p w14:paraId="27927C45" w14:textId="65C7438F" w:rsidR="00290783" w:rsidRDefault="00290783" w:rsidP="00330F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Did the whistleblowers wo spoke out against their former employer do so out of ethical obligation, or did they have some other motive? </w:t>
      </w:r>
      <w:r w:rsidR="00584456">
        <w:rPr>
          <w:rFonts w:ascii="Times New Roman" w:hAnsi="Times New Roman" w:cs="Times New Roman"/>
          <w:sz w:val="24"/>
          <w:szCs w:val="24"/>
        </w:rPr>
        <w:t xml:space="preserve"> Mark Lillie, the most prominent whistleblower against Takata, claimed that speaking up was his “ethical duty” and that he felt it was necessary [3]. Not everyone believes that Lillie and the other whistleblowers came forward due to the “ethical duty”. Kevin Fitzgerald, the former </w:t>
      </w:r>
      <w:r w:rsidR="00584456" w:rsidRPr="00584456">
        <w:rPr>
          <w:rFonts w:ascii="Times New Roman" w:hAnsi="Times New Roman" w:cs="Times New Roman"/>
          <w:sz w:val="24"/>
          <w:szCs w:val="24"/>
        </w:rPr>
        <w:t>Vice President of Inflator Engineering and Processing</w:t>
      </w:r>
      <w:r w:rsidR="00910AC5">
        <w:rPr>
          <w:rFonts w:ascii="Times New Roman" w:hAnsi="Times New Roman" w:cs="Times New Roman"/>
          <w:sz w:val="24"/>
          <w:szCs w:val="24"/>
        </w:rPr>
        <w:t xml:space="preserve"> who retired in 2014,</w:t>
      </w:r>
      <w:r w:rsidR="00584456">
        <w:rPr>
          <w:rFonts w:ascii="Times New Roman" w:hAnsi="Times New Roman" w:cs="Times New Roman"/>
          <w:sz w:val="24"/>
          <w:szCs w:val="24"/>
        </w:rPr>
        <w:t xml:space="preserve"> believes the whistleblowers did not come forth because it was ethically right, but instead in search of an award for doing so. Fitzgerald claims that he was the main informant who brought Takata’s misconduct to light and collaborated with the government in order to enact the massive recall [5]. Fitzgerald started working with the FBI in 2015, the same year Lillie and the other whistleblowers came forward. According to Fitzgerald, Lillie failed to provide any crucial information that would </w:t>
      </w:r>
      <w:proofErr w:type="gramStart"/>
      <w:r w:rsidR="00584456">
        <w:rPr>
          <w:rFonts w:ascii="Times New Roman" w:hAnsi="Times New Roman" w:cs="Times New Roman"/>
          <w:sz w:val="24"/>
          <w:szCs w:val="24"/>
        </w:rPr>
        <w:t>actually help</w:t>
      </w:r>
      <w:proofErr w:type="gramEnd"/>
      <w:r w:rsidR="00584456">
        <w:rPr>
          <w:rFonts w:ascii="Times New Roman" w:hAnsi="Times New Roman" w:cs="Times New Roman"/>
          <w:sz w:val="24"/>
          <w:szCs w:val="24"/>
        </w:rPr>
        <w:t xml:space="preserve"> </w:t>
      </w:r>
      <w:r w:rsidR="00910AC5">
        <w:rPr>
          <w:rFonts w:ascii="Times New Roman" w:hAnsi="Times New Roman" w:cs="Times New Roman"/>
          <w:sz w:val="24"/>
          <w:szCs w:val="24"/>
        </w:rPr>
        <w:t xml:space="preserve">in </w:t>
      </w:r>
      <w:r w:rsidR="00584456">
        <w:rPr>
          <w:rFonts w:ascii="Times New Roman" w:hAnsi="Times New Roman" w:cs="Times New Roman"/>
          <w:sz w:val="24"/>
          <w:szCs w:val="24"/>
        </w:rPr>
        <w:t xml:space="preserve">the investigation. </w:t>
      </w:r>
      <w:r w:rsidR="007710E0">
        <w:rPr>
          <w:rFonts w:ascii="Times New Roman" w:hAnsi="Times New Roman" w:cs="Times New Roman"/>
          <w:sz w:val="24"/>
          <w:szCs w:val="24"/>
        </w:rPr>
        <w:t>He also mentions that the claims made by John Keller, another of the whistleblowers, that the report he made over the design flaws in the airbags, and how he was told to “go away” was false. Fitzgerald explains how he was the person Keller would have reported to, and at no point did he tell the man to leave, but instead asked him to continue researching [5]. I was only able to find a single article covering Fitzgerald’s side of the story, which was written by Fitzgerald itself. Regardless of if it is true or not, there is one fact that stuck out to me</w:t>
      </w:r>
      <w:r w:rsidR="00910AC5">
        <w:rPr>
          <w:rFonts w:ascii="Times New Roman" w:hAnsi="Times New Roman" w:cs="Times New Roman"/>
          <w:sz w:val="24"/>
          <w:szCs w:val="24"/>
        </w:rPr>
        <w:t xml:space="preserve"> while I was reading it</w:t>
      </w:r>
      <w:r w:rsidR="007710E0">
        <w:rPr>
          <w:rFonts w:ascii="Times New Roman" w:hAnsi="Times New Roman" w:cs="Times New Roman"/>
          <w:sz w:val="24"/>
          <w:szCs w:val="24"/>
        </w:rPr>
        <w:t xml:space="preserve">. It was only until 2015, at which point the airbags had been in circulation for many years, that these two engineers decided it was finally time to go to outside authorities about the danger posed to the public. The fact that it took so long for any of the engineers to come forth about the dangers the airbag posed brings in to question if they revealed what they knew because it was ethically right, or if they decided to cash in on the momentum brought forth by the recall that was already </w:t>
      </w:r>
      <w:r w:rsidR="007710E0">
        <w:rPr>
          <w:rFonts w:ascii="Times New Roman" w:hAnsi="Times New Roman" w:cs="Times New Roman"/>
          <w:sz w:val="24"/>
          <w:szCs w:val="24"/>
        </w:rPr>
        <w:lastRenderedPageBreak/>
        <w:t xml:space="preserve">in place. If someone had come forth earlier, then I believe </w:t>
      </w:r>
      <w:r w:rsidR="00910AC5">
        <w:rPr>
          <w:rFonts w:ascii="Times New Roman" w:hAnsi="Times New Roman" w:cs="Times New Roman"/>
          <w:sz w:val="24"/>
          <w:szCs w:val="24"/>
        </w:rPr>
        <w:t>that less people would have been injured, and that Takata as a company would still exist today.</w:t>
      </w:r>
    </w:p>
    <w:p w14:paraId="68AC693F" w14:textId="77777777" w:rsidR="00330F09" w:rsidRPr="0001697C" w:rsidRDefault="00330F09" w:rsidP="00330F09">
      <w:pPr>
        <w:spacing w:line="480" w:lineRule="auto"/>
        <w:rPr>
          <w:rFonts w:ascii="Times New Roman" w:hAnsi="Times New Roman" w:cs="Times New Roman"/>
          <w:sz w:val="24"/>
          <w:szCs w:val="24"/>
        </w:rPr>
      </w:pPr>
    </w:p>
    <w:p w14:paraId="1174CDAD" w14:textId="49032935" w:rsidR="006F358B" w:rsidRDefault="006F358B" w:rsidP="00330F09">
      <w:pPr>
        <w:spacing w:line="480" w:lineRule="auto"/>
      </w:pPr>
      <w:r>
        <w:br w:type="page"/>
      </w:r>
    </w:p>
    <w:sdt>
      <w:sdtPr>
        <w:rPr>
          <w:rFonts w:ascii="Times New Roman" w:hAnsi="Times New Roman" w:cs="Times New Roman"/>
        </w:rPr>
        <w:id w:val="-1598555019"/>
        <w:docPartObj>
          <w:docPartGallery w:val="Bibliographies"/>
          <w:docPartUnique/>
        </w:docPartObj>
      </w:sdtPr>
      <w:sdtEndPr>
        <w:rPr>
          <w:rFonts w:eastAsiaTheme="minorHAnsi"/>
          <w:color w:val="auto"/>
          <w:sz w:val="24"/>
          <w:szCs w:val="24"/>
        </w:rPr>
      </w:sdtEndPr>
      <w:sdtContent>
        <w:p w14:paraId="492DB6B1" w14:textId="40DF44B9" w:rsidR="003178FA" w:rsidRPr="00405014" w:rsidRDefault="003178FA">
          <w:pPr>
            <w:pStyle w:val="Heading1"/>
            <w:rPr>
              <w:rFonts w:ascii="Times New Roman" w:hAnsi="Times New Roman" w:cs="Times New Roman"/>
            </w:rPr>
          </w:pPr>
          <w:r w:rsidRPr="00405014">
            <w:rPr>
              <w:rFonts w:ascii="Times New Roman" w:hAnsi="Times New Roman" w:cs="Times New Roman"/>
            </w:rPr>
            <w:t>References</w:t>
          </w:r>
        </w:p>
        <w:sdt>
          <w:sdtPr>
            <w:rPr>
              <w:rFonts w:ascii="Times New Roman" w:hAnsi="Times New Roman" w:cs="Times New Roman"/>
            </w:rPr>
            <w:id w:val="-573587230"/>
            <w:bibliography/>
          </w:sdtPr>
          <w:sdtEndPr>
            <w:rPr>
              <w:sz w:val="24"/>
              <w:szCs w:val="24"/>
            </w:rPr>
          </w:sdtEndPr>
          <w:sdtContent>
            <w:p w14:paraId="4432A057" w14:textId="1C19F255" w:rsidR="00D07BF0" w:rsidRPr="00405014" w:rsidRDefault="00D07BF0" w:rsidP="00D07BF0">
              <w:pPr>
                <w:pStyle w:val="Bibliography"/>
                <w:ind w:left="720" w:hanging="720"/>
                <w:rPr>
                  <w:rFonts w:ascii="Times New Roman" w:hAnsi="Times New Roman" w:cs="Times New Roman"/>
                  <w:noProof/>
                  <w:sz w:val="24"/>
                  <w:szCs w:val="24"/>
                </w:rPr>
              </w:pPr>
              <w:r w:rsidRPr="00405014">
                <w:rPr>
                  <w:rFonts w:ascii="Times New Roman" w:hAnsi="Times New Roman" w:cs="Times New Roman"/>
                  <w:noProof/>
                  <w:sz w:val="24"/>
                  <w:szCs w:val="24"/>
                </w:rPr>
                <w:t>[1]</w:t>
              </w:r>
              <w:r w:rsidRPr="00405014">
                <w:rPr>
                  <w:rFonts w:ascii="Times New Roman" w:hAnsi="Times New Roman" w:cs="Times New Roman"/>
                  <w:noProof/>
                  <w:sz w:val="24"/>
                  <w:szCs w:val="24"/>
                </w:rPr>
                <w:tab/>
                <w:t xml:space="preserve">Reports, Consumer. 2020. "Takata Airbag Recall: Everything You Need to Know." </w:t>
              </w:r>
              <w:r w:rsidRPr="00405014">
                <w:rPr>
                  <w:rFonts w:ascii="Times New Roman" w:hAnsi="Times New Roman" w:cs="Times New Roman"/>
                  <w:i/>
                  <w:iCs/>
                  <w:noProof/>
                  <w:sz w:val="24"/>
                  <w:szCs w:val="24"/>
                </w:rPr>
                <w:t>Consumer Reports.</w:t>
              </w:r>
              <w:r w:rsidRPr="00405014">
                <w:rPr>
                  <w:rFonts w:ascii="Times New Roman" w:hAnsi="Times New Roman" w:cs="Times New Roman"/>
                  <w:noProof/>
                  <w:sz w:val="24"/>
                  <w:szCs w:val="24"/>
                </w:rPr>
                <w:t xml:space="preserve"> October 5. Accessed November </w:t>
              </w:r>
              <w:r w:rsidR="006F358B" w:rsidRPr="00405014">
                <w:rPr>
                  <w:rFonts w:ascii="Times New Roman" w:hAnsi="Times New Roman" w:cs="Times New Roman"/>
                  <w:noProof/>
                  <w:sz w:val="24"/>
                  <w:szCs w:val="24"/>
                </w:rPr>
                <w:t>5</w:t>
              </w:r>
              <w:r w:rsidRPr="00405014">
                <w:rPr>
                  <w:rFonts w:ascii="Times New Roman" w:hAnsi="Times New Roman" w:cs="Times New Roman"/>
                  <w:noProof/>
                  <w:sz w:val="24"/>
                  <w:szCs w:val="24"/>
                </w:rPr>
                <w:t>, 2020. https://www.consumerreports.org/car-recalls-defects/takata-airbag-recall-everything-you-need-to-know/.</w:t>
              </w:r>
            </w:p>
            <w:p w14:paraId="78244E43" w14:textId="6577CEE5" w:rsidR="00E124E4" w:rsidRPr="00405014" w:rsidRDefault="00D07BF0" w:rsidP="00E124E4">
              <w:pPr>
                <w:pStyle w:val="Bibliography"/>
                <w:ind w:left="720" w:hanging="720"/>
                <w:rPr>
                  <w:rFonts w:ascii="Times New Roman" w:hAnsi="Times New Roman" w:cs="Times New Roman"/>
                  <w:noProof/>
                  <w:sz w:val="24"/>
                  <w:szCs w:val="24"/>
                </w:rPr>
              </w:pPr>
              <w:r w:rsidRPr="00405014">
                <w:rPr>
                  <w:rFonts w:ascii="Times New Roman" w:hAnsi="Times New Roman" w:cs="Times New Roman"/>
                  <w:sz w:val="24"/>
                  <w:szCs w:val="24"/>
                </w:rPr>
                <w:t>[2]</w:t>
              </w:r>
              <w:r w:rsidRPr="00405014">
                <w:rPr>
                  <w:rFonts w:ascii="Times New Roman" w:hAnsi="Times New Roman" w:cs="Times New Roman"/>
                  <w:sz w:val="24"/>
                  <w:szCs w:val="24"/>
                </w:rPr>
                <w:tab/>
              </w:r>
              <w:r w:rsidR="003178FA" w:rsidRPr="00405014">
                <w:rPr>
                  <w:rFonts w:ascii="Times New Roman" w:hAnsi="Times New Roman" w:cs="Times New Roman"/>
                  <w:sz w:val="24"/>
                  <w:szCs w:val="24"/>
                </w:rPr>
                <w:fldChar w:fldCharType="begin"/>
              </w:r>
              <w:r w:rsidR="003178FA" w:rsidRPr="00405014">
                <w:rPr>
                  <w:rFonts w:ascii="Times New Roman" w:hAnsi="Times New Roman" w:cs="Times New Roman"/>
                  <w:sz w:val="24"/>
                  <w:szCs w:val="24"/>
                </w:rPr>
                <w:instrText xml:space="preserve"> BIBLIOGRAPHY </w:instrText>
              </w:r>
              <w:r w:rsidR="003178FA" w:rsidRPr="00405014">
                <w:rPr>
                  <w:rFonts w:ascii="Times New Roman" w:hAnsi="Times New Roman" w:cs="Times New Roman"/>
                  <w:sz w:val="24"/>
                  <w:szCs w:val="24"/>
                </w:rPr>
                <w:fldChar w:fldCharType="separate"/>
              </w:r>
              <w:r w:rsidR="00E124E4" w:rsidRPr="00405014">
                <w:rPr>
                  <w:rFonts w:ascii="Times New Roman" w:hAnsi="Times New Roman" w:cs="Times New Roman"/>
                  <w:noProof/>
                  <w:sz w:val="24"/>
                  <w:szCs w:val="24"/>
                </w:rPr>
                <w:t xml:space="preserve">2015. "Code of Ethics." </w:t>
              </w:r>
              <w:r w:rsidR="00E124E4" w:rsidRPr="00405014">
                <w:rPr>
                  <w:rFonts w:ascii="Times New Roman" w:hAnsi="Times New Roman" w:cs="Times New Roman"/>
                  <w:i/>
                  <w:iCs/>
                  <w:noProof/>
                  <w:sz w:val="24"/>
                  <w:szCs w:val="24"/>
                </w:rPr>
                <w:t>Aiche.org.</w:t>
              </w:r>
              <w:r w:rsidR="00E124E4" w:rsidRPr="00405014">
                <w:rPr>
                  <w:rFonts w:ascii="Times New Roman" w:hAnsi="Times New Roman" w:cs="Times New Roman"/>
                  <w:noProof/>
                  <w:sz w:val="24"/>
                  <w:szCs w:val="24"/>
                </w:rPr>
                <w:t xml:space="preserve"> November. Accessed November 5, 2020. https://www.aiche.org/about/governance/policies/code-ethics.</w:t>
              </w:r>
            </w:p>
            <w:p w14:paraId="40491E2E" w14:textId="2A1ABC64" w:rsidR="00405014" w:rsidRPr="00405014" w:rsidRDefault="00405014" w:rsidP="00405014">
              <w:pPr>
                <w:pStyle w:val="Bibliography"/>
                <w:ind w:left="720" w:hanging="720"/>
                <w:rPr>
                  <w:rFonts w:ascii="Times New Roman" w:hAnsi="Times New Roman" w:cs="Times New Roman"/>
                  <w:noProof/>
                  <w:sz w:val="24"/>
                  <w:szCs w:val="24"/>
                </w:rPr>
              </w:pPr>
              <w:r w:rsidRPr="00405014">
                <w:rPr>
                  <w:rFonts w:ascii="Times New Roman" w:hAnsi="Times New Roman" w:cs="Times New Roman"/>
                  <w:noProof/>
                  <w:sz w:val="24"/>
                  <w:szCs w:val="24"/>
                </w:rPr>
                <w:t>[3]</w:t>
              </w:r>
              <w:r w:rsidRPr="00405014">
                <w:rPr>
                  <w:rFonts w:ascii="Times New Roman" w:hAnsi="Times New Roman" w:cs="Times New Roman"/>
                  <w:noProof/>
                  <w:sz w:val="24"/>
                  <w:szCs w:val="24"/>
                </w:rPr>
                <w:tab/>
              </w:r>
              <w:r w:rsidRPr="00405014">
                <w:rPr>
                  <w:rFonts w:ascii="Times New Roman" w:hAnsi="Times New Roman" w:cs="Times New Roman"/>
                  <w:noProof/>
                  <w:sz w:val="24"/>
                  <w:szCs w:val="24"/>
                </w:rPr>
                <w:t xml:space="preserve">2018. "Takata Whistleblower Says Air Bag Warning Was 'Ethical Duty'." </w:t>
              </w:r>
              <w:r w:rsidRPr="00405014">
                <w:rPr>
                  <w:rFonts w:ascii="Times New Roman" w:hAnsi="Times New Roman" w:cs="Times New Roman"/>
                  <w:i/>
                  <w:iCs/>
                  <w:noProof/>
                  <w:sz w:val="24"/>
                  <w:szCs w:val="24"/>
                </w:rPr>
                <w:t>Newsome | Melton.</w:t>
              </w:r>
              <w:r w:rsidRPr="00405014">
                <w:rPr>
                  <w:rFonts w:ascii="Times New Roman" w:hAnsi="Times New Roman" w:cs="Times New Roman"/>
                  <w:noProof/>
                  <w:sz w:val="24"/>
                  <w:szCs w:val="24"/>
                </w:rPr>
                <w:t xml:space="preserve"> December 5. Accessed November 5, 2020. https://www.newsomelaw.com/2018/12/05/takata-whistleblower-says-air-bag-warning-was-ethical-duty-2/.</w:t>
              </w:r>
            </w:p>
            <w:p w14:paraId="1C6B5D8A" w14:textId="72FDC9BD" w:rsidR="00E124E4" w:rsidRPr="00405014" w:rsidRDefault="00405014" w:rsidP="00E124E4">
              <w:pPr>
                <w:pStyle w:val="Bibliography"/>
                <w:ind w:left="720" w:hanging="720"/>
                <w:rPr>
                  <w:rFonts w:ascii="Times New Roman" w:hAnsi="Times New Roman" w:cs="Times New Roman"/>
                  <w:noProof/>
                  <w:sz w:val="24"/>
                  <w:szCs w:val="24"/>
                </w:rPr>
              </w:pPr>
              <w:r w:rsidRPr="00405014">
                <w:rPr>
                  <w:rFonts w:ascii="Times New Roman" w:hAnsi="Times New Roman" w:cs="Times New Roman"/>
                  <w:noProof/>
                  <w:sz w:val="24"/>
                  <w:szCs w:val="24"/>
                </w:rPr>
                <w:t>[4]</w:t>
              </w:r>
              <w:r w:rsidRPr="00405014">
                <w:rPr>
                  <w:rFonts w:ascii="Times New Roman" w:hAnsi="Times New Roman" w:cs="Times New Roman"/>
                  <w:noProof/>
                  <w:sz w:val="24"/>
                  <w:szCs w:val="24"/>
                </w:rPr>
                <w:tab/>
              </w:r>
              <w:r w:rsidR="00E124E4" w:rsidRPr="00405014">
                <w:rPr>
                  <w:rFonts w:ascii="Times New Roman" w:hAnsi="Times New Roman" w:cs="Times New Roman"/>
                  <w:noProof/>
                  <w:sz w:val="24"/>
                  <w:szCs w:val="24"/>
                </w:rPr>
                <w:t xml:space="preserve">Shepardson, David. 2018. "Takata whistleblowers to share $1.7 million award, lawyers say." </w:t>
              </w:r>
              <w:r w:rsidR="00E124E4" w:rsidRPr="00405014">
                <w:rPr>
                  <w:rFonts w:ascii="Times New Roman" w:hAnsi="Times New Roman" w:cs="Times New Roman"/>
                  <w:i/>
                  <w:iCs/>
                  <w:noProof/>
                  <w:sz w:val="24"/>
                  <w:szCs w:val="24"/>
                </w:rPr>
                <w:t>Reuters.</w:t>
              </w:r>
              <w:r w:rsidR="00E124E4" w:rsidRPr="00405014">
                <w:rPr>
                  <w:rFonts w:ascii="Times New Roman" w:hAnsi="Times New Roman" w:cs="Times New Roman"/>
                  <w:noProof/>
                  <w:sz w:val="24"/>
                  <w:szCs w:val="24"/>
                </w:rPr>
                <w:t xml:space="preserve"> March 27. Accessed November 5, 2020. https://www.reuters.com/article/us-takata-whistleblowers/takata-whistleblowers-to-share-1-7-million-award-lawyers-say-idUSKBN1H32A2.</w:t>
              </w:r>
            </w:p>
            <w:p w14:paraId="79C675F8" w14:textId="67BDB6F1" w:rsidR="003178FA" w:rsidRPr="00405014" w:rsidRDefault="003178FA" w:rsidP="00405014">
              <w:pPr>
                <w:pStyle w:val="Bibliography"/>
                <w:ind w:left="720" w:hanging="720"/>
                <w:rPr>
                  <w:rFonts w:ascii="Times New Roman" w:hAnsi="Times New Roman" w:cs="Times New Roman"/>
                  <w:noProof/>
                  <w:sz w:val="24"/>
                  <w:szCs w:val="24"/>
                </w:rPr>
              </w:pPr>
              <w:r w:rsidRPr="00405014">
                <w:rPr>
                  <w:rFonts w:ascii="Times New Roman" w:hAnsi="Times New Roman" w:cs="Times New Roman"/>
                  <w:b/>
                  <w:bCs/>
                  <w:noProof/>
                  <w:sz w:val="24"/>
                  <w:szCs w:val="24"/>
                </w:rPr>
                <w:fldChar w:fldCharType="end"/>
              </w:r>
              <w:r w:rsidR="00405014" w:rsidRPr="00405014">
                <w:rPr>
                  <w:rFonts w:ascii="Times New Roman" w:hAnsi="Times New Roman" w:cs="Times New Roman"/>
                  <w:noProof/>
                  <w:sz w:val="24"/>
                  <w:szCs w:val="24"/>
                </w:rPr>
                <w:t xml:space="preserve"> [5]</w:t>
              </w:r>
              <w:r w:rsidR="00405014" w:rsidRPr="00405014">
                <w:rPr>
                  <w:rFonts w:ascii="Times New Roman" w:hAnsi="Times New Roman" w:cs="Times New Roman"/>
                  <w:noProof/>
                  <w:sz w:val="24"/>
                  <w:szCs w:val="24"/>
                </w:rPr>
                <w:tab/>
              </w:r>
              <w:r w:rsidR="00405014" w:rsidRPr="00405014">
                <w:rPr>
                  <w:rFonts w:ascii="Times New Roman" w:hAnsi="Times New Roman" w:cs="Times New Roman"/>
                  <w:noProof/>
                  <w:sz w:val="24"/>
                  <w:szCs w:val="24"/>
                </w:rPr>
                <w:t xml:space="preserve">Fitzgerald, Kevin. 2018. "The Takata Whistleblowers." </w:t>
              </w:r>
              <w:r w:rsidR="00405014" w:rsidRPr="00405014">
                <w:rPr>
                  <w:rFonts w:ascii="Times New Roman" w:hAnsi="Times New Roman" w:cs="Times New Roman"/>
                  <w:i/>
                  <w:iCs/>
                  <w:noProof/>
                  <w:sz w:val="24"/>
                  <w:szCs w:val="24"/>
                </w:rPr>
                <w:t>Recall Awareness.</w:t>
              </w:r>
              <w:r w:rsidR="00405014" w:rsidRPr="00405014">
                <w:rPr>
                  <w:rFonts w:ascii="Times New Roman" w:hAnsi="Times New Roman" w:cs="Times New Roman"/>
                  <w:noProof/>
                  <w:sz w:val="24"/>
                  <w:szCs w:val="24"/>
                </w:rPr>
                <w:t xml:space="preserve"> September 11. Accessed November 5, 2020. https://recallawareness.com/the-takata-whistleblowers/#:~:text=On%20March%2022%2C%202018%20the,mandated%20restitution%20fund%20for%20automakers.</w:t>
              </w:r>
            </w:p>
          </w:sdtContent>
        </w:sdt>
      </w:sdtContent>
    </w:sdt>
    <w:p w14:paraId="06FEDB6F" w14:textId="7F3CC185" w:rsidR="00F65ED1" w:rsidRPr="00DF2DAE" w:rsidRDefault="00F65ED1" w:rsidP="003178FA">
      <w:pPr>
        <w:pStyle w:val="Heading1"/>
        <w:rPr>
          <w:rFonts w:asciiTheme="minorHAnsi" w:hAnsiTheme="minorHAnsi" w:cstheme="minorBidi"/>
          <w:sz w:val="22"/>
          <w:szCs w:val="22"/>
        </w:rPr>
      </w:pPr>
    </w:p>
    <w:sectPr w:rsidR="00F65ED1" w:rsidRPr="00DF2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A1CA1"/>
    <w:multiLevelType w:val="multilevel"/>
    <w:tmpl w:val="1A98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A5"/>
    <w:rsid w:val="0001697C"/>
    <w:rsid w:val="00104746"/>
    <w:rsid w:val="001A6D67"/>
    <w:rsid w:val="00290783"/>
    <w:rsid w:val="003012CA"/>
    <w:rsid w:val="003069C8"/>
    <w:rsid w:val="00316369"/>
    <w:rsid w:val="003178FA"/>
    <w:rsid w:val="00330F09"/>
    <w:rsid w:val="003C6436"/>
    <w:rsid w:val="00405014"/>
    <w:rsid w:val="00472A46"/>
    <w:rsid w:val="005370FA"/>
    <w:rsid w:val="00573352"/>
    <w:rsid w:val="00584456"/>
    <w:rsid w:val="006F358B"/>
    <w:rsid w:val="007710E0"/>
    <w:rsid w:val="00825543"/>
    <w:rsid w:val="00910AC5"/>
    <w:rsid w:val="0096045A"/>
    <w:rsid w:val="00993092"/>
    <w:rsid w:val="00C04A7E"/>
    <w:rsid w:val="00C10CC6"/>
    <w:rsid w:val="00C52986"/>
    <w:rsid w:val="00D01029"/>
    <w:rsid w:val="00D07BF0"/>
    <w:rsid w:val="00DF2DAE"/>
    <w:rsid w:val="00E124E4"/>
    <w:rsid w:val="00E70E4B"/>
    <w:rsid w:val="00F250A5"/>
    <w:rsid w:val="00F65ED1"/>
    <w:rsid w:val="00FD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D04E"/>
  <w15:chartTrackingRefBased/>
  <w15:docId w15:val="{E99A8135-E5BE-4A8F-9BE1-72833452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A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23">
      <w:bodyDiv w:val="1"/>
      <w:marLeft w:val="0"/>
      <w:marRight w:val="0"/>
      <w:marTop w:val="0"/>
      <w:marBottom w:val="0"/>
      <w:divBdr>
        <w:top w:val="none" w:sz="0" w:space="0" w:color="auto"/>
        <w:left w:val="none" w:sz="0" w:space="0" w:color="auto"/>
        <w:bottom w:val="none" w:sz="0" w:space="0" w:color="auto"/>
        <w:right w:val="none" w:sz="0" w:space="0" w:color="auto"/>
      </w:divBdr>
    </w:div>
    <w:div w:id="92752231">
      <w:bodyDiv w:val="1"/>
      <w:marLeft w:val="0"/>
      <w:marRight w:val="0"/>
      <w:marTop w:val="0"/>
      <w:marBottom w:val="0"/>
      <w:divBdr>
        <w:top w:val="none" w:sz="0" w:space="0" w:color="auto"/>
        <w:left w:val="none" w:sz="0" w:space="0" w:color="auto"/>
        <w:bottom w:val="none" w:sz="0" w:space="0" w:color="auto"/>
        <w:right w:val="none" w:sz="0" w:space="0" w:color="auto"/>
      </w:divBdr>
    </w:div>
    <w:div w:id="361201138">
      <w:bodyDiv w:val="1"/>
      <w:marLeft w:val="0"/>
      <w:marRight w:val="0"/>
      <w:marTop w:val="0"/>
      <w:marBottom w:val="0"/>
      <w:divBdr>
        <w:top w:val="none" w:sz="0" w:space="0" w:color="auto"/>
        <w:left w:val="none" w:sz="0" w:space="0" w:color="auto"/>
        <w:bottom w:val="none" w:sz="0" w:space="0" w:color="auto"/>
        <w:right w:val="none" w:sz="0" w:space="0" w:color="auto"/>
      </w:divBdr>
    </w:div>
    <w:div w:id="371610301">
      <w:bodyDiv w:val="1"/>
      <w:marLeft w:val="0"/>
      <w:marRight w:val="0"/>
      <w:marTop w:val="0"/>
      <w:marBottom w:val="0"/>
      <w:divBdr>
        <w:top w:val="none" w:sz="0" w:space="0" w:color="auto"/>
        <w:left w:val="none" w:sz="0" w:space="0" w:color="auto"/>
        <w:bottom w:val="none" w:sz="0" w:space="0" w:color="auto"/>
        <w:right w:val="none" w:sz="0" w:space="0" w:color="auto"/>
      </w:divBdr>
    </w:div>
    <w:div w:id="471874745">
      <w:bodyDiv w:val="1"/>
      <w:marLeft w:val="0"/>
      <w:marRight w:val="0"/>
      <w:marTop w:val="0"/>
      <w:marBottom w:val="0"/>
      <w:divBdr>
        <w:top w:val="none" w:sz="0" w:space="0" w:color="auto"/>
        <w:left w:val="none" w:sz="0" w:space="0" w:color="auto"/>
        <w:bottom w:val="none" w:sz="0" w:space="0" w:color="auto"/>
        <w:right w:val="none" w:sz="0" w:space="0" w:color="auto"/>
      </w:divBdr>
    </w:div>
    <w:div w:id="667757151">
      <w:bodyDiv w:val="1"/>
      <w:marLeft w:val="0"/>
      <w:marRight w:val="0"/>
      <w:marTop w:val="0"/>
      <w:marBottom w:val="0"/>
      <w:divBdr>
        <w:top w:val="none" w:sz="0" w:space="0" w:color="auto"/>
        <w:left w:val="none" w:sz="0" w:space="0" w:color="auto"/>
        <w:bottom w:val="none" w:sz="0" w:space="0" w:color="auto"/>
        <w:right w:val="none" w:sz="0" w:space="0" w:color="auto"/>
      </w:divBdr>
    </w:div>
    <w:div w:id="837430262">
      <w:bodyDiv w:val="1"/>
      <w:marLeft w:val="0"/>
      <w:marRight w:val="0"/>
      <w:marTop w:val="0"/>
      <w:marBottom w:val="0"/>
      <w:divBdr>
        <w:top w:val="none" w:sz="0" w:space="0" w:color="auto"/>
        <w:left w:val="none" w:sz="0" w:space="0" w:color="auto"/>
        <w:bottom w:val="none" w:sz="0" w:space="0" w:color="auto"/>
        <w:right w:val="none" w:sz="0" w:space="0" w:color="auto"/>
      </w:divBdr>
    </w:div>
    <w:div w:id="1047143363">
      <w:bodyDiv w:val="1"/>
      <w:marLeft w:val="0"/>
      <w:marRight w:val="0"/>
      <w:marTop w:val="0"/>
      <w:marBottom w:val="0"/>
      <w:divBdr>
        <w:top w:val="none" w:sz="0" w:space="0" w:color="auto"/>
        <w:left w:val="none" w:sz="0" w:space="0" w:color="auto"/>
        <w:bottom w:val="none" w:sz="0" w:space="0" w:color="auto"/>
        <w:right w:val="none" w:sz="0" w:space="0" w:color="auto"/>
      </w:divBdr>
    </w:div>
    <w:div w:id="1251239728">
      <w:bodyDiv w:val="1"/>
      <w:marLeft w:val="0"/>
      <w:marRight w:val="0"/>
      <w:marTop w:val="0"/>
      <w:marBottom w:val="0"/>
      <w:divBdr>
        <w:top w:val="none" w:sz="0" w:space="0" w:color="auto"/>
        <w:left w:val="none" w:sz="0" w:space="0" w:color="auto"/>
        <w:bottom w:val="none" w:sz="0" w:space="0" w:color="auto"/>
        <w:right w:val="none" w:sz="0" w:space="0" w:color="auto"/>
      </w:divBdr>
    </w:div>
    <w:div w:id="1302878895">
      <w:bodyDiv w:val="1"/>
      <w:marLeft w:val="0"/>
      <w:marRight w:val="0"/>
      <w:marTop w:val="0"/>
      <w:marBottom w:val="0"/>
      <w:divBdr>
        <w:top w:val="none" w:sz="0" w:space="0" w:color="auto"/>
        <w:left w:val="none" w:sz="0" w:space="0" w:color="auto"/>
        <w:bottom w:val="none" w:sz="0" w:space="0" w:color="auto"/>
        <w:right w:val="none" w:sz="0" w:space="0" w:color="auto"/>
      </w:divBdr>
    </w:div>
    <w:div w:id="1343432610">
      <w:bodyDiv w:val="1"/>
      <w:marLeft w:val="0"/>
      <w:marRight w:val="0"/>
      <w:marTop w:val="0"/>
      <w:marBottom w:val="0"/>
      <w:divBdr>
        <w:top w:val="none" w:sz="0" w:space="0" w:color="auto"/>
        <w:left w:val="none" w:sz="0" w:space="0" w:color="auto"/>
        <w:bottom w:val="none" w:sz="0" w:space="0" w:color="auto"/>
        <w:right w:val="none" w:sz="0" w:space="0" w:color="auto"/>
      </w:divBdr>
    </w:div>
    <w:div w:id="1476220470">
      <w:bodyDiv w:val="1"/>
      <w:marLeft w:val="0"/>
      <w:marRight w:val="0"/>
      <w:marTop w:val="0"/>
      <w:marBottom w:val="0"/>
      <w:divBdr>
        <w:top w:val="none" w:sz="0" w:space="0" w:color="auto"/>
        <w:left w:val="none" w:sz="0" w:space="0" w:color="auto"/>
        <w:bottom w:val="none" w:sz="0" w:space="0" w:color="auto"/>
        <w:right w:val="none" w:sz="0" w:space="0" w:color="auto"/>
      </w:divBdr>
    </w:div>
    <w:div w:id="1480920110">
      <w:bodyDiv w:val="1"/>
      <w:marLeft w:val="0"/>
      <w:marRight w:val="0"/>
      <w:marTop w:val="0"/>
      <w:marBottom w:val="0"/>
      <w:divBdr>
        <w:top w:val="none" w:sz="0" w:space="0" w:color="auto"/>
        <w:left w:val="none" w:sz="0" w:space="0" w:color="auto"/>
        <w:bottom w:val="none" w:sz="0" w:space="0" w:color="auto"/>
        <w:right w:val="none" w:sz="0" w:space="0" w:color="auto"/>
      </w:divBdr>
    </w:div>
    <w:div w:id="1853448506">
      <w:bodyDiv w:val="1"/>
      <w:marLeft w:val="0"/>
      <w:marRight w:val="0"/>
      <w:marTop w:val="0"/>
      <w:marBottom w:val="0"/>
      <w:divBdr>
        <w:top w:val="none" w:sz="0" w:space="0" w:color="auto"/>
        <w:left w:val="none" w:sz="0" w:space="0" w:color="auto"/>
        <w:bottom w:val="none" w:sz="0" w:space="0" w:color="auto"/>
        <w:right w:val="none" w:sz="0" w:space="0" w:color="auto"/>
      </w:divBdr>
    </w:div>
    <w:div w:id="204671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Cod15</b:Tag>
    <b:SourceType>DocumentFromInternetSite</b:SourceType>
    <b:Guid>{35AEE8E1-A7A3-4AFB-BC5F-7F0949B8F29B}</b:Guid>
    <b:Title>Code of Ethics</b:Title>
    <b:InternetSiteTitle>Aiche.org</b:InternetSiteTitle>
    <b:Year>2015</b:Year>
    <b:Month>November</b:Month>
    <b:YearAccessed>2020</b:YearAccessed>
    <b:MonthAccessed>November</b:MonthAccessed>
    <b:DayAccessed>5</b:DayAccessed>
    <b:URL>https://www.aiche.org/about/governance/policies/code-ethics</b:URL>
    <b:RefOrder>1</b:RefOrder>
  </b:Source>
  <b:Source>
    <b:Tag>Con20</b:Tag>
    <b:SourceType>DocumentFromInternetSite</b:SourceType>
    <b:Guid>{6E893FFB-EF72-4629-A062-71DC82FA33A0}</b:Guid>
    <b:Title>Takata Airbag Recall: Everything You Need to Know</b:Title>
    <b:InternetSiteTitle>Consumer Reports</b:InternetSiteTitle>
    <b:Year>2020</b:Year>
    <b:Month>October</b:Month>
    <b:Day>5</b:Day>
    <b:YearAccessed>2020</b:YearAccessed>
    <b:MonthAccessed>November</b:MonthAccessed>
    <b:DayAccessed>5</b:DayAccessed>
    <b:URL>https://www.consumerreports.org/car-recalls-defects/takata-airbag-recall-everything-you-need-to-know/</b:URL>
    <b:Author>
      <b:Author>
        <b:NameList>
          <b:Person>
            <b:Last>Reports</b:Last>
            <b:First>Consumer</b:First>
          </b:Person>
        </b:NameList>
      </b:Author>
    </b:Author>
    <b:RefOrder>2</b:RefOrder>
  </b:Source>
  <b:Source>
    <b:Tag>Tak18</b:Tag>
    <b:SourceType>DocumentFromInternetSite</b:SourceType>
    <b:Guid>{610228F0-22BF-49CF-9EC2-5D7995AFEEF2}</b:Guid>
    <b:Title>Takata Whistleblower Says Air Bag Warning Was 'Ethical Duty'</b:Title>
    <b:InternetSiteTitle>Newsome | Melton</b:InternetSiteTitle>
    <b:Year>2018</b:Year>
    <b:Month>December</b:Month>
    <b:Day>5</b:Day>
    <b:YearAccessed>2020</b:YearAccessed>
    <b:MonthAccessed>November</b:MonthAccessed>
    <b:DayAccessed>5</b:DayAccessed>
    <b:URL>https://www.newsomelaw.com/2018/12/05/takata-whistleblower-says-air-bag-warning-was-ethical-duty-2/</b:URL>
    <b:RefOrder>3</b:RefOrder>
  </b:Source>
  <b:Source>
    <b:Tag>Dav18</b:Tag>
    <b:SourceType>DocumentFromInternetSite</b:SourceType>
    <b:Guid>{D0923386-2BEC-443D-B90C-A9960FE83B37}</b:Guid>
    <b:Author>
      <b:Author>
        <b:NameList>
          <b:Person>
            <b:Last>Shepardson</b:Last>
            <b:First>David</b:First>
          </b:Person>
        </b:NameList>
      </b:Author>
    </b:Author>
    <b:Title>Takata whistleblowers to share $1.7 million award, lawyers say</b:Title>
    <b:InternetSiteTitle>Reuters</b:InternetSiteTitle>
    <b:Year>2018</b:Year>
    <b:Month>March</b:Month>
    <b:Day>27</b:Day>
    <b:YearAccessed>2020</b:YearAccessed>
    <b:MonthAccessed>November</b:MonthAccessed>
    <b:DayAccessed>5</b:DayAccessed>
    <b:URL>	https://www.reuters.com/article/us-takata-whistleblowers/takata-whistleblowers-to-share-1-7-million-award-lawyers-say-idUSKBN1H32A2</b:URL>
    <b:RefOrder>4</b:RefOrder>
  </b:Source>
  <b:Source>
    <b:Tag>Kev18</b:Tag>
    <b:SourceType>DocumentFromInternetSite</b:SourceType>
    <b:Guid>{3730DEBB-DE09-4426-85F7-75740AA5E92E}</b:Guid>
    <b:Author>
      <b:Author>
        <b:NameList>
          <b:Person>
            <b:Last>Fitzgerald</b:Last>
            <b:First>Kevin</b:First>
          </b:Person>
        </b:NameList>
      </b:Author>
    </b:Author>
    <b:Title>The Takata Whistleblowers</b:Title>
    <b:InternetSiteTitle>Recall Awareness</b:InternetSiteTitle>
    <b:Year>2018</b:Year>
    <b:Month>September</b:Month>
    <b:Day>11</b:Day>
    <b:YearAccessed>2020</b:YearAccessed>
    <b:MonthAccessed>November</b:MonthAccessed>
    <b:DayAccessed>5</b:DayAccessed>
    <b:URL>https://recallawareness.com/the-takata-whistleblowers/#:~:text=On%20March%2022%2C%202018%20the,mandated%20restitution%20fund%20for%20automakers.</b:URL>
    <b:RefOrder>5</b:RefOrder>
  </b:Source>
</b:Sources>
</file>

<file path=customXml/itemProps1.xml><?xml version="1.0" encoding="utf-8"?>
<ds:datastoreItem xmlns:ds="http://schemas.openxmlformats.org/officeDocument/2006/customXml" ds:itemID="{11ECBF66-C983-4F9F-9238-942D5F6F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6</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Mehochko</dc:creator>
  <cp:keywords/>
  <dc:description/>
  <cp:lastModifiedBy>Jake Mehochko</cp:lastModifiedBy>
  <cp:revision>5</cp:revision>
  <dcterms:created xsi:type="dcterms:W3CDTF">2020-11-05T19:19:00Z</dcterms:created>
  <dcterms:modified xsi:type="dcterms:W3CDTF">2020-11-07T02:06:00Z</dcterms:modified>
</cp:coreProperties>
</file>