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7"/>
        <w:bidi w:val="0"/>
        <w:rPr>
          <w:rFonts w:hint="default"/>
          <w:lang w:val="en-US" w:eastAsia="zh-CN"/>
        </w:rPr>
      </w:pPr>
      <w:r>
        <w:rPr>
          <w:rFonts w:hint="eastAsia"/>
          <w:lang w:val="en-US" w:eastAsia="zh-CN"/>
        </w:rPr>
        <w:t>附录2（</w:t>
      </w:r>
      <w:r>
        <w:rPr>
          <w:rFonts w:hint="eastAsia"/>
        </w:rPr>
        <w:t>Appendix</w:t>
      </w:r>
      <w:r>
        <w:rPr>
          <w:rFonts w:hint="eastAsia"/>
          <w:lang w:val="en-US" w:eastAsia="zh-CN"/>
        </w:rPr>
        <w:t xml:space="preserve"> 2</w:t>
      </w:r>
      <w:r>
        <w:rPr>
          <w:rFonts w:hint="eastAsia"/>
          <w:lang w:eastAsia="zh-CN"/>
        </w:rPr>
        <w:t>）</w:t>
      </w:r>
      <w:r>
        <w:rPr>
          <w:rFonts w:hint="eastAsia"/>
        </w:rPr>
        <w:t xml:space="preserve">: </w:t>
      </w:r>
      <w:r>
        <w:rPr>
          <w:rFonts w:hint="eastAsia"/>
          <w:lang w:val="en-US" w:eastAsia="zh-CN"/>
        </w:rPr>
        <w:t>最后的晚餐Q&amp;A（Q&amp;A on</w:t>
      </w:r>
      <w:bookmarkStart w:id="0" w:name="_GoBack"/>
      <w:bookmarkEnd w:id="0"/>
      <w:r>
        <w:rPr>
          <w:rFonts w:hint="eastAsia"/>
          <w:lang w:val="en-US" w:eastAsia="zh-CN"/>
        </w:rPr>
        <w:t xml:space="preserve"> the Last Supper</w:t>
      </w:r>
      <w:r>
        <w:rPr>
          <w:rFonts w:hint="eastAsia"/>
          <w:lang w:eastAsia="zh-CN"/>
        </w:rPr>
        <w:t>）</w:t>
      </w:r>
    </w:p>
    <w:p w14:paraId="68B52BBB">
      <w:pPr>
        <w:bidi w:val="0"/>
        <w:rPr>
          <w:rFonts w:hint="eastAsia"/>
          <w:lang w:val="en-US" w:eastAsia="zh-CN"/>
        </w:rPr>
      </w:pPr>
    </w:p>
    <w:p w14:paraId="1A8C99C8">
      <w:pPr>
        <w:pStyle w:val="2"/>
        <w:bidi w:val="0"/>
        <w:rPr>
          <w:rFonts w:hint="default"/>
          <w:lang w:val="en-US" w:eastAsia="zh-CN"/>
        </w:rPr>
      </w:pPr>
      <w:r>
        <w:rPr>
          <w:rFonts w:hint="eastAsia"/>
          <w:lang w:val="en-US" w:eastAsia="zh-CN"/>
        </w:rPr>
        <w:t>Q1：最后的晚餐中，耶稣和门徒的座位有何寓意（In the Last Supper, what is the symbolic meaning of the seating arrangement between Jesus and the disciples）？</w:t>
      </w:r>
    </w:p>
    <w:p w14:paraId="05EA2E0B">
      <w:pPr>
        <w:rPr>
          <w:rFonts w:hint="eastAsia"/>
        </w:rPr>
      </w:pPr>
      <w:r>
        <w:rPr>
          <w:rFonts w:hint="eastAsia"/>
          <w:lang w:val="en-US" w:eastAsia="zh-CN"/>
        </w:rPr>
        <w:t>耶稣：坐庄的人，</w:t>
      </w:r>
      <w:r>
        <w:rPr>
          <w:rFonts w:hint="eastAsia"/>
        </w:rPr>
        <w:t>庄家起牌多一张，责任也多一分。他必须主动出牌，不能藏牌。耶稣在最后晚餐中一直在“出牌”——饼、杯、洗脚、对犹大的话。</w:t>
      </w:r>
    </w:p>
    <w:p w14:paraId="5D91B867">
      <w:pPr>
        <w:rPr>
          <w:rFonts w:hint="default"/>
          <w:lang w:val="en-US" w:eastAsia="zh-CN"/>
        </w:rPr>
      </w:pPr>
      <w:r>
        <w:rPr>
          <w:rFonts w:hint="default"/>
          <w:lang w:val="en-US" w:eastAsia="zh-CN"/>
        </w:rPr>
        <w:t>Jesus: The dealer. The dealer starts with one extra tile, and with it comes greater responsibility. He must actively play tiles; he cannot hide them. Throughout the Last Supper, Jesus was constantly ‘playing tiles’—the bread, the cup, the foot washing, his words to Judas.</w:t>
      </w:r>
    </w:p>
    <w:p w14:paraId="017D0353">
      <w:pPr>
        <w:rPr>
          <w:rFonts w:hint="eastAsia"/>
        </w:rPr>
      </w:pPr>
      <w:r>
        <w:rPr>
          <w:rFonts w:hint="eastAsia"/>
        </w:rPr>
        <w:t>腓力</w:t>
      </w:r>
      <w:r>
        <w:rPr>
          <w:rFonts w:hint="eastAsia"/>
          <w:lang w:eastAsia="zh-CN"/>
        </w:rPr>
        <w:t>：</w:t>
      </w:r>
      <w:r>
        <w:rPr>
          <w:rFonts w:hint="eastAsia"/>
          <w:lang w:val="en-US" w:eastAsia="zh-CN"/>
        </w:rPr>
        <w:t>耶稣的上家，</w:t>
      </w:r>
      <w:r>
        <w:rPr>
          <w:rFonts w:hint="eastAsia"/>
        </w:rPr>
        <w:t>决定庄家能“吃”到什么牌。福音书中腓力是那个算账的人（“从哪里买饼给这些人吃”），他总在考虑资源、务实。他的位置意味着耶稣在世上的“供给”往往通过务实者的手。</w:t>
      </w:r>
    </w:p>
    <w:p w14:paraId="15789ECD">
      <w:pPr>
        <w:rPr>
          <w:rFonts w:hint="default"/>
          <w:lang w:val="en-US" w:eastAsia="zh-CN"/>
        </w:rPr>
      </w:pPr>
      <w:r>
        <w:rPr>
          <w:rFonts w:hint="default"/>
          <w:lang w:val="en-US" w:eastAsia="zh-CN"/>
        </w:rPr>
        <w:t xml:space="preserve">Philip: The </w:t>
      </w:r>
      <w:r>
        <w:rPr>
          <w:rFonts w:hint="eastAsia"/>
          <w:lang w:val="en-US" w:eastAsia="zh-CN"/>
        </w:rPr>
        <w:t xml:space="preserve">upper </w:t>
      </w:r>
      <w:r>
        <w:rPr>
          <w:rFonts w:hint="default"/>
          <w:lang w:val="en-US" w:eastAsia="zh-CN"/>
        </w:rPr>
        <w:t>player, who determines what tiles the dealer can ‘eat’ (claim). In the Gospels, Philip is the one who does the accounting (‘Where shall we buy bread for these people to eat?’)—he is always concerned with resources and practical matters. His position suggests that Jesus’s ‘provision’ in the world often comes through the hands of pragmatists.</w:t>
      </w:r>
    </w:p>
    <w:p w14:paraId="7F689EE7">
      <w:pPr>
        <w:rPr>
          <w:rFonts w:hint="eastAsia"/>
        </w:rPr>
      </w:pPr>
      <w:r>
        <w:rPr>
          <w:rFonts w:hint="eastAsia"/>
          <w:lang w:val="en-US" w:eastAsia="zh-CN"/>
        </w:rPr>
        <w:t>多马：耶稣的</w:t>
      </w:r>
      <w:r>
        <w:rPr>
          <w:rFonts w:hint="eastAsia"/>
        </w:rPr>
        <w:t>下家</w:t>
      </w:r>
      <w:r>
        <w:rPr>
          <w:rFonts w:hint="eastAsia"/>
          <w:lang w:eastAsia="zh-CN"/>
        </w:rPr>
        <w:t>，</w:t>
      </w:r>
      <w:r>
        <w:rPr>
          <w:rFonts w:hint="eastAsia"/>
        </w:rPr>
        <w:t>吃上家打出的牌。多马是“非看见不信”的人，他永远在等证据。坐在耶稣下家，意味着他始终在观察耶稣“打出”的每一张牌——那些神性隐藏的瞬间。</w:t>
      </w:r>
    </w:p>
    <w:p w14:paraId="193BC377">
      <w:pPr>
        <w:rPr>
          <w:rFonts w:hint="default"/>
          <w:lang w:val="en-US" w:eastAsia="zh-CN"/>
        </w:rPr>
      </w:pPr>
      <w:r>
        <w:rPr>
          <w:rFonts w:hint="default"/>
          <w:lang w:val="en-US" w:eastAsia="zh-CN"/>
        </w:rPr>
        <w:t xml:space="preserve">Thomas: The </w:t>
      </w:r>
      <w:r>
        <w:rPr>
          <w:rFonts w:hint="eastAsia"/>
          <w:lang w:val="en-US" w:eastAsia="zh-CN"/>
        </w:rPr>
        <w:t xml:space="preserve">lower </w:t>
      </w:r>
      <w:r>
        <w:rPr>
          <w:rFonts w:hint="default"/>
          <w:lang w:val="en-US" w:eastAsia="zh-CN"/>
        </w:rPr>
        <w:t>player, who eats the tiles played by the player before him</w:t>
      </w:r>
      <w:r>
        <w:rPr>
          <w:rFonts w:hint="eastAsia"/>
          <w:lang w:val="en-US" w:eastAsia="zh-CN"/>
        </w:rPr>
        <w:t>(which is the dealer)</w:t>
      </w:r>
      <w:r>
        <w:rPr>
          <w:rFonts w:hint="default"/>
          <w:lang w:val="en-US" w:eastAsia="zh-CN"/>
        </w:rPr>
        <w:t>. Thomas is the one who ‘will not believe unless I see’. He is always waiting for proof. Sitting to Jesus’s right means he is constantly watching every tile Jesus ‘plays’—those moments when divinity is hidden.</w:t>
      </w:r>
    </w:p>
    <w:p w14:paraId="38EA48F2">
      <w:pPr>
        <w:rPr>
          <w:rFonts w:hint="eastAsia"/>
        </w:rPr>
      </w:pPr>
      <w:r>
        <w:rPr>
          <w:rFonts w:hint="eastAsia"/>
        </w:rPr>
        <w:t>犹大</w:t>
      </w:r>
      <w:r>
        <w:rPr>
          <w:rFonts w:hint="eastAsia"/>
          <w:lang w:val="en-US" w:eastAsia="zh-CN"/>
        </w:rPr>
        <w:t>/彼得：</w:t>
      </w:r>
      <w:r>
        <w:rPr>
          <w:rFonts w:hint="eastAsia"/>
        </w:rPr>
        <w:t>对家是海底捞月的点炮者。犹大原本坐在这个位置，后</w:t>
      </w:r>
      <w:r>
        <w:rPr>
          <w:rFonts w:hint="eastAsia"/>
          <w:lang w:val="en-US" w:eastAsia="zh-CN"/>
        </w:rPr>
        <w:t>被</w:t>
      </w:r>
      <w:r>
        <w:rPr>
          <w:rFonts w:hint="eastAsia"/>
        </w:rPr>
        <w:t>彼得</w:t>
      </w:r>
      <w:r>
        <w:rPr>
          <w:rFonts w:hint="eastAsia"/>
          <w:lang w:val="en-US" w:eastAsia="zh-CN"/>
        </w:rPr>
        <w:t>取代</w:t>
      </w:r>
      <w:r>
        <w:rPr>
          <w:rFonts w:hint="eastAsia"/>
        </w:rPr>
        <w:t>。</w:t>
      </w:r>
      <w:r>
        <w:rPr>
          <w:rFonts w:hint="eastAsia"/>
          <w:lang w:val="en-US" w:eastAsia="zh-CN"/>
        </w:rPr>
        <w:t>彼得与犹大的后续结局形似神异——一个背叛后自缢，一个三次不认耶稣却仍然跟随他</w:t>
      </w:r>
      <w:r>
        <w:rPr>
          <w:rFonts w:hint="eastAsia"/>
        </w:rPr>
        <w:t xml:space="preserve">。 </w:t>
      </w:r>
    </w:p>
    <w:p w14:paraId="44987254">
      <w:pPr>
        <w:rPr>
          <w:rFonts w:hint="eastAsia"/>
        </w:rPr>
      </w:pPr>
      <w:r>
        <w:rPr>
          <w:rFonts w:hint="default"/>
          <w:lang w:val="en-US" w:eastAsia="zh-CN"/>
        </w:rPr>
        <w:t>Judas/Peter: The opposite player</w:t>
      </w:r>
      <w:r>
        <w:rPr>
          <w:rFonts w:hint="eastAsia"/>
          <w:lang w:val="en-US" w:eastAsia="zh-CN"/>
        </w:rPr>
        <w:t xml:space="preserve"> - </w:t>
      </w:r>
      <w:r>
        <w:rPr>
          <w:rFonts w:hint="default"/>
          <w:lang w:val="en-US" w:eastAsia="zh-CN"/>
        </w:rPr>
        <w:t xml:space="preserve">the one who </w:t>
      </w:r>
      <w:r>
        <w:rPr>
          <w:rFonts w:hint="eastAsia"/>
          <w:lang w:val="en-US" w:eastAsia="zh-CN"/>
        </w:rPr>
        <w:t>lights the fire of the Fishing the Moon from the Bottom of the Sea</w:t>
      </w:r>
      <w:r>
        <w:rPr>
          <w:rFonts w:hint="default"/>
          <w:lang w:val="en-US" w:eastAsia="zh-CN"/>
        </w:rPr>
        <w:t>. Judas originally sat in this position but</w:t>
      </w:r>
      <w:r>
        <w:rPr>
          <w:rFonts w:hint="eastAsia"/>
          <w:lang w:val="en-US" w:eastAsia="zh-CN"/>
        </w:rPr>
        <w:t xml:space="preserve"> was</w:t>
      </w:r>
      <w:r>
        <w:rPr>
          <w:rFonts w:hint="default"/>
          <w:lang w:val="en-US" w:eastAsia="zh-CN"/>
        </w:rPr>
        <w:t xml:space="preserve"> later</w:t>
      </w:r>
      <w:r>
        <w:rPr>
          <w:rFonts w:hint="eastAsia"/>
          <w:lang w:val="en-US" w:eastAsia="zh-CN"/>
        </w:rPr>
        <w:t xml:space="preserve"> taken over</w:t>
      </w:r>
      <w:r>
        <w:rPr>
          <w:rFonts w:hint="default"/>
          <w:lang w:val="en-US" w:eastAsia="zh-CN"/>
        </w:rPr>
        <w:t xml:space="preserve"> </w:t>
      </w:r>
      <w:r>
        <w:rPr>
          <w:rFonts w:hint="eastAsia"/>
          <w:lang w:val="en-US" w:eastAsia="zh-CN"/>
        </w:rPr>
        <w:t>by</w:t>
      </w:r>
      <w:r>
        <w:rPr>
          <w:rFonts w:hint="default"/>
          <w:lang w:val="en-US" w:eastAsia="zh-CN"/>
        </w:rPr>
        <w:t xml:space="preserve"> Peter. The subsequent fates of Peter and Judas were similar in appearance but opposite in essence—one, after betrayal, took his own life; the other, after three denials, still followed Jesus.</w:t>
      </w:r>
    </w:p>
    <w:p w14:paraId="3F150462">
      <w:pPr>
        <w:rPr>
          <w:rFonts w:hint="eastAsia"/>
        </w:rPr>
      </w:pPr>
      <w:r>
        <w:rPr>
          <w:rFonts w:hint="eastAsia"/>
          <w:lang w:val="en-US" w:eastAsia="zh-CN"/>
        </w:rPr>
        <w:t>约翰：耶稣身边的旁观者</w:t>
      </w:r>
      <w:r>
        <w:rPr>
          <w:rFonts w:hint="eastAsia"/>
        </w:rPr>
        <w:t xml:space="preserve">，靠在耶稣身边，偶尔帮耶稣码牌。他是唯一知道耶稣手牌的人，但他不说。他参与牌局的秩序，却不参与牌局的博弈。象征“贴近”与“知道却不揭露”。 </w:t>
      </w:r>
    </w:p>
    <w:p w14:paraId="73595161">
      <w:pPr>
        <w:rPr>
          <w:rFonts w:hint="default"/>
          <w:lang w:val="en-US" w:eastAsia="zh-CN"/>
        </w:rPr>
      </w:pPr>
      <w:r>
        <w:rPr>
          <w:rFonts w:hint="default"/>
          <w:lang w:val="en-US" w:eastAsia="zh-CN"/>
        </w:rPr>
        <w:t>John: The observer at Jesus’s side, leaning against him, occasionally helping him arrange his tiles. He is the only one who knows Jesus’s hand, but he does not speak of it. He participates in the order of the game but not in the competition itself. This symbolizes ‘intimacy’ and ‘knowing without revealing’.</w:t>
      </w:r>
    </w:p>
    <w:p w14:paraId="052724CB">
      <w:pPr>
        <w:pStyle w:val="2"/>
        <w:bidi w:val="0"/>
        <w:rPr>
          <w:rFonts w:hint="eastAsia"/>
        </w:rPr>
      </w:pPr>
      <w:r>
        <w:rPr>
          <w:rFonts w:hint="eastAsia"/>
          <w:lang w:val="en-US" w:eastAsia="zh-CN"/>
        </w:rPr>
        <w:t>Q2：</w:t>
      </w:r>
      <w:r>
        <w:rPr>
          <w:rFonts w:hint="eastAsia"/>
        </w:rPr>
        <w:t>为什么</w:t>
      </w:r>
      <w:r>
        <w:rPr>
          <w:rFonts w:hint="eastAsia"/>
          <w:lang w:val="en-US" w:eastAsia="zh-CN"/>
        </w:rPr>
        <w:t>耶稣胡牌</w:t>
      </w:r>
      <w:r>
        <w:rPr>
          <w:rFonts w:hint="eastAsia"/>
        </w:rPr>
        <w:t>必须是海底捞月</w:t>
      </w:r>
      <w:r>
        <w:rPr>
          <w:rFonts w:hint="eastAsia"/>
          <w:lang w:eastAsia="zh-CN"/>
        </w:rPr>
        <w:t>（Why must Jesus</w:t>
      </w:r>
      <w:r>
        <w:rPr>
          <w:rFonts w:hint="default"/>
          <w:lang w:val="en-US" w:eastAsia="zh-CN"/>
        </w:rPr>
        <w:t>’</w:t>
      </w:r>
      <w:r>
        <w:rPr>
          <w:rFonts w:hint="eastAsia"/>
          <w:lang w:eastAsia="zh-CN"/>
        </w:rPr>
        <w:t xml:space="preserve">s winning tile be </w:t>
      </w:r>
      <w:r>
        <w:rPr>
          <w:rFonts w:hint="eastAsia"/>
          <w:lang w:val="en-US" w:eastAsia="zh-CN"/>
        </w:rPr>
        <w:t>Fishing the Moon from the Bottom of the Sea</w:t>
      </w:r>
      <w:r>
        <w:rPr>
          <w:rFonts w:hint="eastAsia"/>
          <w:lang w:eastAsia="zh-CN"/>
        </w:rPr>
        <w:t>）</w:t>
      </w:r>
      <w:r>
        <w:rPr>
          <w:rFonts w:hint="eastAsia"/>
        </w:rPr>
        <w:t>？</w:t>
      </w:r>
    </w:p>
    <w:p w14:paraId="2284927D">
      <w:pPr>
        <w:rPr>
          <w:rFonts w:hint="eastAsia"/>
        </w:rPr>
      </w:pPr>
      <w:r>
        <w:rPr>
          <w:rFonts w:hint="eastAsia"/>
          <w:lang w:val="en-US" w:eastAsia="zh-CN"/>
        </w:rPr>
        <w:t>一是从</w:t>
      </w:r>
      <w:r>
        <w:rPr>
          <w:rFonts w:hint="eastAsia"/>
        </w:rPr>
        <w:t>成麻规则</w:t>
      </w:r>
      <w:r>
        <w:rPr>
          <w:rFonts w:hint="eastAsia"/>
          <w:lang w:val="en-US" w:eastAsia="zh-CN"/>
        </w:rPr>
        <w:t>来看，如果想要</w:t>
      </w:r>
      <w:r>
        <w:rPr>
          <w:rFonts w:hint="eastAsia"/>
        </w:rPr>
        <w:t>对家给庄家点炮，只有在海底捞月时才有可能。</w:t>
      </w:r>
    </w:p>
    <w:p w14:paraId="22EE5683">
      <w:pPr>
        <w:rPr>
          <w:rFonts w:hint="eastAsia"/>
        </w:rPr>
      </w:pPr>
      <w:r>
        <w:rPr>
          <w:rFonts w:hint="eastAsia"/>
        </w:rPr>
        <w:t>First, according to Chengdu mahjong rules, for the opposite</w:t>
      </w:r>
      <w:r>
        <w:rPr>
          <w:rFonts w:hint="eastAsia"/>
          <w:lang w:val="en-US" w:eastAsia="zh-CN"/>
        </w:rPr>
        <w:t xml:space="preserve"> playe</w:t>
      </w:r>
      <w:r>
        <w:rPr>
          <w:rFonts w:hint="eastAsia"/>
        </w:rPr>
        <w:t xml:space="preserve">r to cause the dealer to win, it can only happen </w:t>
      </w:r>
      <w:r>
        <w:rPr>
          <w:rFonts w:hint="eastAsia"/>
          <w:lang w:val="en-US" w:eastAsia="zh-CN"/>
        </w:rPr>
        <w:t xml:space="preserve">by the </w:t>
      </w:r>
      <w:r>
        <w:rPr>
          <w:rFonts w:hint="eastAsia"/>
        </w:rPr>
        <w:t>Bottom of the Sea.</w:t>
      </w:r>
    </w:p>
    <w:p w14:paraId="3869C772">
      <w:pPr>
        <w:rPr>
          <w:rFonts w:hint="eastAsia"/>
        </w:rPr>
      </w:pPr>
      <w:r>
        <w:rPr>
          <w:rFonts w:hint="eastAsia"/>
          <w:lang w:val="en-US" w:eastAsia="zh-CN"/>
        </w:rPr>
        <w:t>二是神学意义来看，</w:t>
      </w:r>
      <w:r>
        <w:rPr>
          <w:rFonts w:hint="eastAsia"/>
        </w:rPr>
        <w:t>如果犹大在牌局中途点炮，背叛就太轻巧了——不过是一次随意的出牌。但海底捞月意味着犹大必须坐到最后一手</w:t>
      </w:r>
      <w:r>
        <w:rPr>
          <w:rFonts w:hint="eastAsia"/>
          <w:lang w:eastAsia="zh-CN"/>
        </w:rPr>
        <w:t>，</w:t>
      </w:r>
      <w:r>
        <w:rPr>
          <w:rFonts w:hint="eastAsia"/>
        </w:rPr>
        <w:t>必须摸到最后一张牌</w:t>
      </w:r>
      <w:r>
        <w:rPr>
          <w:rFonts w:hint="eastAsia"/>
          <w:lang w:eastAsia="zh-CN"/>
        </w:rPr>
        <w:t>，</w:t>
      </w:r>
      <w:r>
        <w:rPr>
          <w:rFonts w:hint="eastAsia"/>
        </w:rPr>
        <w:t>必须在那一刻做出选择</w:t>
      </w:r>
      <w:r>
        <w:rPr>
          <w:rFonts w:hint="eastAsia"/>
          <w:lang w:eastAsia="zh-CN"/>
        </w:rPr>
        <w:t>。</w:t>
      </w:r>
      <w:r>
        <w:rPr>
          <w:rFonts w:hint="eastAsia"/>
        </w:rPr>
        <w:t>他有一秒钟的时间可以扣牌、可以流局、可以不让耶稣胡牌。但他没有</w:t>
      </w:r>
      <w:r>
        <w:rPr>
          <w:rFonts w:hint="eastAsia"/>
          <w:lang w:eastAsia="zh-CN"/>
        </w:rPr>
        <w:t>，</w:t>
      </w:r>
      <w:r>
        <w:rPr>
          <w:rFonts w:hint="eastAsia"/>
        </w:rPr>
        <w:t>他打出了三条。这意味着背叛不是一时冲动，而是坚持到最后的决定。而耶稣从开局就在等这张牌，等了一整局。成麻的这条规则，把“预定”与“自由”放在同一张桌上</w:t>
      </w:r>
      <w:r>
        <w:rPr>
          <w:rFonts w:hint="eastAsia"/>
          <w:lang w:eastAsia="zh-CN"/>
        </w:rPr>
        <w:t>。</w:t>
      </w:r>
      <w:r>
        <w:rPr>
          <w:rFonts w:hint="eastAsia"/>
        </w:rPr>
        <w:t>这</w:t>
      </w:r>
      <w:r>
        <w:rPr>
          <w:rFonts w:hint="eastAsia"/>
          <w:lang w:val="en-US" w:eastAsia="zh-CN"/>
        </w:rPr>
        <w:t>也</w:t>
      </w:r>
      <w:r>
        <w:rPr>
          <w:rFonts w:hint="eastAsia"/>
        </w:rPr>
        <w:t>与“因信称义”的逻辑完全一致：救恩不是靠自己摸到的（自摸），而是靠上帝通过另一个人点炮成全的。而那个人，是自由的。</w:t>
      </w:r>
    </w:p>
    <w:p w14:paraId="1F90F8E3">
      <w:pPr>
        <w:rPr>
          <w:rFonts w:hint="eastAsia"/>
        </w:rPr>
      </w:pPr>
      <w:r>
        <w:rPr>
          <w:rFonts w:hint="eastAsia"/>
        </w:rPr>
        <w:t xml:space="preserve">Second, the theological significance: if Judas had caused Jesus to win midway through the game, the betrayal would have been too trivial—just a casual discard. But </w:t>
      </w:r>
      <w:r>
        <w:rPr>
          <w:rFonts w:hint="eastAsia"/>
          <w:lang w:val="en-US" w:eastAsia="zh-CN"/>
        </w:rPr>
        <w:t>Fishing the Moon from the Bottom of the Sea</w:t>
      </w:r>
      <w:r>
        <w:rPr>
          <w:rFonts w:hint="eastAsia"/>
        </w:rPr>
        <w:t xml:space="preserve"> means Judas had to stay until the very last hand, had to draw the final tile, had to make his choice at that moment. He had a second to hold the tile, to let the hand end in a draw, to prevent Jesus from winning. But he did not. He discarded the Three of Bamboos. This means the betrayal was not a momentary impulse, but a decision carried through to the very end. And Jesus had been waiting for that tile since the beginning, waiting for the entire game. This rule of Chengdu mahjong places </w:t>
      </w:r>
      <w:r>
        <w:rPr>
          <w:rFonts w:hint="default"/>
          <w:lang w:val="en-US" w:eastAsia="zh-CN"/>
        </w:rPr>
        <w:t>‘</w:t>
      </w:r>
      <w:r>
        <w:rPr>
          <w:rFonts w:hint="eastAsia"/>
        </w:rPr>
        <w:t>predestination</w:t>
      </w:r>
      <w:r>
        <w:rPr>
          <w:rFonts w:hint="default"/>
          <w:lang w:val="en-US" w:eastAsia="zh-CN"/>
        </w:rPr>
        <w:t>’</w:t>
      </w:r>
      <w:r>
        <w:rPr>
          <w:rFonts w:hint="eastAsia"/>
        </w:rPr>
        <w:t xml:space="preserve"> and </w:t>
      </w:r>
      <w:r>
        <w:rPr>
          <w:rFonts w:hint="default"/>
          <w:lang w:val="en-US" w:eastAsia="zh-CN"/>
        </w:rPr>
        <w:t>‘</w:t>
      </w:r>
      <w:r>
        <w:rPr>
          <w:rFonts w:hint="eastAsia"/>
        </w:rPr>
        <w:t>free will</w:t>
      </w:r>
      <w:r>
        <w:rPr>
          <w:rFonts w:hint="default"/>
          <w:lang w:val="en-US" w:eastAsia="zh-CN"/>
        </w:rPr>
        <w:t>’</w:t>
      </w:r>
      <w:r>
        <w:rPr>
          <w:rFonts w:hint="eastAsia"/>
        </w:rPr>
        <w:t xml:space="preserve"> on the same table. It also aligns perfectly with the logic of </w:t>
      </w:r>
      <w:r>
        <w:rPr>
          <w:rFonts w:hint="default"/>
          <w:lang w:val="en-US" w:eastAsia="zh-CN"/>
        </w:rPr>
        <w:t>‘</w:t>
      </w:r>
      <w:r>
        <w:rPr>
          <w:rFonts w:hint="eastAsia"/>
        </w:rPr>
        <w:t>justification by faith</w:t>
      </w:r>
      <w:r>
        <w:rPr>
          <w:rFonts w:hint="default"/>
          <w:lang w:val="en-US" w:eastAsia="zh-CN"/>
        </w:rPr>
        <w:t>’</w:t>
      </w:r>
      <w:r>
        <w:rPr>
          <w:rFonts w:hint="eastAsia"/>
        </w:rPr>
        <w:t>: salvation is not achieved by one</w:t>
      </w:r>
      <w:r>
        <w:rPr>
          <w:rFonts w:hint="default"/>
          <w:lang w:val="en-US" w:eastAsia="zh-CN"/>
        </w:rPr>
        <w:t>’</w:t>
      </w:r>
      <w:r>
        <w:rPr>
          <w:rFonts w:hint="eastAsia"/>
        </w:rPr>
        <w:t xml:space="preserve">s own draw (self-drawn win), but is fulfilled through another person—appointed by God—who </w:t>
      </w:r>
      <w:r>
        <w:rPr>
          <w:rFonts w:hint="eastAsia"/>
          <w:lang w:val="en-US" w:eastAsia="zh-CN"/>
        </w:rPr>
        <w:t>lights the fire</w:t>
      </w:r>
      <w:r>
        <w:rPr>
          <w:rFonts w:hint="eastAsia"/>
        </w:rPr>
        <w:t>. And that person is free.</w:t>
      </w:r>
    </w:p>
    <w:p w14:paraId="259391A7">
      <w:pPr>
        <w:pStyle w:val="2"/>
        <w:bidi w:val="0"/>
        <w:rPr>
          <w:rFonts w:hint="eastAsia"/>
        </w:rPr>
      </w:pPr>
      <w:r>
        <w:rPr>
          <w:rFonts w:hint="eastAsia"/>
          <w:lang w:val="en-US" w:eastAsia="zh-CN"/>
        </w:rPr>
        <w:t>Q3：</w:t>
      </w:r>
      <w:r>
        <w:rPr>
          <w:rFonts w:hint="eastAsia"/>
        </w:rPr>
        <w:t>为什么</w:t>
      </w:r>
      <w:r>
        <w:rPr>
          <w:rFonts w:hint="eastAsia"/>
          <w:lang w:val="en-US" w:eastAsia="zh-CN"/>
        </w:rPr>
        <w:t>耶稣胡牌的牌型</w:t>
      </w:r>
      <w:r>
        <w:rPr>
          <w:rFonts w:hint="eastAsia"/>
        </w:rPr>
        <w:t>是“清一色四组暗刻一二四五</w:t>
      </w:r>
      <w:r>
        <w:rPr>
          <w:rFonts w:hint="eastAsia"/>
          <w:lang w:eastAsia="zh-CN"/>
        </w:rPr>
        <w:t>，</w:t>
      </w:r>
      <w:r>
        <w:rPr>
          <w:rFonts w:hint="eastAsia"/>
          <w:lang w:val="en-US" w:eastAsia="zh-CN"/>
        </w:rPr>
        <w:t>单钓三条</w:t>
      </w:r>
      <w:r>
        <w:rPr>
          <w:rFonts w:hint="eastAsia"/>
        </w:rPr>
        <w:t>”</w:t>
      </w:r>
      <w:r>
        <w:rPr>
          <w:rFonts w:hint="eastAsia"/>
          <w:lang w:eastAsia="zh-CN"/>
        </w:rPr>
        <w:t>（Why is Jesus</w:t>
      </w:r>
      <w:r>
        <w:rPr>
          <w:rFonts w:hint="default"/>
          <w:lang w:val="en-US" w:eastAsia="zh-CN"/>
        </w:rPr>
        <w:t>’</w:t>
      </w:r>
      <w:r>
        <w:rPr>
          <w:rFonts w:hint="eastAsia"/>
          <w:lang w:eastAsia="zh-CN"/>
        </w:rPr>
        <w:t xml:space="preserve">s winning hand </w:t>
      </w:r>
      <w:r>
        <w:rPr>
          <w:rFonts w:hint="default"/>
          <w:lang w:val="en-US" w:eastAsia="zh-CN"/>
        </w:rPr>
        <w:t>‘</w:t>
      </w:r>
      <w:r>
        <w:rPr>
          <w:rFonts w:hint="eastAsia"/>
          <w:lang w:eastAsia="zh-CN"/>
        </w:rPr>
        <w:t xml:space="preserve">a pure suit with four concealed </w:t>
      </w:r>
      <w:r>
        <w:rPr>
          <w:rFonts w:hint="eastAsia"/>
          <w:lang w:val="en-US" w:eastAsia="zh-CN"/>
        </w:rPr>
        <w:t>triplets</w:t>
      </w:r>
      <w:r>
        <w:rPr>
          <w:rFonts w:hint="eastAsia"/>
          <w:lang w:eastAsia="zh-CN"/>
        </w:rPr>
        <w:t xml:space="preserve"> of One, Two, Four, and Five of Characters, waiting single for the Three of Bamboos</w:t>
      </w:r>
      <w:r>
        <w:rPr>
          <w:rFonts w:hint="default"/>
          <w:lang w:val="en-US" w:eastAsia="zh-CN"/>
        </w:rPr>
        <w:t>’</w:t>
      </w:r>
      <w:r>
        <w:rPr>
          <w:rFonts w:hint="eastAsia"/>
          <w:lang w:eastAsia="zh-CN"/>
        </w:rPr>
        <w:t>）</w:t>
      </w:r>
      <w:r>
        <w:rPr>
          <w:rFonts w:hint="eastAsia"/>
        </w:rPr>
        <w:t>？</w:t>
      </w:r>
    </w:p>
    <w:p w14:paraId="37BE659A">
      <w:pPr>
        <w:rPr>
          <w:rFonts w:hint="eastAsia"/>
          <w:lang w:val="en-US" w:eastAsia="zh-CN"/>
        </w:rPr>
      </w:pPr>
      <w:r>
        <w:rPr>
          <w:rFonts w:hint="eastAsia"/>
          <w:lang w:val="en-US" w:eastAsia="zh-CN"/>
        </w:rPr>
        <w:t>最初笔者的设计是清一色一条龙单钓三条，但这不符合成麻的牌理。因此放弃了一条龙，保留清一色单钓三条。其中清一色比喻耶稣从头到尾只认上帝的旨意；暗刻比喻</w:t>
      </w:r>
      <w:r>
        <w:rPr>
          <w:rFonts w:hint="eastAsia"/>
        </w:rPr>
        <w:t>耶稣预知一切、主动布局</w:t>
      </w:r>
      <w:r>
        <w:rPr>
          <w:rFonts w:hint="eastAsia"/>
          <w:lang w:eastAsia="zh-CN"/>
        </w:rPr>
        <w:t>，</w:t>
      </w:r>
      <w:r>
        <w:rPr>
          <w:rFonts w:hint="eastAsia"/>
          <w:lang w:val="en-US" w:eastAsia="zh-CN"/>
        </w:rPr>
        <w:t>且无人知晓；单钓是因为</w:t>
      </w:r>
      <w:r>
        <w:rPr>
          <w:rFonts w:hint="eastAsia"/>
        </w:rPr>
        <w:t>犹大仍须做出自己的“出牌”选择</w:t>
      </w:r>
      <w:r>
        <w:rPr>
          <w:rFonts w:hint="eastAsia"/>
          <w:lang w:eastAsia="zh-CN"/>
        </w:rPr>
        <w:t>——</w:t>
      </w:r>
      <w:r>
        <w:rPr>
          <w:rFonts w:hint="eastAsia"/>
        </w:rPr>
        <w:t>预定借自由意志来实现</w:t>
      </w:r>
      <w:r>
        <w:rPr>
          <w:rFonts w:hint="eastAsia"/>
          <w:lang w:eastAsia="zh-CN"/>
        </w:rPr>
        <w:t>，</w:t>
      </w:r>
      <w:r>
        <w:rPr>
          <w:rFonts w:hint="eastAsia"/>
        </w:rPr>
        <w:t>单钓</w:t>
      </w:r>
      <w:r>
        <w:rPr>
          <w:rFonts w:hint="eastAsia"/>
          <w:lang w:val="en-US" w:eastAsia="zh-CN"/>
        </w:rPr>
        <w:t>作为</w:t>
      </w:r>
      <w:r>
        <w:rPr>
          <w:rFonts w:hint="eastAsia"/>
        </w:rPr>
        <w:t>最孤独的听牌方式</w:t>
      </w:r>
      <w:r>
        <w:rPr>
          <w:rFonts w:hint="eastAsia"/>
          <w:lang w:eastAsia="zh-CN"/>
        </w:rPr>
        <w:t>（</w:t>
      </w:r>
      <w:r>
        <w:rPr>
          <w:rFonts w:hint="eastAsia"/>
        </w:rPr>
        <w:t>不靠任何人，只等唯一的那张牌</w:t>
      </w:r>
      <w:r>
        <w:rPr>
          <w:rFonts w:hint="eastAsia"/>
          <w:lang w:eastAsia="zh-CN"/>
        </w:rPr>
        <w:t>）</w:t>
      </w:r>
      <w:r>
        <w:rPr>
          <w:rFonts w:hint="eastAsia"/>
          <w:lang w:val="en-US" w:eastAsia="zh-CN"/>
        </w:rPr>
        <w:t>也</w:t>
      </w:r>
      <w:r>
        <w:rPr>
          <w:rFonts w:hint="eastAsia"/>
        </w:rPr>
        <w:t>暗合耶稣在客西马尼园的孤独</w:t>
      </w:r>
      <w:r>
        <w:rPr>
          <w:rFonts w:hint="eastAsia"/>
          <w:lang w:val="en-US" w:eastAsia="zh-CN"/>
        </w:rPr>
        <w:t>；单钓三条是因为“三”在基督教传统中指向三位一体、三日复活、三次否认等核心事件，条形象征路径、直线、十字架，三条并立可视为三根木桩、三根钉子，或各各他山上的三座十字架（耶稣与两个犯人）。</w:t>
      </w:r>
    </w:p>
    <w:p w14:paraId="7EF43A58">
      <w:pPr>
        <w:rPr>
          <w:rFonts w:hint="eastAsia"/>
          <w:lang w:val="en-US" w:eastAsia="zh-CN"/>
        </w:rPr>
      </w:pPr>
      <w:r>
        <w:rPr>
          <w:rFonts w:hint="eastAsia"/>
          <w:lang w:val="en-US" w:eastAsia="zh-CN"/>
        </w:rPr>
        <w:t>Initially, the author considered a pure suit with a full sequence waiting single for the Three of Bamboos, but this would not be a valid hand in Chengdu mahjong. So the full sequence was abandoned, while the pure suit and the single wait were retained. The pure suit sym</w:t>
      </w:r>
      <w:r>
        <w:rPr>
          <w:rFonts w:hint="eastAsia"/>
          <w:color w:val="000000" w:themeColor="text1"/>
          <w:lang w:val="en-US" w:eastAsia="zh-CN"/>
          <w14:textFill>
            <w14:solidFill>
              <w14:schemeClr w14:val="tx1"/>
            </w14:solidFill>
          </w14:textFill>
        </w:rPr>
        <w:t>bolizes that Jesus recognized only the will of the Father from beginning to end. The concealed triplets symbolize Jesus</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s foreknowledge and active arrangement, known to no one else. The single w</w:t>
      </w:r>
      <w:r>
        <w:rPr>
          <w:rFonts w:hint="eastAsia"/>
          <w:lang w:val="en-US" w:eastAsia="zh-CN"/>
        </w:rPr>
        <w:t xml:space="preserve">ait is because Judas still had to make his own choice in </w:t>
      </w:r>
      <w:r>
        <w:rPr>
          <w:rFonts w:hint="default"/>
          <w:lang w:val="en-US" w:eastAsia="zh-CN"/>
        </w:rPr>
        <w:t>‘</w:t>
      </w:r>
      <w:r>
        <w:rPr>
          <w:rFonts w:hint="eastAsia"/>
          <w:lang w:val="en-US" w:eastAsia="zh-CN"/>
        </w:rPr>
        <w:t>playing tiles</w:t>
      </w:r>
      <w:r>
        <w:rPr>
          <w:rFonts w:hint="default"/>
          <w:lang w:val="en-US" w:eastAsia="zh-CN"/>
        </w:rPr>
        <w:t>’</w:t>
      </w:r>
      <w:r>
        <w:rPr>
          <w:rFonts w:hint="eastAsia"/>
          <w:lang w:val="en-US" w:eastAsia="zh-CN"/>
        </w:rPr>
        <w:t xml:space="preserve"> - predestination realized through free will. As the loneliest way to wait for a winning tile (depending on no one else, waiting for that one specific tile), the single wait also echoes Jesus</w:t>
      </w:r>
      <w:r>
        <w:rPr>
          <w:rFonts w:hint="default"/>
          <w:lang w:val="en-US" w:eastAsia="zh-CN"/>
        </w:rPr>
        <w:t>’</w:t>
      </w:r>
      <w:r>
        <w:rPr>
          <w:rFonts w:hint="eastAsia"/>
          <w:lang w:val="en-US" w:eastAsia="zh-CN"/>
        </w:rPr>
        <w:t xml:space="preserve">s solitude in Gethsemane. The Three of Bamboos was chosen because in Christian tradition, </w:t>
      </w:r>
      <w:r>
        <w:rPr>
          <w:rFonts w:hint="default"/>
          <w:lang w:val="en-US" w:eastAsia="zh-CN"/>
        </w:rPr>
        <w:t>‘</w:t>
      </w:r>
      <w:r>
        <w:rPr>
          <w:rFonts w:hint="eastAsia"/>
          <w:lang w:val="en-US" w:eastAsia="zh-CN"/>
        </w:rPr>
        <w:t>three</w:t>
      </w:r>
      <w:r>
        <w:rPr>
          <w:rFonts w:hint="default"/>
          <w:lang w:val="en-US" w:eastAsia="zh-CN"/>
        </w:rPr>
        <w:t>’</w:t>
      </w:r>
      <w:r>
        <w:rPr>
          <w:rFonts w:hint="eastAsia"/>
          <w:lang w:val="en-US" w:eastAsia="zh-CN"/>
        </w:rPr>
        <w:t xml:space="preserve"> points to core events - the Trinity, the resurrection on the third day, Peter</w:t>
      </w:r>
      <w:r>
        <w:rPr>
          <w:rFonts w:hint="default"/>
          <w:lang w:val="en-US" w:eastAsia="zh-CN"/>
        </w:rPr>
        <w:t>’</w:t>
      </w:r>
      <w:r>
        <w:rPr>
          <w:rFonts w:hint="eastAsia"/>
          <w:lang w:val="en-US" w:eastAsia="zh-CN"/>
        </w:rPr>
        <w:t>s three denials. The bamboo suit symbolizes path, straight line, and the cross; three vertical lines side by side can be seen as three wooden stakes, three nails, or the three crosses on Golgotha (Jesus and the two criminals).</w:t>
      </w:r>
    </w:p>
    <w:p w14:paraId="2B04A433">
      <w:pPr>
        <w:rPr>
          <w:rFonts w:hint="eastAsia"/>
          <w:lang w:val="en-US" w:eastAsia="zh-CN"/>
        </w:rPr>
      </w:pPr>
      <w:r>
        <w:rPr>
          <w:rFonts w:hint="eastAsia"/>
          <w:lang w:val="en-US" w:eastAsia="zh-CN"/>
        </w:rPr>
        <w:t>对于清一色中四组刻子的选择，一二四五是连续的序数，唯独跳过了三。三的缺席如同秩序中的一道裂痕——背叛、否认、不义，似乎破坏了“师徒”的完美序列。但最终三条由犹大打出，耶稣和牌——裂痕本身成了闭合叙事的关键。这对应基督教神学中“幸运的罪”观念。</w:t>
      </w:r>
    </w:p>
    <w:p w14:paraId="2CE63795">
      <w:pPr>
        <w:rPr>
          <w:rFonts w:hint="eastAsia"/>
          <w:lang w:val="en-US" w:eastAsia="zh-CN"/>
        </w:rPr>
      </w:pPr>
      <w:r>
        <w:rPr>
          <w:rFonts w:hint="eastAsia"/>
          <w:lang w:val="en-US" w:eastAsia="zh-CN"/>
        </w:rPr>
        <w:t xml:space="preserve">Regarding the choice of the four concealed triplets within the pure suit: One, Two, Four, and Five are consecutive numbers, with Three conspicuously absent. The absence of Three is like a crack in the order - betrayal, denial, unrighteousness—seemingly breaking the perfect sequence of </w:t>
      </w:r>
      <w:r>
        <w:rPr>
          <w:rFonts w:hint="default"/>
          <w:lang w:val="en-US" w:eastAsia="zh-CN"/>
        </w:rPr>
        <w:t>‘</w:t>
      </w:r>
      <w:r>
        <w:rPr>
          <w:rFonts w:hint="eastAsia"/>
          <w:lang w:val="en-US" w:eastAsia="zh-CN"/>
        </w:rPr>
        <w:t>master and disciples</w:t>
      </w:r>
      <w:r>
        <w:rPr>
          <w:rFonts w:hint="default"/>
          <w:lang w:val="en-US" w:eastAsia="zh-CN"/>
        </w:rPr>
        <w:t>’</w:t>
      </w:r>
      <w:r>
        <w:rPr>
          <w:rFonts w:hint="eastAsia"/>
          <w:lang w:val="en-US" w:eastAsia="zh-CN"/>
        </w:rPr>
        <w:t>. But in the end, the Three of Bamboos is discarded by Judas, and Jesus wins - the crack itself becomes the key that closes the narrative. This echoes the Christian theological concept of the Felix Culpa (the fortunate fault).</w:t>
      </w:r>
    </w:p>
    <w:p w14:paraId="2812986E">
      <w:pPr>
        <w:pStyle w:val="2"/>
        <w:bidi w:val="0"/>
        <w:rPr>
          <w:rFonts w:hint="eastAsia"/>
          <w:lang w:val="en-US" w:eastAsia="zh-CN"/>
        </w:rPr>
      </w:pPr>
      <w:r>
        <w:rPr>
          <w:rFonts w:hint="eastAsia"/>
          <w:lang w:val="en-US" w:eastAsia="zh-CN"/>
        </w:rPr>
        <w:t>Q4：为什么耶稣不给弟子洗脚了（Why doesn</w:t>
      </w:r>
      <w:r>
        <w:rPr>
          <w:rFonts w:hint="default"/>
          <w:lang w:val="en-US" w:eastAsia="zh-CN"/>
        </w:rPr>
        <w:t>’</w:t>
      </w:r>
      <w:r>
        <w:rPr>
          <w:rFonts w:hint="eastAsia"/>
          <w:lang w:val="en-US" w:eastAsia="zh-CN"/>
        </w:rPr>
        <w:t>t Jesus wash the disciples</w:t>
      </w:r>
      <w:r>
        <w:rPr>
          <w:rFonts w:hint="default"/>
          <w:lang w:val="en-US" w:eastAsia="zh-CN"/>
        </w:rPr>
        <w:t>’</w:t>
      </w:r>
      <w:r>
        <w:rPr>
          <w:rFonts w:hint="eastAsia"/>
          <w:lang w:val="en-US" w:eastAsia="zh-CN"/>
        </w:rPr>
        <w:t xml:space="preserve"> feet）？</w:t>
      </w:r>
    </w:p>
    <w:p w14:paraId="52BC435D">
      <w:pPr>
        <w:rPr>
          <w:rFonts w:hint="eastAsia"/>
          <w:lang w:val="en-US" w:eastAsia="zh-CN"/>
        </w:rPr>
      </w:pPr>
      <w:r>
        <w:rPr>
          <w:rFonts w:hint="eastAsia"/>
          <w:lang w:val="en-US" w:eastAsia="zh-CN"/>
        </w:rPr>
        <w:t>洗脚被换成了给约翰擦嘴，因为洗脚还带着刻意的演示，但吃火锅时擦嘴是非常自然且亲密的动作，更体现“彼此相爱”“彼此服侍”的精神。</w:t>
      </w:r>
    </w:p>
    <w:p w14:paraId="0E9B5190">
      <w:pPr>
        <w:rPr>
          <w:rFonts w:hint="default"/>
          <w:lang w:val="en-US" w:eastAsia="zh-CN"/>
        </w:rPr>
      </w:pPr>
      <w:r>
        <w:rPr>
          <w:rFonts w:hint="default"/>
          <w:lang w:val="en-US" w:eastAsia="zh-CN"/>
        </w:rPr>
        <w:t>The foot washing has been replaced with Jesus wiping John’s mouth. Foot washing still carries an element of deliberate demonstration, but wiping someone’s mouth while eating hot pot is a natural and intimate gesture, better expressing the spirit of ‘love one another’ and ‘serve one another.’</w:t>
      </w:r>
    </w:p>
    <w:p w14:paraId="29C3FAF7"/>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3959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5428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E25428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4"/>
      <w:jc w:val="center"/>
      <w:rPr>
        <w:rFonts w:hint="default"/>
        <w:lang w:val="en-US" w:eastAsia="zh-CN"/>
      </w:rPr>
    </w:pPr>
    <w:r>
      <w:rPr>
        <w:rFonts w:hint="eastAsia"/>
        <w:lang w:val="en-US" w:eastAsia="zh-CN"/>
      </w:rPr>
      <w:t>Sterling Su</w:t>
    </w:r>
  </w:p>
  <w:p w14:paraId="49DCFEF5">
    <w:pPr>
      <w:pStyle w:val="4"/>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165360FF"/>
    <w:rsid w:val="1A283822"/>
    <w:rsid w:val="2DF75F88"/>
    <w:rsid w:val="3B3052EA"/>
    <w:rsid w:val="70560D3B"/>
    <w:rsid w:val="75956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b/>
      <w:kern w:val="44"/>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题目"/>
    <w:basedOn w:val="1"/>
    <w:qFormat/>
    <w:uiPriority w:val="0"/>
    <w:pPr>
      <w:spacing w:line="600" w:lineRule="exact"/>
    </w:pPr>
    <w:rPr>
      <w:rFonts w:ascii="Arial" w:hAnsi="Arial" w:eastAsia="SimHei"/>
      <w:sz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2097</Words>
  <Characters>5486</Characters>
  <Lines>0</Lines>
  <Paragraphs>0</Paragraphs>
  <TotalTime>7</TotalTime>
  <ScaleCrop>false</ScaleCrop>
  <LinksUpToDate>false</LinksUpToDate>
  <CharactersWithSpaces>6341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2026-03-28T07:07:28Z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BD940CE85E994931A767D11F6C835364_11</vt:lpwstr>
  </property>
  <property fmtid="{D5CDD505-2E9C-101B-9397-08002B2CF9AE}" pid="4" name="KSOTemplateDocerSaveRecord">
    <vt:lpwstr>eyJoZGlkIjoiYjdlMzZkODcxZjM2OGU2N2I0MGZmODkwOWYxYWE4NzMiLCJ1c2VySWQiOiIzNTQwOTM1NjkifQ==</vt:lpwstr>
  </property>
</Properties>
</file>