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m3giw7xb2uow" w:id="0"/>
      <w:bookmarkEnd w:id="0"/>
      <w:r w:rsidDel="00000000" w:rsidR="00000000" w:rsidRPr="00000000">
        <w:rPr>
          <w:rtl w:val="0"/>
        </w:rPr>
        <w:t xml:space="preserve">Disciplina dei requisiti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Processo per scoprire cosa dev’essere costruito e come orientare lo sviluppo del sistema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Requisiti di sistiema</w:t>
      </w:r>
      <w:r w:rsidDel="00000000" w:rsidR="00000000" w:rsidRPr="00000000">
        <w:rPr>
          <w:rtl w:val="0"/>
        </w:rPr>
        <w:t xml:space="preserve">: capacità e condizioni che il sistema deve soddisfare, scritti nel </w:t>
      </w:r>
      <w:r w:rsidDel="00000000" w:rsidR="00000000" w:rsidRPr="00000000">
        <w:rPr>
          <w:u w:val="single"/>
          <w:rtl w:val="0"/>
        </w:rPr>
        <w:t xml:space="preserve">linguaggio del committente,</w:t>
      </w:r>
      <w:r w:rsidDel="00000000" w:rsidR="00000000" w:rsidRPr="00000000">
        <w:rPr>
          <w:rtl w:val="0"/>
        </w:rPr>
        <w:t xml:space="preserve"> sono caratterizzati da: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Descrizione breve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Stato (e.g. proposto, approvato, incorporato, validato)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Stima costi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Priorità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Rischi associati all’implementazione</w:t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 lista dei reqiusiti è anche utile per capire la taglia del progetto e come suddividerlo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Modello di dominio: tipo ER, descrizione tramite oggetti e relazioni tra essi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Modello di business: prodotto dall’ingegneria del business, è un super-insieme del modello di dominio, ne descrive i processi, un insime di attività strutturate e in relazione tra loro volte ad una particolare specifica o obiettivo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UP è use-case drive: la descrizione dei requisiti funzionali, la pianificazione delle iterazioni, progettazione, analis e test sono tutte attvitià svolte sulla base dei casi d’uso.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Un caso d’uso è una descrizione testuali di scenari d’uso interessanti del sistema da realizzare, esso è descritto da: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Attori: qualcosa o qualcuno dotato di un comportamento all’interno del sistema. Il sistema stesso è considerato un attore.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Scenario: sequenza specifica di azioni e interazioni tra il sistema e alcuni attori.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d’uso: una collezione di scenari correlati (di successo e fallimento) che descirvono l’utilizzo del sistema da parte di un attore per raggiungere un obiettivo specifico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