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406" w:rsidRDefault="006821DD" w:rsidP="00AE7556">
      <w:pPr>
        <w:spacing w:before="76" w:line="417" w:lineRule="auto"/>
        <w:ind w:right="4"/>
        <w:jc w:val="center"/>
        <w:rPr>
          <w:b/>
          <w:sz w:val="28"/>
        </w:rPr>
      </w:pPr>
      <w:r>
        <w:rPr>
          <w:b/>
          <w:spacing w:val="-2"/>
          <w:sz w:val="28"/>
        </w:rPr>
        <w:t>РЕЦЕНЗІЯ</w:t>
      </w:r>
    </w:p>
    <w:p w:rsidR="00AE7556" w:rsidRDefault="006821DD" w:rsidP="00AE7556">
      <w:pPr>
        <w:spacing w:before="4" w:line="242" w:lineRule="auto"/>
        <w:ind w:right="4" w:hanging="5"/>
        <w:jc w:val="center"/>
        <w:rPr>
          <w:b/>
          <w:sz w:val="28"/>
        </w:rPr>
      </w:pPr>
      <w:r>
        <w:rPr>
          <w:b/>
          <w:sz w:val="28"/>
        </w:rPr>
        <w:t xml:space="preserve">на магістерську дисертацію </w:t>
      </w:r>
    </w:p>
    <w:p w:rsidR="00AE7556" w:rsidRDefault="006821DD" w:rsidP="00AE7556">
      <w:pPr>
        <w:spacing w:before="4" w:line="242" w:lineRule="auto"/>
        <w:ind w:right="4" w:hanging="5"/>
        <w:jc w:val="center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здобуття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ступеня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магістра, виконану на тему: </w:t>
      </w:r>
    </w:p>
    <w:p w:rsidR="00AE7556" w:rsidRPr="00AE7556" w:rsidRDefault="006821DD" w:rsidP="00AE7556">
      <w:pPr>
        <w:spacing w:before="4" w:line="242" w:lineRule="auto"/>
        <w:ind w:right="4" w:hanging="5"/>
        <w:jc w:val="center"/>
        <w:rPr>
          <w:b/>
          <w:color w:val="000000" w:themeColor="text1"/>
          <w:sz w:val="28"/>
        </w:rPr>
      </w:pPr>
      <w:r>
        <w:rPr>
          <w:b/>
          <w:sz w:val="28"/>
        </w:rPr>
        <w:t>«</w:t>
      </w:r>
      <w:r w:rsidR="00AE7556" w:rsidRPr="00AE7556">
        <w:rPr>
          <w:b/>
          <w:color w:val="000000" w:themeColor="text1"/>
          <w:sz w:val="28"/>
        </w:rPr>
        <w:t xml:space="preserve">Спосіб оптимізації енергоживлення </w:t>
      </w:r>
      <w:proofErr w:type="spellStart"/>
      <w:r w:rsidR="00AE7556" w:rsidRPr="00AE7556">
        <w:rPr>
          <w:b/>
          <w:color w:val="000000" w:themeColor="text1"/>
          <w:sz w:val="28"/>
        </w:rPr>
        <w:t>IoT</w:t>
      </w:r>
      <w:proofErr w:type="spellEnd"/>
      <w:r w:rsidR="00AE7556" w:rsidRPr="00AE7556">
        <w:rPr>
          <w:b/>
          <w:color w:val="000000" w:themeColor="text1"/>
          <w:sz w:val="28"/>
        </w:rPr>
        <w:t xml:space="preserve">-системи </w:t>
      </w:r>
    </w:p>
    <w:p w:rsidR="000E1406" w:rsidRDefault="00AE7556" w:rsidP="00AE7556">
      <w:pPr>
        <w:spacing w:before="4" w:line="242" w:lineRule="auto"/>
        <w:ind w:right="4" w:hanging="5"/>
        <w:jc w:val="center"/>
        <w:rPr>
          <w:b/>
          <w:sz w:val="28"/>
        </w:rPr>
      </w:pPr>
      <w:proofErr w:type="spellStart"/>
      <w:r w:rsidRPr="00AE7556">
        <w:rPr>
          <w:b/>
          <w:color w:val="000000" w:themeColor="text1"/>
          <w:sz w:val="28"/>
        </w:rPr>
        <w:t>моніторінгу</w:t>
      </w:r>
      <w:proofErr w:type="spellEnd"/>
      <w:r w:rsidRPr="00AE7556">
        <w:rPr>
          <w:b/>
          <w:color w:val="000000" w:themeColor="text1"/>
          <w:sz w:val="28"/>
        </w:rPr>
        <w:t xml:space="preserve"> кліматичних показників</w:t>
      </w:r>
      <w:r w:rsidR="006821DD">
        <w:rPr>
          <w:b/>
          <w:sz w:val="28"/>
        </w:rPr>
        <w:t>»</w:t>
      </w:r>
    </w:p>
    <w:p w:rsidR="000E1406" w:rsidRDefault="006821DD" w:rsidP="00AE7556">
      <w:pPr>
        <w:spacing w:line="316" w:lineRule="exact"/>
        <w:ind w:right="4"/>
        <w:jc w:val="center"/>
        <w:rPr>
          <w:b/>
          <w:sz w:val="28"/>
        </w:rPr>
      </w:pPr>
      <w:r>
        <w:rPr>
          <w:b/>
          <w:sz w:val="28"/>
        </w:rPr>
        <w:t>студентом</w:t>
      </w:r>
      <w:r>
        <w:rPr>
          <w:b/>
          <w:spacing w:val="-8"/>
          <w:sz w:val="28"/>
        </w:rPr>
        <w:t xml:space="preserve"> </w:t>
      </w:r>
      <w:proofErr w:type="spellStart"/>
      <w:r w:rsidR="00AE7556">
        <w:rPr>
          <w:b/>
          <w:spacing w:val="-8"/>
          <w:sz w:val="28"/>
        </w:rPr>
        <w:t>Стецюренком</w:t>
      </w:r>
      <w:proofErr w:type="spellEnd"/>
      <w:r w:rsidR="00AE7556">
        <w:rPr>
          <w:b/>
          <w:spacing w:val="-8"/>
          <w:sz w:val="28"/>
        </w:rPr>
        <w:t xml:space="preserve"> Іллею Станіславовичем</w:t>
      </w:r>
    </w:p>
    <w:p w:rsidR="000E1406" w:rsidRDefault="000E1406">
      <w:pPr>
        <w:pStyle w:val="a3"/>
        <w:rPr>
          <w:b/>
        </w:rPr>
      </w:pPr>
    </w:p>
    <w:p w:rsidR="00AB6ECD" w:rsidRDefault="00AB6ECD" w:rsidP="00AB6ECD">
      <w:pPr>
        <w:pStyle w:val="a3"/>
        <w:tabs>
          <w:tab w:val="left" w:pos="3166"/>
        </w:tabs>
        <w:spacing w:line="360" w:lineRule="auto"/>
        <w:ind w:left="141" w:right="138" w:firstLine="566"/>
        <w:jc w:val="both"/>
      </w:pPr>
      <w:r>
        <w:t>Рецензована робота присвячена актуальній задачі підвищення автономності систем Інтернету речей. Автором запропоновано та реалізовано гібридний метод керування енергоспоживанням, який поєднує локальні алгоритми на мікроконтролері ESP32 із хмарною аналітикою.</w:t>
      </w:r>
    </w:p>
    <w:p w:rsidR="00AB6ECD" w:rsidRDefault="00AB6ECD" w:rsidP="00AB6ECD">
      <w:pPr>
        <w:pStyle w:val="a3"/>
        <w:tabs>
          <w:tab w:val="left" w:pos="3166"/>
        </w:tabs>
        <w:spacing w:line="360" w:lineRule="auto"/>
        <w:ind w:left="141" w:right="138" w:firstLine="566"/>
        <w:jc w:val="both"/>
      </w:pPr>
      <w:r>
        <w:t xml:space="preserve">Наукова новизна полягає в адаптивній зміні інтервалів активності пристрою залежно від динаміки зовнішнього середовища. Практична цінність підтверджена створенням діючого вимірювального стенду. Проведені експерименти довели можливість зниження енергоспоживання до 87% та ефективність використання протоколів </w:t>
      </w:r>
      <w:proofErr w:type="spellStart"/>
      <w:r>
        <w:t>CoAP</w:t>
      </w:r>
      <w:proofErr w:type="spellEnd"/>
      <w:r>
        <w:t xml:space="preserve"> і </w:t>
      </w:r>
      <w:proofErr w:type="spellStart"/>
      <w:r>
        <w:t>LoRa</w:t>
      </w:r>
      <w:proofErr w:type="spellEnd"/>
      <w:r>
        <w:t>.</w:t>
      </w:r>
    </w:p>
    <w:p w:rsidR="00D41485" w:rsidRDefault="00AB6ECD" w:rsidP="00AB6ECD">
      <w:pPr>
        <w:pStyle w:val="a3"/>
        <w:tabs>
          <w:tab w:val="left" w:pos="3166"/>
        </w:tabs>
        <w:spacing w:line="360" w:lineRule="auto"/>
        <w:ind w:left="141" w:right="138" w:firstLine="566"/>
        <w:jc w:val="both"/>
      </w:pPr>
      <w:r>
        <w:t xml:space="preserve">Як недолік можна відзначити стислий опис економічної ефективності серійного впровадження. Проте це не впливає на загальну позитивну оцінку дослідження. Робота оформлена згідно з вимогами, матеріал викладено </w:t>
      </w:r>
      <w:proofErr w:type="spellStart"/>
      <w:r>
        <w:t>логічно</w:t>
      </w:r>
      <w:proofErr w:type="spellEnd"/>
      <w:r>
        <w:t xml:space="preserve"> та </w:t>
      </w:r>
      <w:proofErr w:type="spellStart"/>
      <w:r>
        <w:t>грамотно</w:t>
      </w:r>
      <w:proofErr w:type="spellEnd"/>
      <w:r>
        <w:t>.</w:t>
      </w:r>
    </w:p>
    <w:p w:rsidR="000E1406" w:rsidRDefault="006821DD" w:rsidP="00D41485">
      <w:pPr>
        <w:pStyle w:val="a3"/>
        <w:tabs>
          <w:tab w:val="left" w:pos="3166"/>
        </w:tabs>
        <w:spacing w:line="360" w:lineRule="auto"/>
        <w:ind w:left="141" w:right="138" w:firstLine="566"/>
        <w:jc w:val="both"/>
      </w:pPr>
      <w:r>
        <w:t>Таким</w:t>
      </w:r>
      <w:r>
        <w:rPr>
          <w:spacing w:val="-15"/>
        </w:rPr>
        <w:t xml:space="preserve"> </w:t>
      </w:r>
      <w:r>
        <w:t>чином,</w:t>
      </w:r>
      <w:r>
        <w:rPr>
          <w:spacing w:val="-14"/>
        </w:rPr>
        <w:t xml:space="preserve"> </w:t>
      </w:r>
      <w:r>
        <w:t>магістерська</w:t>
      </w:r>
      <w:r>
        <w:rPr>
          <w:spacing w:val="-15"/>
        </w:rPr>
        <w:t xml:space="preserve"> </w:t>
      </w:r>
      <w:r>
        <w:t>дисертація</w:t>
      </w:r>
      <w:r>
        <w:rPr>
          <w:spacing w:val="-15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тему</w:t>
      </w:r>
      <w:r>
        <w:rPr>
          <w:spacing w:val="-13"/>
        </w:rPr>
        <w:t xml:space="preserve"> </w:t>
      </w:r>
      <w:r>
        <w:rPr>
          <w:i/>
        </w:rPr>
        <w:t>“</w:t>
      </w:r>
      <w:r w:rsidR="007764A0" w:rsidRPr="007764A0">
        <w:rPr>
          <w:i/>
        </w:rPr>
        <w:t xml:space="preserve">Спосіб оптимізації енергоживлення </w:t>
      </w:r>
      <w:proofErr w:type="spellStart"/>
      <w:r w:rsidR="007764A0" w:rsidRPr="007764A0">
        <w:rPr>
          <w:i/>
        </w:rPr>
        <w:t>IoT</w:t>
      </w:r>
      <w:proofErr w:type="spellEnd"/>
      <w:r w:rsidR="007764A0" w:rsidRPr="007764A0">
        <w:rPr>
          <w:i/>
        </w:rPr>
        <w:t xml:space="preserve">-системи </w:t>
      </w:r>
      <w:proofErr w:type="spellStart"/>
      <w:r w:rsidR="007764A0" w:rsidRPr="007764A0">
        <w:rPr>
          <w:i/>
        </w:rPr>
        <w:t>моніторінгу</w:t>
      </w:r>
      <w:proofErr w:type="spellEnd"/>
      <w:r w:rsidR="007764A0" w:rsidRPr="007764A0">
        <w:rPr>
          <w:i/>
        </w:rPr>
        <w:t xml:space="preserve"> кліматичних показників</w:t>
      </w:r>
      <w:r>
        <w:rPr>
          <w:i/>
        </w:rPr>
        <w:t>”</w:t>
      </w:r>
      <w:r>
        <w:rPr>
          <w:i/>
          <w:spacing w:val="-16"/>
        </w:rPr>
        <w:t xml:space="preserve"> </w:t>
      </w:r>
      <w:r>
        <w:t>повністю</w:t>
      </w:r>
      <w:r>
        <w:rPr>
          <w:spacing w:val="-18"/>
        </w:rPr>
        <w:t xml:space="preserve"> </w:t>
      </w:r>
      <w:r>
        <w:t>відповідає вимогам,</w:t>
      </w:r>
      <w:r>
        <w:rPr>
          <w:spacing w:val="-7"/>
        </w:rPr>
        <w:t xml:space="preserve"> </w:t>
      </w:r>
      <w:r>
        <w:t>що</w:t>
      </w:r>
      <w:r>
        <w:rPr>
          <w:spacing w:val="-8"/>
        </w:rPr>
        <w:t xml:space="preserve"> </w:t>
      </w:r>
      <w:r>
        <w:t>пред‘являються</w:t>
      </w:r>
      <w:r>
        <w:rPr>
          <w:spacing w:val="-7"/>
        </w:rPr>
        <w:t xml:space="preserve"> </w:t>
      </w:r>
      <w:r>
        <w:t>до</w:t>
      </w:r>
      <w:r>
        <w:rPr>
          <w:spacing w:val="-8"/>
        </w:rPr>
        <w:t xml:space="preserve"> </w:t>
      </w:r>
      <w:r>
        <w:t>магістерських</w:t>
      </w:r>
      <w:r>
        <w:rPr>
          <w:spacing w:val="-13"/>
        </w:rPr>
        <w:t xml:space="preserve"> </w:t>
      </w:r>
      <w:r>
        <w:t>робіт,</w:t>
      </w:r>
      <w:r>
        <w:rPr>
          <w:spacing w:val="-7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її</w:t>
      </w:r>
      <w:r>
        <w:rPr>
          <w:spacing w:val="-14"/>
        </w:rPr>
        <w:t xml:space="preserve"> </w:t>
      </w:r>
      <w:r>
        <w:t xml:space="preserve">автор </w:t>
      </w:r>
      <w:r w:rsidR="007764A0">
        <w:t>Стецюренко Ілля Станіславович</w:t>
      </w:r>
      <w:r>
        <w:rPr>
          <w:i/>
          <w:spacing w:val="-9"/>
        </w:rPr>
        <w:t xml:space="preserve"> </w:t>
      </w:r>
      <w:r>
        <w:t>заслуговує на</w:t>
      </w:r>
      <w:r>
        <w:rPr>
          <w:spacing w:val="40"/>
        </w:rPr>
        <w:t xml:space="preserve"> </w:t>
      </w:r>
      <w:r>
        <w:t xml:space="preserve">оцінку </w:t>
      </w:r>
      <w:r w:rsidR="00966A02">
        <w:t>«</w:t>
      </w:r>
      <w:r w:rsidR="007764A0" w:rsidRPr="007764A0">
        <w:t>відмінно</w:t>
      </w:r>
      <w:r w:rsidR="00966A02">
        <w:t>»</w:t>
      </w:r>
      <w:r>
        <w:rPr>
          <w:spacing w:val="-18"/>
        </w:rPr>
        <w:t xml:space="preserve"> </w:t>
      </w:r>
      <w:r>
        <w:t>та на присвоєння йом</w:t>
      </w:r>
      <w:r w:rsidR="00966A02">
        <w:t>у ступеня магістра за освітньо-</w:t>
      </w:r>
      <w:r>
        <w:t>професійною програмою «Системне програмування та спеціалізовані комп‘ютерні</w:t>
      </w:r>
      <w:r>
        <w:rPr>
          <w:spacing w:val="-13"/>
        </w:rPr>
        <w:t xml:space="preserve"> </w:t>
      </w:r>
      <w:r>
        <w:t>системи»</w:t>
      </w:r>
      <w:r>
        <w:rPr>
          <w:spacing w:val="40"/>
        </w:rPr>
        <w:t xml:space="preserve"> </w:t>
      </w:r>
      <w:r>
        <w:t>спеціальності</w:t>
      </w:r>
      <w:r>
        <w:rPr>
          <w:spacing w:val="-8"/>
        </w:rPr>
        <w:t xml:space="preserve"> </w:t>
      </w:r>
      <w:r>
        <w:t>123</w:t>
      </w:r>
      <w:r>
        <w:rPr>
          <w:spacing w:val="-7"/>
        </w:rPr>
        <w:t xml:space="preserve"> </w:t>
      </w:r>
      <w:r>
        <w:t>«Комп‘ютерна</w:t>
      </w:r>
      <w:r>
        <w:rPr>
          <w:spacing w:val="-2"/>
        </w:rPr>
        <w:t xml:space="preserve"> </w:t>
      </w:r>
      <w:r>
        <w:t>інженерія»</w:t>
      </w:r>
      <w:r>
        <w:rPr>
          <w:spacing w:val="-6"/>
        </w:rPr>
        <w:t xml:space="preserve"> </w:t>
      </w:r>
      <w:r>
        <w:t>і</w:t>
      </w:r>
      <w:r>
        <w:rPr>
          <w:spacing w:val="-13"/>
        </w:rPr>
        <w:t xml:space="preserve"> </w:t>
      </w:r>
      <w:r>
        <w:t>отримання кваліфікації</w:t>
      </w:r>
      <w:r>
        <w:rPr>
          <w:spacing w:val="40"/>
        </w:rPr>
        <w:t xml:space="preserve"> </w:t>
      </w:r>
      <w:r>
        <w:t>«Магістр з комп‘ютерної інженерії»</w:t>
      </w:r>
    </w:p>
    <w:p w:rsidR="000E1406" w:rsidRDefault="000E1406">
      <w:pPr>
        <w:pStyle w:val="a3"/>
      </w:pPr>
    </w:p>
    <w:p w:rsidR="000E1406" w:rsidRDefault="000E1406">
      <w:pPr>
        <w:pStyle w:val="a3"/>
        <w:spacing w:before="193"/>
      </w:pPr>
    </w:p>
    <w:p w:rsidR="000E1406" w:rsidRDefault="006821DD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Рецензент</w:t>
      </w:r>
    </w:p>
    <w:p w:rsidR="00BC2C4F" w:rsidRDefault="00BC2C4F" w:rsidP="00BC2C4F">
      <w:pPr>
        <w:tabs>
          <w:tab w:val="left" w:pos="6513"/>
        </w:tabs>
        <w:spacing w:line="480" w:lineRule="auto"/>
        <w:ind w:left="141" w:right="4"/>
        <w:rPr>
          <w:color w:val="FF0000"/>
          <w:sz w:val="24"/>
        </w:rPr>
      </w:pPr>
      <w:r w:rsidRPr="00BC2C4F">
        <w:rPr>
          <w:sz w:val="24"/>
        </w:rPr>
        <w:t xml:space="preserve">доцент кафедри </w:t>
      </w:r>
      <w:r>
        <w:rPr>
          <w:sz w:val="24"/>
        </w:rPr>
        <w:t>ПЗКС, к. т</w:t>
      </w:r>
      <w:bookmarkStart w:id="0" w:name="_GoBack"/>
      <w:bookmarkEnd w:id="0"/>
      <w:r>
        <w:rPr>
          <w:sz w:val="24"/>
        </w:rPr>
        <w:t>. н.</w:t>
      </w:r>
      <w:r w:rsidRPr="00BC2C4F">
        <w:rPr>
          <w:sz w:val="24"/>
        </w:rPr>
        <w:t>, доцент</w:t>
      </w:r>
      <w:r w:rsidRPr="00BC2C4F">
        <w:rPr>
          <w:sz w:val="24"/>
        </w:rPr>
        <w:tab/>
      </w:r>
      <w:r w:rsidRPr="00BC2C4F">
        <w:rPr>
          <w:sz w:val="24"/>
        </w:rPr>
        <w:t>Тетяна</w:t>
      </w:r>
      <w:r w:rsidRPr="00BC2C4F">
        <w:rPr>
          <w:sz w:val="24"/>
        </w:rPr>
        <w:t xml:space="preserve"> ЗАБОЛОТНЯ</w:t>
      </w:r>
      <w:r w:rsidR="006821DD">
        <w:rPr>
          <w:color w:val="FF0000"/>
          <w:sz w:val="24"/>
        </w:rPr>
        <w:tab/>
      </w:r>
    </w:p>
    <w:p w:rsidR="00BC2C4F" w:rsidRDefault="00BC2C4F" w:rsidP="00BC2C4F">
      <w:pPr>
        <w:tabs>
          <w:tab w:val="left" w:pos="6513"/>
        </w:tabs>
        <w:spacing w:line="480" w:lineRule="auto"/>
        <w:ind w:left="141" w:right="864"/>
        <w:rPr>
          <w:color w:val="0033CC"/>
          <w:sz w:val="24"/>
        </w:rPr>
      </w:pPr>
    </w:p>
    <w:p w:rsidR="000E1406" w:rsidRPr="00BC2C4F" w:rsidRDefault="006821DD" w:rsidP="00BC2C4F">
      <w:pPr>
        <w:tabs>
          <w:tab w:val="left" w:pos="6513"/>
        </w:tabs>
        <w:spacing w:line="480" w:lineRule="auto"/>
        <w:ind w:left="141" w:right="864"/>
        <w:rPr>
          <w:color w:val="FF0000"/>
          <w:sz w:val="24"/>
        </w:rPr>
      </w:pPr>
      <w:r>
        <w:rPr>
          <w:color w:val="0033CC"/>
          <w:sz w:val="24"/>
        </w:rPr>
        <w:t xml:space="preserve">Печатка установи, організації рецензента </w:t>
      </w:r>
      <w:r>
        <w:rPr>
          <w:i/>
          <w:color w:val="0033CC"/>
          <w:sz w:val="24"/>
        </w:rPr>
        <w:t>(тільки для зовнішнього рецензента)</w:t>
      </w:r>
    </w:p>
    <w:sectPr w:rsidR="000E1406" w:rsidRPr="00BC2C4F">
      <w:headerReference w:type="default" r:id="rId6"/>
      <w:pgSz w:w="11910" w:h="16840"/>
      <w:pgMar w:top="1040" w:right="708" w:bottom="280" w:left="1275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4D8" w:rsidRDefault="00FE04D8">
      <w:r>
        <w:separator/>
      </w:r>
    </w:p>
  </w:endnote>
  <w:endnote w:type="continuationSeparator" w:id="0">
    <w:p w:rsidR="00FE04D8" w:rsidRDefault="00FE0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4D8" w:rsidRDefault="00FE04D8">
      <w:r>
        <w:separator/>
      </w:r>
    </w:p>
  </w:footnote>
  <w:footnote w:type="continuationSeparator" w:id="0">
    <w:p w:rsidR="00FE04D8" w:rsidRDefault="00FE0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406" w:rsidRDefault="006821DD">
    <w:pPr>
      <w:pStyle w:val="a3"/>
      <w:spacing w:line="14" w:lineRule="auto"/>
      <w:rPr>
        <w:sz w:val="20"/>
      </w:rPr>
    </w:pPr>
    <w:r>
      <w:rPr>
        <w:noProof/>
        <w:sz w:val="20"/>
        <w:lang w:eastAsia="uk-UA"/>
      </w:rPr>
      <mc:AlternateContent>
        <mc:Choice Requires="wps">
          <w:drawing>
            <wp:anchor distT="0" distB="0" distL="0" distR="0" simplePos="0" relativeHeight="487541248" behindDoc="1" locked="0" layoutInCell="1" allowOverlap="1">
              <wp:simplePos x="0" y="0"/>
              <wp:positionH relativeFrom="page">
                <wp:posOffset>6832092</wp:posOffset>
              </wp:positionH>
              <wp:positionV relativeFrom="page">
                <wp:posOffset>440012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E1406" w:rsidRDefault="000E1406" w:rsidP="00AE7556">
                          <w:pPr>
                            <w:spacing w:before="1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5pt;margin-top:34.65pt;width:19pt;height:15.3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" filled="f" stroked="f">
              <v:path arrowok="t"/>
              <v:textbox inset="0,0,0,0">
                <w:txbxContent>
                  <w:p w:rsidR="000E1406" w:rsidRDefault="000E1406" w:rsidP="00AE7556">
                    <w:pPr>
                      <w:spacing w:before="1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406"/>
    <w:rsid w:val="000656CF"/>
    <w:rsid w:val="000E1406"/>
    <w:rsid w:val="00235C17"/>
    <w:rsid w:val="002D5ECA"/>
    <w:rsid w:val="0034208E"/>
    <w:rsid w:val="006821DD"/>
    <w:rsid w:val="006B7C62"/>
    <w:rsid w:val="007764A0"/>
    <w:rsid w:val="008471CC"/>
    <w:rsid w:val="00966A02"/>
    <w:rsid w:val="00A256CA"/>
    <w:rsid w:val="00AB6ECD"/>
    <w:rsid w:val="00AD300A"/>
    <w:rsid w:val="00AE7556"/>
    <w:rsid w:val="00BC2C4F"/>
    <w:rsid w:val="00BE0002"/>
    <w:rsid w:val="00D35C1E"/>
    <w:rsid w:val="00D41485"/>
    <w:rsid w:val="00F2696D"/>
    <w:rsid w:val="00FE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5855FD"/>
  <w15:docId w15:val="{CFAACBC7-EB4D-4BFB-9AC8-24B16499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E755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E7556"/>
    <w:rPr>
      <w:rFonts w:ascii="Times New Roman" w:eastAsia="Times New Roman" w:hAnsi="Times New Roman" w:cs="Times New Roman"/>
      <w:lang w:val="uk-UA"/>
    </w:rPr>
  </w:style>
  <w:style w:type="paragraph" w:styleId="a7">
    <w:name w:val="footer"/>
    <w:basedOn w:val="a"/>
    <w:link w:val="a8"/>
    <w:uiPriority w:val="99"/>
    <w:unhideWhenUsed/>
    <w:rsid w:val="00AE755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E7556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1068</Words>
  <Characters>609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Ілля Стецюренко</dc:creator>
  <cp:lastModifiedBy>Ілля Стецюренко</cp:lastModifiedBy>
  <cp:revision>5</cp:revision>
  <dcterms:created xsi:type="dcterms:W3CDTF">2025-12-06T15:02:00Z</dcterms:created>
  <dcterms:modified xsi:type="dcterms:W3CDTF">2025-12-09T13:36:00Z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pdftk-java 3.3.3</vt:lpwstr>
  </property>
  <property fmtid="{D5CDD505-2E9C-101B-9397-08002B2CF9AE}" pid="4" name="LastSaved">
    <vt:filetime>2025-12-06T00:00:00Z</vt:filetime>
  </property>
  <property fmtid="{D5CDD505-2E9C-101B-9397-08002B2CF9AE}" pid="5" name="Producer">
    <vt:lpwstr>itext-paulo-155 (itextpdf.sf.net - lowagie.com)</vt:lpwstr>
  </property>
</Properties>
</file>