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F0F26" w14:textId="1116AA33" w:rsidR="00AE0002" w:rsidRPr="00AE0002" w:rsidRDefault="00AE0002" w:rsidP="00AE0002">
      <w:pPr>
        <w:pBdr>
          <w:bottom w:val="single" w:sz="4" w:space="1" w:color="auto"/>
        </w:pBdr>
        <w:jc w:val="center"/>
        <w:rPr>
          <w:rFonts w:ascii="Arial Rounded MT Bold" w:hAnsi="Arial Rounded MT Bold"/>
          <w:b/>
          <w:bCs/>
          <w:sz w:val="32"/>
          <w:szCs w:val="32"/>
        </w:rPr>
      </w:pPr>
      <w:r w:rsidRPr="00AE0002">
        <w:rPr>
          <w:rFonts w:ascii="Arial Rounded MT Bold" w:hAnsi="Arial Rounded MT Bold"/>
          <w:b/>
          <w:bCs/>
          <w:sz w:val="32"/>
          <w:szCs w:val="32"/>
        </w:rPr>
        <w:t>OZON-OZON</w:t>
      </w:r>
      <w:r w:rsidR="007421AD">
        <w:rPr>
          <w:rFonts w:ascii="Arial Rounded MT Bold" w:hAnsi="Arial Rounded MT Bold"/>
          <w:b/>
          <w:bCs/>
          <w:sz w:val="32"/>
          <w:szCs w:val="32"/>
        </w:rPr>
        <w:t>LOCH-Hanout</w:t>
      </w:r>
    </w:p>
    <w:p w14:paraId="1CB6C2E6" w14:textId="085ADD34" w:rsidR="009159C9" w:rsidRPr="001705B5" w:rsidRDefault="00AE0002">
      <w:pPr>
        <w:rPr>
          <w:rFonts w:ascii="Arial Rounded MT Bold" w:hAnsi="Arial Rounded MT Bold"/>
          <w:color w:val="2F5496" w:themeColor="accent1" w:themeShade="BF"/>
        </w:rPr>
      </w:pPr>
      <w:r w:rsidRPr="001705B5">
        <w:rPr>
          <w:rFonts w:ascii="Arial Rounded MT Bold" w:hAnsi="Arial Rounded MT Bold"/>
          <w:color w:val="2F5496" w:themeColor="accent1" w:themeShade="BF"/>
        </w:rPr>
        <w:t xml:space="preserve">Inhalt </w:t>
      </w:r>
    </w:p>
    <w:p w14:paraId="2C027954" w14:textId="77777777" w:rsidR="00AE0002" w:rsidRPr="005A0605" w:rsidRDefault="00AE0002" w:rsidP="005A0605">
      <w:pPr>
        <w:pStyle w:val="Listenabsatz"/>
        <w:numPr>
          <w:ilvl w:val="0"/>
          <w:numId w:val="1"/>
        </w:numPr>
        <w:spacing w:after="0"/>
        <w:ind w:left="714" w:hanging="357"/>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0605">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Bodennahes Ozon</w:t>
      </w:r>
    </w:p>
    <w:p w14:paraId="4D38955B" w14:textId="77777777" w:rsidR="00AE0002" w:rsidRPr="005A0605" w:rsidRDefault="00AE0002" w:rsidP="005A0605">
      <w:pPr>
        <w:pStyle w:val="Listenabsatz"/>
        <w:numPr>
          <w:ilvl w:val="0"/>
          <w:numId w:val="1"/>
        </w:numPr>
        <w:spacing w:after="0"/>
        <w:ind w:left="714" w:hanging="357"/>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0605">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Veränderung der Ozonkonzentration über der Antarktis </w:t>
      </w:r>
    </w:p>
    <w:p w14:paraId="73C41C50" w14:textId="77777777" w:rsidR="00AE0002" w:rsidRPr="005A0605" w:rsidRDefault="00AE0002" w:rsidP="005A0605">
      <w:pPr>
        <w:pStyle w:val="Listenabsatz"/>
        <w:numPr>
          <w:ilvl w:val="0"/>
          <w:numId w:val="1"/>
        </w:numPr>
        <w:spacing w:after="0"/>
        <w:ind w:left="714" w:hanging="357"/>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0605">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Ozonloch </w:t>
      </w:r>
    </w:p>
    <w:p w14:paraId="36BB915A" w14:textId="66E8EADA" w:rsidR="00AE0002" w:rsidRPr="005A0605" w:rsidRDefault="00CC15CB" w:rsidP="005A0605">
      <w:pPr>
        <w:pStyle w:val="Listenabsatz"/>
        <w:numPr>
          <w:ilvl w:val="0"/>
          <w:numId w:val="1"/>
        </w:numPr>
        <w:spacing w:after="0"/>
        <w:ind w:left="714" w:hanging="357"/>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noProof/>
        </w:rPr>
        <w:drawing>
          <wp:anchor distT="0" distB="0" distL="114300" distR="114300" simplePos="0" relativeHeight="251658240" behindDoc="0" locked="0" layoutInCell="1" allowOverlap="1" wp14:anchorId="45851D57" wp14:editId="08613DAF">
            <wp:simplePos x="0" y="0"/>
            <wp:positionH relativeFrom="page">
              <wp:posOffset>4003675</wp:posOffset>
            </wp:positionH>
            <wp:positionV relativeFrom="paragraph">
              <wp:posOffset>213995</wp:posOffset>
            </wp:positionV>
            <wp:extent cx="3556635" cy="2313940"/>
            <wp:effectExtent l="171450" t="133350" r="0" b="162560"/>
            <wp:wrapThrough wrapText="bothSides">
              <wp:wrapPolygon edited="0">
                <wp:start x="7173" y="-1245"/>
                <wp:lineTo x="5206" y="-889"/>
                <wp:lineTo x="5206" y="1956"/>
                <wp:lineTo x="4743" y="1956"/>
                <wp:lineTo x="4743" y="4801"/>
                <wp:lineTo x="-810" y="4801"/>
                <wp:lineTo x="-1041" y="9780"/>
                <wp:lineTo x="-694" y="11381"/>
                <wp:lineTo x="1273" y="13337"/>
                <wp:lineTo x="694" y="13337"/>
                <wp:lineTo x="578" y="16182"/>
                <wp:lineTo x="3471" y="19027"/>
                <wp:lineTo x="6479" y="19027"/>
                <wp:lineTo x="6479" y="20628"/>
                <wp:lineTo x="7057" y="21873"/>
                <wp:lineTo x="7867" y="22584"/>
                <wp:lineTo x="7983" y="22940"/>
                <wp:lineTo x="10991" y="22940"/>
                <wp:lineTo x="11107" y="22584"/>
                <wp:lineTo x="11916" y="21873"/>
                <wp:lineTo x="12495" y="19205"/>
                <wp:lineTo x="13652" y="16182"/>
                <wp:lineTo x="20709" y="13337"/>
                <wp:lineTo x="20478" y="10670"/>
                <wp:lineTo x="19899" y="-356"/>
                <wp:lineTo x="8330" y="-1245"/>
                <wp:lineTo x="7173" y="-1245"/>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56635" cy="2313940"/>
                    </a:xfrm>
                    <a:prstGeom prst="rect">
                      <a:avLst/>
                    </a:prstGeom>
                    <a:ln>
                      <a:noFill/>
                    </a:ln>
                    <a:effectLst>
                      <a:outerShdw blurRad="190500" algn="tl" rotWithShape="0">
                        <a:srgbClr val="000000">
                          <a:alpha val="70000"/>
                        </a:srgbClr>
                      </a:outerShdw>
                    </a:effectLst>
                  </pic:spPr>
                </pic:pic>
              </a:graphicData>
            </a:graphic>
            <wp14:sizeRelV relativeFrom="margin">
              <wp14:pctHeight>0</wp14:pctHeight>
            </wp14:sizeRelV>
          </wp:anchor>
        </w:drawing>
      </w:r>
      <w:r w:rsidR="00AE0002" w:rsidRPr="005A0605">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Wiener Abkommen </w:t>
      </w:r>
    </w:p>
    <w:p w14:paraId="09BE350C" w14:textId="1DEBF81E" w:rsidR="00AE0002" w:rsidRPr="005A0605" w:rsidRDefault="00AE0002" w:rsidP="005A0605">
      <w:pPr>
        <w:pStyle w:val="Listenabsatz"/>
        <w:numPr>
          <w:ilvl w:val="0"/>
          <w:numId w:val="1"/>
        </w:numPr>
        <w:spacing w:after="0"/>
        <w:ind w:left="714" w:hanging="357"/>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0605">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Protokoll von Montreal</w:t>
      </w:r>
    </w:p>
    <w:p w14:paraId="773B2478" w14:textId="509107E6" w:rsidR="00AE0002" w:rsidRDefault="00AE0002" w:rsidP="00AE0002">
      <w:pPr>
        <w:pBdr>
          <w:bottom w:val="single" w:sz="4" w:space="1" w:color="auto"/>
        </w:pBdr>
      </w:pPr>
    </w:p>
    <w:p w14:paraId="0C6D6E46" w14:textId="55AF43A9" w:rsidR="00AE0002" w:rsidRPr="001705B5" w:rsidRDefault="00AE0002">
      <w:pPr>
        <w:rPr>
          <w:rFonts w:ascii="Arial Rounded MT Bold" w:hAnsi="Arial Rounded MT Bold"/>
          <w:color w:val="2F5496" w:themeColor="accent1" w:themeShade="BF"/>
        </w:rPr>
      </w:pPr>
      <w:r w:rsidRPr="001705B5">
        <w:rPr>
          <w:rFonts w:ascii="Arial Rounded MT Bold" w:hAnsi="Arial Rounded MT Bold"/>
          <w:color w:val="2F5496" w:themeColor="accent1" w:themeShade="BF"/>
        </w:rPr>
        <w:t>OZON- Entstehung</w:t>
      </w:r>
    </w:p>
    <w:p w14:paraId="7C977F76" w14:textId="4FC076E5" w:rsidR="00AE0002" w:rsidRPr="005A0605" w:rsidRDefault="005A0605" w:rsidP="0012555E">
      <w:pPr>
        <w:pBdr>
          <w:bottom w:val="single" w:sz="4" w:space="1" w:color="auto"/>
        </w:pBdr>
        <w:rPr>
          <w:rFonts w:cstheme="minorHAnsi"/>
        </w:rPr>
      </w:pPr>
      <w:r w:rsidRPr="005A0605">
        <w:rPr>
          <w:rFonts w:cstheme="minorHAnsi"/>
        </w:rPr>
        <w:t>S</w:t>
      </w:r>
      <w:r w:rsidR="00AE0002" w:rsidRPr="005A0605">
        <w:rPr>
          <w:rFonts w:cstheme="minorHAnsi"/>
        </w:rPr>
        <w:t>auerstoffmoleküle werden von energiereicher UV-Strahlung getroffen und d</w:t>
      </w:r>
      <w:r w:rsidRPr="005A0605">
        <w:rPr>
          <w:rFonts w:cstheme="minorHAnsi"/>
        </w:rPr>
        <w:t>urch die resultierende Energie gespalten. Die Einzelnen sehr reaktiven Sauerstoffatome suchen sich dann Sauerstoffmoleküle</w:t>
      </w:r>
      <w:r w:rsidR="003B6599">
        <w:rPr>
          <w:rFonts w:cstheme="minorHAnsi"/>
        </w:rPr>
        <w:t>,</w:t>
      </w:r>
      <w:r w:rsidRPr="005A0605">
        <w:rPr>
          <w:rFonts w:cstheme="minorHAnsi"/>
        </w:rPr>
        <w:t xml:space="preserve"> mit welchen sie zu Ozonen werden.</w:t>
      </w:r>
    </w:p>
    <w:p w14:paraId="332A65FE" w14:textId="042EE61F" w:rsidR="00AE0002" w:rsidRPr="001705B5" w:rsidRDefault="001705B5">
      <w:pPr>
        <w:rPr>
          <w:rFonts w:ascii="Arial Rounded MT Bold" w:hAnsi="Arial Rounded MT Bold"/>
          <w:color w:val="2F5496" w:themeColor="accent1" w:themeShade="BF"/>
        </w:rPr>
      </w:pPr>
      <w:r w:rsidRPr="001705B5">
        <w:rPr>
          <w:rFonts w:ascii="Arial Rounded MT Bold" w:hAnsi="Arial Rounded MT Bold"/>
          <w:color w:val="2F5496" w:themeColor="accent1" w:themeShade="BF"/>
        </w:rPr>
        <w:t>Bodennahes Ozon</w:t>
      </w:r>
    </w:p>
    <w:p w14:paraId="46A82703" w14:textId="014811F6" w:rsidR="0012555E" w:rsidRDefault="003B6599" w:rsidP="0006784D">
      <w:pPr>
        <w:spacing w:after="0"/>
        <w:rPr>
          <w:rFonts w:cstheme="minorHAnsi"/>
        </w:rPr>
      </w:pPr>
      <w:r>
        <w:rPr>
          <w:rFonts w:cstheme="minorHAnsi"/>
        </w:rPr>
        <w:t>Bodennahes Ozon</w:t>
      </w:r>
      <w:r w:rsidR="0012555E">
        <w:rPr>
          <w:rFonts w:cstheme="minorHAnsi"/>
        </w:rPr>
        <w:t xml:space="preserve"> ein gefährlicher Luftverschmutzer und Hauptbestandteil von Smog. </w:t>
      </w:r>
    </w:p>
    <w:p w14:paraId="2AA5DD47" w14:textId="7E217234" w:rsidR="00CC15CB" w:rsidRPr="00CC15CB" w:rsidRDefault="0012555E" w:rsidP="00CC15CB">
      <w:pPr>
        <w:pBdr>
          <w:bottom w:val="single" w:sz="4" w:space="1" w:color="auto"/>
        </w:pBdr>
        <w:spacing w:after="0"/>
        <w:rPr>
          <w:rFonts w:cstheme="minorHAnsi"/>
        </w:rPr>
      </w:pPr>
      <w:r>
        <w:rPr>
          <w:rFonts w:cstheme="minorHAnsi"/>
        </w:rPr>
        <w:t xml:space="preserve">Bei zu hoher Ozonanzahl wird einem empfohlen zu Hause zu bleiben. Dieser Stoff wird hauptsächlich durch den Verkehrsbereich </w:t>
      </w:r>
      <w:r w:rsidR="003B6599">
        <w:rPr>
          <w:rFonts w:cstheme="minorHAnsi"/>
        </w:rPr>
        <w:t>erzeugt</w:t>
      </w:r>
      <w:r>
        <w:rPr>
          <w:rFonts w:cstheme="minorHAnsi"/>
        </w:rPr>
        <w:t>.</w:t>
      </w:r>
    </w:p>
    <w:p w14:paraId="441B5CF5" w14:textId="77777777" w:rsidR="00CC15CB" w:rsidRDefault="00CC15CB" w:rsidP="0006784D">
      <w:pPr>
        <w:rPr>
          <w:rFonts w:ascii="Arial Rounded MT Bold" w:hAnsi="Arial Rounded MT Bold"/>
        </w:rPr>
      </w:pPr>
    </w:p>
    <w:p w14:paraId="196BA9CF" w14:textId="16BBF7BA" w:rsidR="0006784D" w:rsidRPr="001705B5" w:rsidRDefault="0006784D" w:rsidP="0006784D">
      <w:pPr>
        <w:rPr>
          <w:rFonts w:ascii="Arial Rounded MT Bold" w:hAnsi="Arial Rounded MT Bold"/>
          <w:color w:val="2F5496" w:themeColor="accent1" w:themeShade="BF"/>
        </w:rPr>
      </w:pPr>
      <w:r w:rsidRPr="001705B5">
        <w:rPr>
          <w:rFonts w:ascii="Arial Rounded MT Bold" w:hAnsi="Arial Rounded MT Bold"/>
          <w:color w:val="2F5496" w:themeColor="accent1" w:themeShade="BF"/>
        </w:rPr>
        <w:t>Veränderung der Ozonkonzentration über der Antarktis</w:t>
      </w:r>
    </w:p>
    <w:p w14:paraId="412F1714" w14:textId="4557E9E7" w:rsidR="00CC15CB" w:rsidRDefault="0006784D" w:rsidP="001705B5">
      <w:pPr>
        <w:pBdr>
          <w:bottom w:val="single" w:sz="4" w:space="1" w:color="auto"/>
        </w:pBdr>
        <w:rPr>
          <w:rFonts w:cstheme="minorHAnsi"/>
        </w:rPr>
      </w:pPr>
      <w:r>
        <w:rPr>
          <w:rFonts w:cstheme="minorHAnsi"/>
        </w:rPr>
        <w:t xml:space="preserve">Das größte Ozonloch ist über der Antarktis mit einer Fläche von 28 Millionen km² zu finden. Der Grund für den erhöhten Ozonabbau sind die Polarnächte durch welche gewisse Substanzen gefrieren und Stratosphärenwolken erzeugen. An den Kristallen der Wolken werden Radikale </w:t>
      </w:r>
      <w:r w:rsidR="00CC15CB">
        <w:rPr>
          <w:rFonts w:cstheme="minorHAnsi"/>
        </w:rPr>
        <w:t>abgetrennt</w:t>
      </w:r>
      <w:r w:rsidR="003B6599">
        <w:rPr>
          <w:rFonts w:cstheme="minorHAnsi"/>
        </w:rPr>
        <w:t>,</w:t>
      </w:r>
      <w:r w:rsidR="00CC15CB">
        <w:rPr>
          <w:rFonts w:cstheme="minorHAnsi"/>
        </w:rPr>
        <w:t xml:space="preserve"> welche bekannt für die Kraft sind mehrere tausend Ozone zerstören zu können. Diese sogenannten Radikale stammen von FCKW- Verbindungen und sind Beispielsweise Chlor oder Brom.</w:t>
      </w:r>
    </w:p>
    <w:p w14:paraId="4B4A85E5" w14:textId="44C6C355" w:rsidR="00CC15CB" w:rsidRPr="001705B5" w:rsidRDefault="00CC15CB" w:rsidP="00CC15CB">
      <w:pPr>
        <w:rPr>
          <w:rFonts w:ascii="Arial Rounded MT Bold" w:hAnsi="Arial Rounded MT Bold"/>
          <w:color w:val="2F5496" w:themeColor="accent1" w:themeShade="BF"/>
        </w:rPr>
      </w:pPr>
      <w:r w:rsidRPr="001705B5">
        <w:rPr>
          <w:rFonts w:ascii="Arial Rounded MT Bold" w:hAnsi="Arial Rounded MT Bold"/>
          <w:color w:val="2F5496" w:themeColor="accent1" w:themeShade="BF"/>
        </w:rPr>
        <w:t>Ozonloch</w:t>
      </w:r>
    </w:p>
    <w:p w14:paraId="184067E0" w14:textId="3D41BFF2" w:rsidR="00CC15CB" w:rsidRDefault="00A71CFE" w:rsidP="001705B5">
      <w:pPr>
        <w:pBdr>
          <w:bottom w:val="single" w:sz="4" w:space="1" w:color="auto"/>
        </w:pBdr>
        <w:rPr>
          <w:rFonts w:cstheme="minorHAnsi"/>
        </w:rPr>
      </w:pPr>
      <w:r>
        <w:rPr>
          <w:rFonts w:cstheme="minorHAnsi"/>
        </w:rPr>
        <w:t xml:space="preserve">Das Ozonloch ist meistens kein Loch sondern eine Verdünnung der Ozonschicht um mind. 1/3. Durch das Zusammenspiel von günstigen Klimatischen Bedingungen und FCKW werden Ozone zerstört. Verantwortlich für die FCKW Verbreitung waren hauptsächlich die Kühlmittel in Kühlschränken welche aus FCKW bestanden. Die Auswirkungen des Ozonloch sind die schlechte Filterung von UV-Strahlen, </w:t>
      </w:r>
      <w:r w:rsidR="00C6158D">
        <w:rPr>
          <w:rFonts w:cstheme="minorHAnsi"/>
        </w:rPr>
        <w:t>Sy</w:t>
      </w:r>
      <w:r w:rsidR="00C6158D">
        <w:t>mptome</w:t>
      </w:r>
      <w:r>
        <w:rPr>
          <w:rFonts w:cstheme="minorHAnsi"/>
        </w:rPr>
        <w:t xml:space="preserve"> wie </w:t>
      </w:r>
      <w:r w:rsidR="00C6158D">
        <w:rPr>
          <w:rFonts w:cstheme="minorHAnsi"/>
        </w:rPr>
        <w:t>Grauer Star oder Immunschwäche und die Schädigung der Pflanzen.</w:t>
      </w:r>
    </w:p>
    <w:p w14:paraId="1E6D7165" w14:textId="0AF7DED5" w:rsidR="00C6158D" w:rsidRPr="001705B5" w:rsidRDefault="00C6158D" w:rsidP="00CC15CB">
      <w:pPr>
        <w:rPr>
          <w:rFonts w:ascii="Arial Rounded MT Bold" w:hAnsi="Arial Rounded MT Bold"/>
          <w:color w:val="2F5496" w:themeColor="accent1" w:themeShade="BF"/>
        </w:rPr>
      </w:pPr>
      <w:r w:rsidRPr="001705B5">
        <w:rPr>
          <w:rFonts w:ascii="Arial Rounded MT Bold" w:hAnsi="Arial Rounded MT Bold"/>
          <w:color w:val="2F5496" w:themeColor="accent1" w:themeShade="BF"/>
        </w:rPr>
        <w:t>Montreal-Protokoll</w:t>
      </w:r>
    </w:p>
    <w:p w14:paraId="4B5C1707" w14:textId="73459693" w:rsidR="00C6158D" w:rsidRDefault="00C6158D" w:rsidP="001705B5">
      <w:pPr>
        <w:pBdr>
          <w:bottom w:val="single" w:sz="4" w:space="1" w:color="auto"/>
        </w:pBdr>
        <w:rPr>
          <w:rFonts w:cstheme="minorHAnsi"/>
        </w:rPr>
      </w:pPr>
      <w:r>
        <w:rPr>
          <w:rFonts w:cstheme="minorHAnsi"/>
        </w:rPr>
        <w:t>Um der Ausdünnung der Stratosphäre entgegenzuwirken wurde sich auf das Montreal Protokoll bei welchem Heute 197 Staaten Mitglied sind geeinigt, welches die Nutzung von FCKW Gasen verbietet</w:t>
      </w:r>
      <w:r w:rsidR="001705B5">
        <w:rPr>
          <w:rFonts w:cstheme="minorHAnsi"/>
        </w:rPr>
        <w:t>. Die Ausführung dieses Protokolls wirkte relativ schnell der Verdünnung der Stratosphäre entgegen.</w:t>
      </w:r>
    </w:p>
    <w:p w14:paraId="1226A093" w14:textId="77777777" w:rsidR="003B6599" w:rsidRDefault="003B6599" w:rsidP="00CC15CB">
      <w:pPr>
        <w:rPr>
          <w:rFonts w:ascii="Arial Rounded MT Bold" w:hAnsi="Arial Rounded MT Bold"/>
          <w:color w:val="2F5496" w:themeColor="accent1" w:themeShade="BF"/>
        </w:rPr>
      </w:pPr>
    </w:p>
    <w:p w14:paraId="417A2B51" w14:textId="77777777" w:rsidR="003B6599" w:rsidRDefault="003B6599" w:rsidP="00CC15CB">
      <w:pPr>
        <w:rPr>
          <w:rFonts w:ascii="Arial Rounded MT Bold" w:hAnsi="Arial Rounded MT Bold"/>
          <w:color w:val="2F5496" w:themeColor="accent1" w:themeShade="BF"/>
        </w:rPr>
      </w:pPr>
    </w:p>
    <w:p w14:paraId="5FC16421" w14:textId="3C0493D8" w:rsidR="00A71CFE" w:rsidRDefault="001705B5" w:rsidP="00CC15CB">
      <w:pPr>
        <w:rPr>
          <w:rFonts w:ascii="Arial Rounded MT Bold" w:hAnsi="Arial Rounded MT Bold"/>
          <w:color w:val="2F5496" w:themeColor="accent1" w:themeShade="BF"/>
        </w:rPr>
      </w:pPr>
      <w:r w:rsidRPr="001705B5">
        <w:rPr>
          <w:rFonts w:ascii="Arial Rounded MT Bold" w:hAnsi="Arial Rounded MT Bold"/>
          <w:color w:val="2F5496" w:themeColor="accent1" w:themeShade="BF"/>
        </w:rPr>
        <w:lastRenderedPageBreak/>
        <w:t>Wiener</w:t>
      </w:r>
      <w:r w:rsidR="00E05753">
        <w:rPr>
          <w:rFonts w:ascii="Arial Rounded MT Bold" w:hAnsi="Arial Rounded MT Bold"/>
          <w:color w:val="2F5496" w:themeColor="accent1" w:themeShade="BF"/>
        </w:rPr>
        <w:t xml:space="preserve"> A</w:t>
      </w:r>
      <w:r w:rsidRPr="001705B5">
        <w:rPr>
          <w:rFonts w:ascii="Arial Rounded MT Bold" w:hAnsi="Arial Rounded MT Bold"/>
          <w:color w:val="2F5496" w:themeColor="accent1" w:themeShade="BF"/>
        </w:rPr>
        <w:t>bkommen</w:t>
      </w:r>
    </w:p>
    <w:p w14:paraId="1679601D" w14:textId="0AEAE44E" w:rsidR="001705B5" w:rsidRPr="001705B5" w:rsidRDefault="001705B5" w:rsidP="00CC15CB">
      <w:pPr>
        <w:rPr>
          <w:rFonts w:cstheme="minorHAnsi"/>
        </w:rPr>
      </w:pPr>
      <w:r>
        <w:rPr>
          <w:rFonts w:cstheme="minorHAnsi"/>
        </w:rPr>
        <w:t>Das Wiener</w:t>
      </w:r>
      <w:r w:rsidR="00E05753">
        <w:rPr>
          <w:rFonts w:cstheme="minorHAnsi"/>
        </w:rPr>
        <w:t xml:space="preserve"> A</w:t>
      </w:r>
      <w:r>
        <w:rPr>
          <w:rFonts w:cstheme="minorHAnsi"/>
        </w:rPr>
        <w:t xml:space="preserve">bkommen ist lediglich zum Informationsaustausch über die menschlichen Auswirkungen auf die Ozonschicht zwischen den Mitgliedern. Der Unterschied zum Montreal Protokoll ist das </w:t>
      </w:r>
      <w:r w:rsidR="003B6599">
        <w:rPr>
          <w:rFonts w:cstheme="minorHAnsi"/>
        </w:rPr>
        <w:t>es beim Wiener</w:t>
      </w:r>
      <w:r w:rsidR="00E05753">
        <w:rPr>
          <w:rFonts w:cstheme="minorHAnsi"/>
        </w:rPr>
        <w:t xml:space="preserve"> A</w:t>
      </w:r>
      <w:r w:rsidR="003B6599">
        <w:rPr>
          <w:rFonts w:cstheme="minorHAnsi"/>
        </w:rPr>
        <w:t>bkommen keine Verpflichtungen oder gar Einschränkungen gibt.</w:t>
      </w:r>
    </w:p>
    <w:sectPr w:rsidR="001705B5" w:rsidRPr="001705B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3B366" w14:textId="77777777" w:rsidR="00BE00FB" w:rsidRDefault="00BE00FB" w:rsidP="00AE0002">
      <w:pPr>
        <w:spacing w:after="0" w:line="240" w:lineRule="auto"/>
      </w:pPr>
      <w:r>
        <w:separator/>
      </w:r>
    </w:p>
  </w:endnote>
  <w:endnote w:type="continuationSeparator" w:id="0">
    <w:p w14:paraId="73AB1533" w14:textId="77777777" w:rsidR="00BE00FB" w:rsidRDefault="00BE00FB" w:rsidP="00AE0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5BD71" w14:textId="77777777" w:rsidR="00BE00FB" w:rsidRDefault="00BE00FB" w:rsidP="00AE0002">
      <w:pPr>
        <w:spacing w:after="0" w:line="240" w:lineRule="auto"/>
      </w:pPr>
      <w:r>
        <w:separator/>
      </w:r>
    </w:p>
  </w:footnote>
  <w:footnote w:type="continuationSeparator" w:id="0">
    <w:p w14:paraId="4F02F1BB" w14:textId="77777777" w:rsidR="00BE00FB" w:rsidRDefault="00BE00FB" w:rsidP="00AE00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FC64F" w14:textId="0F2B036A" w:rsidR="00AE0002" w:rsidRDefault="00AE0002">
    <w:pPr>
      <w:pStyle w:val="Kopfzeile"/>
    </w:pPr>
    <w:r>
      <w:t>Stevan Vlajic</w:t>
    </w:r>
    <w:r>
      <w:tab/>
      <w:t>2chitm</w:t>
    </w:r>
    <w:r>
      <w:tab/>
      <w:t>02.05.2022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42586F"/>
    <w:multiLevelType w:val="hybridMultilevel"/>
    <w:tmpl w:val="C06432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84108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20B"/>
    <w:rsid w:val="0006784D"/>
    <w:rsid w:val="0012555E"/>
    <w:rsid w:val="001705B5"/>
    <w:rsid w:val="003B6599"/>
    <w:rsid w:val="004323D7"/>
    <w:rsid w:val="005A0605"/>
    <w:rsid w:val="005F320B"/>
    <w:rsid w:val="007421AD"/>
    <w:rsid w:val="009159C9"/>
    <w:rsid w:val="00A71CFE"/>
    <w:rsid w:val="00AE0002"/>
    <w:rsid w:val="00BE00FB"/>
    <w:rsid w:val="00C6158D"/>
    <w:rsid w:val="00CC15CB"/>
    <w:rsid w:val="00E05753"/>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79008"/>
  <w15:chartTrackingRefBased/>
  <w15:docId w15:val="{2137A43B-CF8B-483C-95F9-C9503C0B4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E0002"/>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AE0002"/>
    <w:rPr>
      <w:lang w:val="de-DE"/>
    </w:rPr>
  </w:style>
  <w:style w:type="paragraph" w:styleId="Fuzeile">
    <w:name w:val="footer"/>
    <w:basedOn w:val="Standard"/>
    <w:link w:val="FuzeileZchn"/>
    <w:uiPriority w:val="99"/>
    <w:unhideWhenUsed/>
    <w:rsid w:val="00AE0002"/>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AE0002"/>
    <w:rPr>
      <w:lang w:val="de-DE"/>
    </w:rPr>
  </w:style>
  <w:style w:type="paragraph" w:styleId="Listenabsatz">
    <w:name w:val="List Paragraph"/>
    <w:basedOn w:val="Standard"/>
    <w:uiPriority w:val="34"/>
    <w:qFormat/>
    <w:rsid w:val="00AE0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301</Words>
  <Characters>1898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Vlajić Stevan</dc:creator>
  <cp:keywords/>
  <dc:description/>
  <cp:lastModifiedBy>Vlajić Stevan</cp:lastModifiedBy>
  <cp:revision>4</cp:revision>
  <dcterms:created xsi:type="dcterms:W3CDTF">2022-05-02T20:31:00Z</dcterms:created>
  <dcterms:modified xsi:type="dcterms:W3CDTF">2022-05-02T21:23:00Z</dcterms:modified>
</cp:coreProperties>
</file>