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1DE78" w14:textId="2E9FE3D5" w:rsidR="004B01AC" w:rsidRPr="003E5804" w:rsidRDefault="00E6530B" w:rsidP="000A5831">
      <w:pPr>
        <w:pBdr>
          <w:bottom w:val="single" w:sz="4" w:space="1" w:color="auto"/>
        </w:pBdr>
        <w:rPr>
          <w:rFonts w:asciiTheme="minorHAnsi" w:hAnsiTheme="minorHAnsi" w:cstheme="minorHAnsi"/>
          <w:b/>
          <w:bCs/>
          <w:color w:val="000000" w:themeColor="text1"/>
          <w:lang w:val="de-DE"/>
        </w:rPr>
      </w:pPr>
      <w:r>
        <w:rPr>
          <w:rFonts w:asciiTheme="minorHAnsi" w:hAnsiTheme="minorHAnsi" w:cstheme="minorHAnsi"/>
          <w:b/>
          <w:bCs/>
          <w:color w:val="000000" w:themeColor="text1"/>
          <w:sz w:val="28"/>
          <w:szCs w:val="28"/>
          <w:lang w:val="de-DE"/>
        </w:rPr>
        <w:t>Grundlagen der Biochemie</w:t>
      </w:r>
      <w:r w:rsidR="00A11384">
        <w:rPr>
          <w:rFonts w:asciiTheme="minorHAnsi" w:hAnsiTheme="minorHAnsi" w:cstheme="minorHAnsi"/>
          <w:b/>
          <w:bCs/>
          <w:color w:val="000000" w:themeColor="text1"/>
          <w:sz w:val="28"/>
          <w:szCs w:val="28"/>
          <w:lang w:val="de-DE"/>
        </w:rPr>
        <w:t xml:space="preserve"> </w:t>
      </w:r>
      <w:r w:rsidR="00A11384" w:rsidRPr="003E5804">
        <w:rPr>
          <w:rFonts w:asciiTheme="minorHAnsi" w:hAnsiTheme="minorHAnsi" w:cstheme="minorHAnsi"/>
          <w:color w:val="000000" w:themeColor="text1"/>
          <w:lang w:val="de-DE"/>
        </w:rPr>
        <w:t xml:space="preserve">(B.S. </w:t>
      </w:r>
      <w:proofErr w:type="spellStart"/>
      <w:r w:rsidR="00A11384" w:rsidRPr="003E5804">
        <w:rPr>
          <w:rFonts w:asciiTheme="minorHAnsi" w:hAnsiTheme="minorHAnsi" w:cstheme="minorHAnsi"/>
          <w:color w:val="000000" w:themeColor="text1"/>
          <w:lang w:val="de-DE"/>
        </w:rPr>
        <w:t>NaWI</w:t>
      </w:r>
      <w:proofErr w:type="spellEnd"/>
      <w:r w:rsidR="00A11384" w:rsidRPr="003E5804">
        <w:rPr>
          <w:rFonts w:asciiTheme="minorHAnsi" w:hAnsiTheme="minorHAnsi" w:cstheme="minorHAnsi"/>
          <w:color w:val="000000" w:themeColor="text1"/>
          <w:lang w:val="de-DE"/>
        </w:rPr>
        <w:t xml:space="preserve"> III/IV B.S. 226 ff.)</w:t>
      </w:r>
    </w:p>
    <w:p w14:paraId="34B9D9AA" w14:textId="18B1A56F" w:rsidR="00E6530B" w:rsidRPr="00E6530B" w:rsidRDefault="00E6530B" w:rsidP="00B61001">
      <w:pPr>
        <w:jc w:val="both"/>
        <w:rPr>
          <w:rFonts w:asciiTheme="minorHAnsi" w:hAnsiTheme="minorHAnsi" w:cstheme="minorHAnsi"/>
          <w:color w:val="000000" w:themeColor="text1"/>
          <w:sz w:val="24"/>
          <w:szCs w:val="24"/>
        </w:rPr>
      </w:pPr>
      <w:r w:rsidRPr="00E6530B">
        <w:rPr>
          <w:rFonts w:asciiTheme="minorHAnsi" w:hAnsiTheme="minorHAnsi" w:cstheme="minorHAnsi"/>
          <w:color w:val="000000" w:themeColor="text1"/>
          <w:sz w:val="24"/>
          <w:szCs w:val="24"/>
        </w:rPr>
        <w:t>Lebewesen benötigen neben Wasser vor allem drei Grundstoffe:</w:t>
      </w:r>
      <w:r w:rsidR="00B61001">
        <w:rPr>
          <w:rFonts w:asciiTheme="minorHAnsi" w:hAnsiTheme="minorHAnsi" w:cstheme="minorHAnsi"/>
          <w:color w:val="000000" w:themeColor="text1"/>
          <w:sz w:val="24"/>
          <w:szCs w:val="24"/>
        </w:rPr>
        <w:t xml:space="preserve"> </w:t>
      </w:r>
      <w:r w:rsidR="00B61001" w:rsidRPr="00B73DC3">
        <w:rPr>
          <w:rFonts w:asciiTheme="minorHAnsi" w:hAnsiTheme="minorHAnsi" w:cstheme="minorHAnsi"/>
          <w:b/>
          <w:bCs/>
          <w:color w:val="000000" w:themeColor="text1"/>
          <w:sz w:val="24"/>
          <w:szCs w:val="24"/>
        </w:rPr>
        <w:t>Fette,</w:t>
      </w:r>
      <w:r w:rsidRPr="00B73DC3">
        <w:rPr>
          <w:rFonts w:asciiTheme="minorHAnsi" w:hAnsiTheme="minorHAnsi" w:cstheme="minorHAnsi"/>
          <w:b/>
          <w:bCs/>
          <w:color w:val="000000" w:themeColor="text1"/>
          <w:sz w:val="24"/>
          <w:szCs w:val="24"/>
        </w:rPr>
        <w:t xml:space="preserve"> Kohlenhydrate</w:t>
      </w:r>
      <w:r w:rsidR="00B61001" w:rsidRPr="00B73DC3">
        <w:rPr>
          <w:rFonts w:asciiTheme="minorHAnsi" w:hAnsiTheme="minorHAnsi" w:cstheme="minorHAnsi"/>
          <w:b/>
          <w:bCs/>
          <w:color w:val="000000" w:themeColor="text1"/>
          <w:sz w:val="24"/>
          <w:szCs w:val="24"/>
        </w:rPr>
        <w:t xml:space="preserve"> und </w:t>
      </w:r>
      <w:r w:rsidRPr="00B73DC3">
        <w:rPr>
          <w:rFonts w:asciiTheme="minorHAnsi" w:hAnsiTheme="minorHAnsi" w:cstheme="minorHAnsi"/>
          <w:b/>
          <w:bCs/>
          <w:color w:val="000000" w:themeColor="text1"/>
          <w:sz w:val="24"/>
          <w:szCs w:val="24"/>
        </w:rPr>
        <w:t>Proteine</w:t>
      </w:r>
      <w:r w:rsidRPr="00E6530B">
        <w:rPr>
          <w:rFonts w:asciiTheme="minorHAnsi" w:hAnsiTheme="minorHAnsi" w:cstheme="minorHAnsi"/>
          <w:color w:val="000000" w:themeColor="text1"/>
          <w:sz w:val="24"/>
          <w:szCs w:val="24"/>
        </w:rPr>
        <w:t xml:space="preserve"> (Eiweiß)</w:t>
      </w:r>
      <w:r w:rsidR="005179D7">
        <w:rPr>
          <w:rFonts w:asciiTheme="minorHAnsi" w:hAnsiTheme="minorHAnsi" w:cstheme="minorHAnsi"/>
          <w:color w:val="000000" w:themeColor="text1"/>
          <w:sz w:val="24"/>
          <w:szCs w:val="24"/>
        </w:rPr>
        <w:t>. Diese drei Grundstoffe sind, bzw. sollten, auf jeder Lebensmittelverpackung ersichtlich sein:</w:t>
      </w:r>
    </w:p>
    <w:p w14:paraId="5902B6F8" w14:textId="4791A2EC" w:rsidR="00444696" w:rsidRPr="00444696" w:rsidRDefault="00903F30" w:rsidP="00444696">
      <w:pPr>
        <w:jc w:val="center"/>
        <w:rPr>
          <w:rFonts w:asciiTheme="minorHAnsi" w:hAnsiTheme="minorHAnsi" w:cstheme="minorHAnsi"/>
          <w:i/>
          <w:iCs/>
          <w:color w:val="000000" w:themeColor="text1"/>
        </w:rPr>
      </w:pPr>
      <w:r>
        <w:rPr>
          <w:noProof/>
        </w:rPr>
        <mc:AlternateContent>
          <mc:Choice Requires="wps">
            <w:drawing>
              <wp:anchor distT="0" distB="0" distL="114300" distR="114300" simplePos="0" relativeHeight="251742208" behindDoc="0" locked="0" layoutInCell="1" allowOverlap="1" wp14:anchorId="5D26818F" wp14:editId="70D34F46">
                <wp:simplePos x="0" y="0"/>
                <wp:positionH relativeFrom="column">
                  <wp:posOffset>2006234</wp:posOffset>
                </wp:positionH>
                <wp:positionV relativeFrom="paragraph">
                  <wp:posOffset>1215162</wp:posOffset>
                </wp:positionV>
                <wp:extent cx="243618" cy="130152"/>
                <wp:effectExtent l="0" t="0" r="23495" b="22860"/>
                <wp:wrapNone/>
                <wp:docPr id="31" name="Rechteck 31"/>
                <wp:cNvGraphicFramePr/>
                <a:graphic xmlns:a="http://schemas.openxmlformats.org/drawingml/2006/main">
                  <a:graphicData uri="http://schemas.microsoft.com/office/word/2010/wordprocessingShape">
                    <wps:wsp>
                      <wps:cNvSpPr/>
                      <wps:spPr>
                        <a:xfrm>
                          <a:off x="0" y="0"/>
                          <a:ext cx="243618" cy="1301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ED995" id="Rechteck 31" o:spid="_x0000_s1026" style="position:absolute;margin-left:157.95pt;margin-top:95.7pt;width:19.2pt;height:1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740160" behindDoc="0" locked="0" layoutInCell="1" allowOverlap="1" wp14:anchorId="255C0925" wp14:editId="70E8210B">
                <wp:simplePos x="0" y="0"/>
                <wp:positionH relativeFrom="column">
                  <wp:posOffset>2006544</wp:posOffset>
                </wp:positionH>
                <wp:positionV relativeFrom="paragraph">
                  <wp:posOffset>974795</wp:posOffset>
                </wp:positionV>
                <wp:extent cx="403804" cy="130152"/>
                <wp:effectExtent l="0" t="0" r="15875" b="22860"/>
                <wp:wrapNone/>
                <wp:docPr id="30" name="Rechteck 30"/>
                <wp:cNvGraphicFramePr/>
                <a:graphic xmlns:a="http://schemas.openxmlformats.org/drawingml/2006/main">
                  <a:graphicData uri="http://schemas.microsoft.com/office/word/2010/wordprocessingShape">
                    <wps:wsp>
                      <wps:cNvSpPr/>
                      <wps:spPr>
                        <a:xfrm>
                          <a:off x="0" y="0"/>
                          <a:ext cx="403804" cy="1301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9E1B1" id="Rechteck 30" o:spid="_x0000_s1026" style="position:absolute;margin-left:158pt;margin-top:76.75pt;width:31.8pt;height:10.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C0tfQIAAF4FAAAOAAAAZHJzL2Uyb0RvYy54bWysVMFu2zAMvQ/YPwi6r7bTdO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38112" behindDoc="0" locked="0" layoutInCell="1" allowOverlap="1" wp14:anchorId="336AADA0" wp14:editId="1E51472F">
                <wp:simplePos x="0" y="0"/>
                <wp:positionH relativeFrom="column">
                  <wp:posOffset>2006544</wp:posOffset>
                </wp:positionH>
                <wp:positionV relativeFrom="paragraph">
                  <wp:posOffset>641230</wp:posOffset>
                </wp:positionV>
                <wp:extent cx="193559" cy="110128"/>
                <wp:effectExtent l="0" t="0" r="16510" b="23495"/>
                <wp:wrapNone/>
                <wp:docPr id="28" name="Rechteck 28"/>
                <wp:cNvGraphicFramePr/>
                <a:graphic xmlns:a="http://schemas.openxmlformats.org/drawingml/2006/main">
                  <a:graphicData uri="http://schemas.microsoft.com/office/word/2010/wordprocessingShape">
                    <wps:wsp>
                      <wps:cNvSpPr/>
                      <wps:spPr>
                        <a:xfrm>
                          <a:off x="0" y="0"/>
                          <a:ext cx="193559" cy="1101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49267" id="Rechteck 28" o:spid="_x0000_s1026" style="position:absolute;margin-left:158pt;margin-top:50.5pt;width:15.25pt;height:8.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" filled="f" strokecolor="red" strokeweight="1pt"/>
            </w:pict>
          </mc:Fallback>
        </mc:AlternateContent>
      </w:r>
      <w:r w:rsidR="00444696">
        <w:rPr>
          <w:noProof/>
        </w:rPr>
        <w:drawing>
          <wp:inline distT="0" distB="0" distL="0" distR="0" wp14:anchorId="76781865" wp14:editId="0312F1E5">
            <wp:extent cx="1804288" cy="1579944"/>
            <wp:effectExtent l="0" t="0" r="5715" b="127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8"/>
                    <a:stretch>
                      <a:fillRect/>
                    </a:stretch>
                  </pic:blipFill>
                  <pic:spPr>
                    <a:xfrm>
                      <a:off x="0" y="0"/>
                      <a:ext cx="1832441" cy="1604596"/>
                    </a:xfrm>
                    <a:prstGeom prst="rect">
                      <a:avLst/>
                    </a:prstGeom>
                  </pic:spPr>
                </pic:pic>
              </a:graphicData>
            </a:graphic>
          </wp:inline>
        </w:drawing>
      </w:r>
      <w:r w:rsidR="00444696">
        <w:rPr>
          <w:rFonts w:asciiTheme="minorHAnsi" w:hAnsiTheme="minorHAnsi" w:cstheme="minorHAnsi"/>
          <w:b/>
          <w:bCs/>
          <w:color w:val="000000" w:themeColor="text1"/>
          <w:sz w:val="24"/>
          <w:szCs w:val="24"/>
        </w:rPr>
        <w:br/>
      </w:r>
      <w:r w:rsidR="00444696" w:rsidRPr="00444696">
        <w:rPr>
          <w:rFonts w:asciiTheme="minorHAnsi" w:hAnsiTheme="minorHAnsi" w:cstheme="minorHAnsi"/>
          <w:i/>
          <w:iCs/>
          <w:color w:val="000000" w:themeColor="text1"/>
        </w:rPr>
        <w:t>Inhaltsstoffe</w:t>
      </w:r>
      <w:r w:rsidR="00444696">
        <w:rPr>
          <w:rFonts w:asciiTheme="minorHAnsi" w:hAnsiTheme="minorHAnsi" w:cstheme="minorHAnsi"/>
          <w:i/>
          <w:iCs/>
          <w:color w:val="000000" w:themeColor="text1"/>
        </w:rPr>
        <w:t xml:space="preserve"> </w:t>
      </w:r>
      <w:r w:rsidR="001E7543">
        <w:rPr>
          <w:rFonts w:asciiTheme="minorHAnsi" w:hAnsiTheme="minorHAnsi" w:cstheme="minorHAnsi"/>
          <w:i/>
          <w:iCs/>
          <w:color w:val="000000" w:themeColor="text1"/>
        </w:rPr>
        <w:t>BIO-</w:t>
      </w:r>
      <w:r w:rsidR="00444696">
        <w:rPr>
          <w:rFonts w:asciiTheme="minorHAnsi" w:hAnsiTheme="minorHAnsi" w:cstheme="minorHAnsi"/>
          <w:i/>
          <w:iCs/>
          <w:color w:val="000000" w:themeColor="text1"/>
        </w:rPr>
        <w:t>Milch</w:t>
      </w:r>
      <w:r w:rsidR="001E7543">
        <w:rPr>
          <w:rFonts w:asciiTheme="minorHAnsi" w:hAnsiTheme="minorHAnsi" w:cstheme="minorHAnsi"/>
          <w:i/>
          <w:iCs/>
          <w:color w:val="000000" w:themeColor="text1"/>
        </w:rPr>
        <w:t xml:space="preserve"> </w:t>
      </w:r>
      <w:proofErr w:type="gramStart"/>
      <w:r w:rsidR="001E7543">
        <w:rPr>
          <w:rFonts w:asciiTheme="minorHAnsi" w:hAnsiTheme="minorHAnsi" w:cstheme="minorHAnsi"/>
          <w:i/>
          <w:iCs/>
          <w:color w:val="000000" w:themeColor="text1"/>
        </w:rPr>
        <w:t>Zurück</w:t>
      </w:r>
      <w:proofErr w:type="gramEnd"/>
      <w:r w:rsidR="001E7543">
        <w:rPr>
          <w:rFonts w:asciiTheme="minorHAnsi" w:hAnsiTheme="minorHAnsi" w:cstheme="minorHAnsi"/>
          <w:i/>
          <w:iCs/>
          <w:color w:val="000000" w:themeColor="text1"/>
        </w:rPr>
        <w:t xml:space="preserve"> zum Ursprung</w:t>
      </w:r>
    </w:p>
    <w:p w14:paraId="0942B5AC" w14:textId="2028D1BB" w:rsidR="000C2F4F" w:rsidRPr="000A5831" w:rsidRDefault="000C2F4F" w:rsidP="000A5831">
      <w:pPr>
        <w:pBdr>
          <w:bottom w:val="single" w:sz="4" w:space="1" w:color="auto"/>
        </w:pBdr>
        <w:rPr>
          <w:rFonts w:asciiTheme="minorHAnsi" w:hAnsiTheme="minorHAnsi" w:cstheme="minorHAnsi"/>
          <w:b/>
          <w:bCs/>
          <w:color w:val="000000" w:themeColor="text1"/>
          <w:sz w:val="24"/>
          <w:szCs w:val="24"/>
        </w:rPr>
      </w:pPr>
      <w:r w:rsidRPr="000A5831">
        <w:rPr>
          <w:rFonts w:asciiTheme="minorHAnsi" w:hAnsiTheme="minorHAnsi" w:cstheme="minorHAnsi"/>
          <w:b/>
          <w:bCs/>
          <w:color w:val="000000" w:themeColor="text1"/>
          <w:sz w:val="24"/>
          <w:szCs w:val="24"/>
        </w:rPr>
        <w:t>1. Fette</w:t>
      </w:r>
    </w:p>
    <w:p w14:paraId="294505B9" w14:textId="40FEEE30" w:rsidR="00504B16" w:rsidRPr="00504B16" w:rsidRDefault="00504B16" w:rsidP="005D7D68">
      <w:pPr>
        <w:jc w:val="both"/>
        <w:rPr>
          <w:rFonts w:asciiTheme="minorHAnsi" w:hAnsiTheme="minorHAnsi" w:cstheme="minorHAnsi"/>
          <w:i/>
          <w:iCs/>
          <w:color w:val="000000" w:themeColor="text1"/>
          <w:sz w:val="24"/>
          <w:szCs w:val="24"/>
        </w:rPr>
      </w:pPr>
      <w:r>
        <w:rPr>
          <w:noProof/>
        </w:rPr>
        <mc:AlternateContent>
          <mc:Choice Requires="wps">
            <w:drawing>
              <wp:anchor distT="0" distB="0" distL="114300" distR="114300" simplePos="0" relativeHeight="251737088" behindDoc="0" locked="0" layoutInCell="1" allowOverlap="1" wp14:anchorId="1513A2C9" wp14:editId="2237438B">
                <wp:simplePos x="0" y="0"/>
                <wp:positionH relativeFrom="column">
                  <wp:posOffset>2690093</wp:posOffset>
                </wp:positionH>
                <wp:positionV relativeFrom="paragraph">
                  <wp:posOffset>871220</wp:posOffset>
                </wp:positionV>
                <wp:extent cx="648970" cy="467087"/>
                <wp:effectExtent l="19050" t="19050" r="17780" b="28575"/>
                <wp:wrapNone/>
                <wp:docPr id="27" name="Ellipse 27"/>
                <wp:cNvGraphicFramePr/>
                <a:graphic xmlns:a="http://schemas.openxmlformats.org/drawingml/2006/main">
                  <a:graphicData uri="http://schemas.microsoft.com/office/word/2010/wordprocessingShape">
                    <wps:wsp>
                      <wps:cNvSpPr/>
                      <wps:spPr>
                        <a:xfrm>
                          <a:off x="0" y="0"/>
                          <a:ext cx="648970" cy="4670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F60BA" id="Ellipse 27" o:spid="_x0000_s1026" style="position:absolute;margin-left:211.8pt;margin-top:68.6pt;width:51.1pt;height:36.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" filled="f" strokecolor="red" strokeweight="2.25pt">
                <v:stroke joinstyle="miter"/>
              </v:oval>
            </w:pict>
          </mc:Fallback>
        </mc:AlternateContent>
      </w:r>
      <w:r w:rsidR="005D7D68" w:rsidRPr="006050D6">
        <w:rPr>
          <w:rFonts w:asciiTheme="minorHAnsi" w:hAnsiTheme="minorHAnsi" w:cstheme="minorHAnsi"/>
          <w:i/>
          <w:iCs/>
          <w:color w:val="000000" w:themeColor="text1"/>
          <w:sz w:val="24"/>
          <w:szCs w:val="24"/>
        </w:rPr>
        <w:t>Der Fettbedarf eines Erwachsenen liegt bei 60 bis 80 g je Tag.</w:t>
      </w:r>
      <w:r w:rsidR="005D7D68">
        <w:rPr>
          <w:rFonts w:asciiTheme="minorHAnsi" w:hAnsiTheme="minorHAnsi" w:cstheme="minorHAnsi"/>
          <w:i/>
          <w:iCs/>
          <w:color w:val="000000" w:themeColor="text1"/>
          <w:sz w:val="24"/>
          <w:szCs w:val="24"/>
        </w:rPr>
        <w:t xml:space="preserve"> Fett ist der energiereichste Nahrungsbestandteil, daraus resultiert bei übermäßiger Zufuhr auch Übergewicht. Übergewicht kann weiterführend zu Bluthochdruck, erhöhten Cholesterinspiegel, Herz-Kreislauf-Erkrankungen oder Diabetes führen.</w:t>
      </w:r>
    </w:p>
    <w:p w14:paraId="12599456" w14:textId="4A4BF567" w:rsidR="006D0394" w:rsidRPr="006050D6" w:rsidRDefault="00504B16" w:rsidP="006D0394">
      <w:pPr>
        <w:jc w:val="center"/>
        <w:rPr>
          <w:rFonts w:asciiTheme="minorHAnsi" w:hAnsiTheme="minorHAnsi" w:cstheme="minorHAnsi"/>
          <w:i/>
          <w:iCs/>
          <w:color w:val="000000" w:themeColor="text1"/>
          <w:sz w:val="24"/>
          <w:szCs w:val="24"/>
        </w:rPr>
      </w:pPr>
      <w:r>
        <w:rPr>
          <w:noProof/>
        </w:rPr>
        <w:drawing>
          <wp:inline distT="0" distB="0" distL="0" distR="0" wp14:anchorId="6FCF7A1B" wp14:editId="3799FAC0">
            <wp:extent cx="1924298" cy="2160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4298" cy="2160000"/>
                    </a:xfrm>
                    <a:prstGeom prst="rect">
                      <a:avLst/>
                    </a:prstGeom>
                  </pic:spPr>
                </pic:pic>
              </a:graphicData>
            </a:graphic>
          </wp:inline>
        </w:drawing>
      </w:r>
      <w:r>
        <w:rPr>
          <w:rFonts w:asciiTheme="minorHAnsi" w:hAnsiTheme="minorHAnsi" w:cstheme="minorHAnsi"/>
          <w:i/>
          <w:iCs/>
          <w:color w:val="000000" w:themeColor="text1"/>
          <w:sz w:val="24"/>
          <w:szCs w:val="24"/>
        </w:rPr>
        <w:t>1 kcal = 4,184 kJ</w:t>
      </w:r>
    </w:p>
    <w:p w14:paraId="14DCFFF5" w14:textId="595577CC" w:rsidR="007D06B1" w:rsidRDefault="00C107A4" w:rsidP="007D06B1">
      <w:pPr>
        <w:jc w:val="both"/>
        <w:rPr>
          <w:rFonts w:asciiTheme="minorHAnsi" w:hAnsiTheme="minorHAnsi" w:cstheme="minorHAnsi"/>
          <w:color w:val="000000" w:themeColor="text1"/>
          <w:sz w:val="24"/>
          <w:szCs w:val="24"/>
        </w:rPr>
      </w:pPr>
      <w:r w:rsidRPr="00C107A4">
        <w:rPr>
          <w:rFonts w:asciiTheme="minorHAnsi" w:hAnsiTheme="minorHAnsi" w:cstheme="minorHAnsi"/>
          <w:color w:val="000000" w:themeColor="text1"/>
          <w:sz w:val="24"/>
          <w:szCs w:val="24"/>
        </w:rPr>
        <w:t>Für das Verständnis der chemischen Struktur der Fette ist d</w:t>
      </w:r>
      <w:r>
        <w:rPr>
          <w:rFonts w:asciiTheme="minorHAnsi" w:hAnsiTheme="minorHAnsi" w:cstheme="minorHAnsi"/>
          <w:color w:val="000000" w:themeColor="text1"/>
          <w:sz w:val="24"/>
          <w:szCs w:val="24"/>
        </w:rPr>
        <w:t>as Grundverständnis vom molekularen Aufbau von Alkoholen</w:t>
      </w:r>
      <w:r w:rsidR="00C53F08">
        <w:rPr>
          <w:rFonts w:asciiTheme="minorHAnsi" w:hAnsiTheme="minorHAnsi" w:cstheme="minorHAnsi"/>
          <w:color w:val="000000" w:themeColor="text1"/>
          <w:sz w:val="24"/>
          <w:szCs w:val="24"/>
        </w:rPr>
        <w:t xml:space="preserve">, Carbonsäuren sowie </w:t>
      </w:r>
      <w:r>
        <w:rPr>
          <w:rFonts w:asciiTheme="minorHAnsi" w:hAnsiTheme="minorHAnsi" w:cstheme="minorHAnsi"/>
          <w:color w:val="000000" w:themeColor="text1"/>
          <w:sz w:val="24"/>
          <w:szCs w:val="24"/>
        </w:rPr>
        <w:t>das Wissen, dass diese Verbindungen eingehen können</w:t>
      </w:r>
      <w:r w:rsidR="00C53F08">
        <w:rPr>
          <w:rFonts w:asciiTheme="minorHAnsi" w:hAnsiTheme="minorHAnsi" w:cstheme="minorHAnsi"/>
          <w:color w:val="000000" w:themeColor="text1"/>
          <w:sz w:val="24"/>
          <w:szCs w:val="24"/>
        </w:rPr>
        <w:t xml:space="preserve"> (</w:t>
      </w:r>
      <w:r w:rsidR="004706AB">
        <w:rPr>
          <w:rFonts w:asciiTheme="minorHAnsi" w:hAnsiTheme="minorHAnsi" w:cstheme="minorHAnsi"/>
          <w:color w:val="000000" w:themeColor="text1"/>
          <w:sz w:val="24"/>
          <w:szCs w:val="24"/>
        </w:rPr>
        <w:t xml:space="preserve">Ester- und </w:t>
      </w:r>
      <w:proofErr w:type="spellStart"/>
      <w:r w:rsidR="004706AB">
        <w:rPr>
          <w:rFonts w:asciiTheme="minorHAnsi" w:hAnsiTheme="minorHAnsi" w:cstheme="minorHAnsi"/>
          <w:color w:val="000000" w:themeColor="text1"/>
          <w:sz w:val="24"/>
          <w:szCs w:val="24"/>
        </w:rPr>
        <w:t>Etherbindungen</w:t>
      </w:r>
      <w:proofErr w:type="spellEnd"/>
      <w:r w:rsidR="00C53F08">
        <w:rPr>
          <w:rFonts w:asciiTheme="minorHAnsi" w:hAnsiTheme="minorHAnsi" w:cstheme="minorHAnsi"/>
          <w:color w:val="000000" w:themeColor="text1"/>
          <w:sz w:val="24"/>
          <w:szCs w:val="24"/>
        </w:rPr>
        <w:t>)</w:t>
      </w:r>
      <w:r>
        <w:rPr>
          <w:rFonts w:asciiTheme="minorHAnsi" w:hAnsiTheme="minorHAnsi" w:cstheme="minorHAnsi"/>
          <w:color w:val="000000" w:themeColor="text1"/>
          <w:sz w:val="24"/>
          <w:szCs w:val="24"/>
        </w:rPr>
        <w:t xml:space="preserve">, </w:t>
      </w:r>
      <w:r w:rsidR="006050D6">
        <w:rPr>
          <w:rFonts w:asciiTheme="minorHAnsi" w:hAnsiTheme="minorHAnsi" w:cstheme="minorHAnsi"/>
          <w:color w:val="000000" w:themeColor="text1"/>
          <w:sz w:val="24"/>
          <w:szCs w:val="24"/>
        </w:rPr>
        <w:t>essenziell</w:t>
      </w:r>
      <w:r>
        <w:rPr>
          <w:rFonts w:asciiTheme="minorHAnsi" w:hAnsiTheme="minorHAnsi" w:cstheme="minorHAnsi"/>
          <w:color w:val="000000" w:themeColor="text1"/>
          <w:sz w:val="24"/>
          <w:szCs w:val="24"/>
        </w:rPr>
        <w:t xml:space="preserve">. </w:t>
      </w:r>
    </w:p>
    <w:p w14:paraId="38D04244" w14:textId="23C70C55" w:rsidR="00444696" w:rsidRPr="006D0394" w:rsidRDefault="005D7D68" w:rsidP="006D0394">
      <w:pPr>
        <w:pBdr>
          <w:top w:val="single" w:sz="4" w:space="1" w:color="auto"/>
          <w:left w:val="single" w:sz="4" w:space="4" w:color="auto"/>
          <w:bottom w:val="single" w:sz="4" w:space="1" w:color="auto"/>
          <w:right w:val="single" w:sz="4" w:space="4" w:color="auto"/>
        </w:pBd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Prinzipiell sind Fette, so genannte Lipide, unpolar und lassen sich daher in unpolaren Lösungsmitteln, wie z.B. Chloroform, Ether, etc. lösen. Grundsätzlich werden Fette in </w:t>
      </w:r>
      <w:r w:rsidRPr="00A11384">
        <w:rPr>
          <w:rFonts w:asciiTheme="minorHAnsi" w:hAnsiTheme="minorHAnsi" w:cstheme="minorHAnsi"/>
          <w:b/>
          <w:bCs/>
          <w:color w:val="000000" w:themeColor="text1"/>
          <w:sz w:val="24"/>
          <w:szCs w:val="24"/>
        </w:rPr>
        <w:t>Neutralfette</w:t>
      </w:r>
      <w:r>
        <w:rPr>
          <w:rFonts w:asciiTheme="minorHAnsi" w:hAnsiTheme="minorHAnsi" w:cstheme="minorHAnsi"/>
          <w:color w:val="000000" w:themeColor="text1"/>
          <w:sz w:val="24"/>
          <w:szCs w:val="24"/>
        </w:rPr>
        <w:t xml:space="preserve"> und </w:t>
      </w:r>
      <w:r w:rsidRPr="00A11384">
        <w:rPr>
          <w:rFonts w:asciiTheme="minorHAnsi" w:hAnsiTheme="minorHAnsi" w:cstheme="minorHAnsi"/>
          <w:b/>
          <w:bCs/>
          <w:color w:val="000000" w:themeColor="text1"/>
          <w:sz w:val="24"/>
          <w:szCs w:val="24"/>
        </w:rPr>
        <w:t>Lipoiden</w:t>
      </w:r>
      <w:r>
        <w:rPr>
          <w:rFonts w:asciiTheme="minorHAnsi" w:hAnsiTheme="minorHAnsi" w:cstheme="minorHAnsi"/>
          <w:color w:val="000000" w:themeColor="text1"/>
          <w:sz w:val="24"/>
          <w:szCs w:val="24"/>
        </w:rPr>
        <w:t xml:space="preserve"> unterschieden. </w:t>
      </w:r>
    </w:p>
    <w:p w14:paraId="7D33C764" w14:textId="44CD1D32" w:rsidR="005D7D68" w:rsidRPr="000A5831" w:rsidRDefault="00C53F08" w:rsidP="00961BF4">
      <w:pPr>
        <w:spacing w:before="240"/>
        <w:jc w:val="both"/>
        <w:rPr>
          <w:rFonts w:asciiTheme="minorHAnsi" w:hAnsiTheme="minorHAnsi" w:cstheme="minorHAnsi"/>
          <w:b/>
          <w:bCs/>
          <w:color w:val="000000" w:themeColor="text1"/>
          <w:sz w:val="24"/>
          <w:szCs w:val="24"/>
          <w:u w:val="single"/>
        </w:rPr>
      </w:pPr>
      <w:r w:rsidRPr="000A5831">
        <w:rPr>
          <w:rFonts w:asciiTheme="minorHAnsi" w:hAnsiTheme="minorHAnsi" w:cstheme="minorHAnsi"/>
          <w:b/>
          <w:bCs/>
          <w:color w:val="000000" w:themeColor="text1"/>
          <w:sz w:val="24"/>
          <w:szCs w:val="24"/>
          <w:u w:val="single"/>
        </w:rPr>
        <w:t>Neutralfette</w:t>
      </w:r>
      <w:r w:rsidR="00F95722">
        <w:rPr>
          <w:rFonts w:asciiTheme="minorHAnsi" w:hAnsiTheme="minorHAnsi" w:cstheme="minorHAnsi"/>
          <w:b/>
          <w:bCs/>
          <w:color w:val="000000" w:themeColor="text1"/>
          <w:sz w:val="24"/>
          <w:szCs w:val="24"/>
          <w:u w:val="single"/>
        </w:rPr>
        <w:t xml:space="preserve"> </w:t>
      </w:r>
    </w:p>
    <w:p w14:paraId="39AFC36B" w14:textId="2B0C1E56" w:rsidR="00C53F08" w:rsidRDefault="00C53F08" w:rsidP="00C107A4">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Diese bestehen aus dem dreiwertigen Alkohol Glycerin, der mit drei Fettsäuren </w:t>
      </w:r>
      <w:r w:rsidR="00173CE1">
        <w:rPr>
          <w:rFonts w:asciiTheme="minorHAnsi" w:hAnsiTheme="minorHAnsi" w:cstheme="minorHAnsi"/>
          <w:color w:val="000000" w:themeColor="text1"/>
          <w:sz w:val="24"/>
          <w:szCs w:val="24"/>
        </w:rPr>
        <w:br/>
        <w:t xml:space="preserve">(Ursprung: Carbonsäuren) </w:t>
      </w:r>
      <w:r>
        <w:rPr>
          <w:rFonts w:asciiTheme="minorHAnsi" w:hAnsiTheme="minorHAnsi" w:cstheme="minorHAnsi"/>
          <w:color w:val="000000" w:themeColor="text1"/>
          <w:sz w:val="24"/>
          <w:szCs w:val="24"/>
        </w:rPr>
        <w:t xml:space="preserve">über </w:t>
      </w:r>
      <w:proofErr w:type="spellStart"/>
      <w:r>
        <w:rPr>
          <w:rFonts w:asciiTheme="minorHAnsi" w:hAnsiTheme="minorHAnsi" w:cstheme="minorHAnsi"/>
          <w:color w:val="000000" w:themeColor="text1"/>
          <w:sz w:val="24"/>
          <w:szCs w:val="24"/>
        </w:rPr>
        <w:t>Esterverbindungen</w:t>
      </w:r>
      <w:proofErr w:type="spellEnd"/>
      <w:r>
        <w:rPr>
          <w:rFonts w:asciiTheme="minorHAnsi" w:hAnsiTheme="minorHAnsi" w:cstheme="minorHAnsi"/>
          <w:color w:val="000000" w:themeColor="text1"/>
          <w:sz w:val="24"/>
          <w:szCs w:val="24"/>
        </w:rPr>
        <w:t xml:space="preserve"> verknüpft ist. Davon leitet sich die Bezeichnung </w:t>
      </w:r>
      <w:r w:rsidRPr="007D06B1">
        <w:rPr>
          <w:rFonts w:asciiTheme="minorHAnsi" w:hAnsiTheme="minorHAnsi" w:cstheme="minorHAnsi"/>
          <w:color w:val="000000" w:themeColor="text1"/>
          <w:sz w:val="24"/>
          <w:szCs w:val="24"/>
          <w:u w:val="single"/>
        </w:rPr>
        <w:t>Triglyceride</w:t>
      </w:r>
      <w:r>
        <w:rPr>
          <w:rFonts w:asciiTheme="minorHAnsi" w:hAnsiTheme="minorHAnsi" w:cstheme="minorHAnsi"/>
          <w:color w:val="000000" w:themeColor="text1"/>
          <w:sz w:val="24"/>
          <w:szCs w:val="24"/>
        </w:rPr>
        <w:t xml:space="preserve"> ab.</w:t>
      </w:r>
    </w:p>
    <w:p w14:paraId="2CBA02DF" w14:textId="44EB06C0" w:rsidR="00173CE1" w:rsidRPr="00173CE1" w:rsidRDefault="00C53F08" w:rsidP="00173CE1">
      <w:pPr>
        <w:jc w:val="both"/>
        <w:rPr>
          <w:rFonts w:asciiTheme="minorHAnsi" w:hAnsiTheme="minorHAnsi" w:cstheme="minorHAnsi"/>
          <w:color w:val="000000" w:themeColor="text1"/>
          <w:sz w:val="24"/>
          <w:szCs w:val="24"/>
        </w:rPr>
      </w:pPr>
      <w:r w:rsidRPr="00C53F08">
        <w:rPr>
          <w:rFonts w:asciiTheme="minorHAnsi" w:hAnsiTheme="minorHAnsi" w:cstheme="minorHAnsi"/>
          <w:color w:val="000000" w:themeColor="text1"/>
          <w:sz w:val="24"/>
          <w:szCs w:val="24"/>
          <w:u w:val="single"/>
        </w:rPr>
        <w:lastRenderedPageBreak/>
        <w:t>Skizze</w:t>
      </w:r>
      <w:r>
        <w:rPr>
          <w:rFonts w:asciiTheme="minorHAnsi" w:hAnsiTheme="minorHAnsi" w:cstheme="minorHAnsi"/>
          <w:color w:val="000000" w:themeColor="text1"/>
          <w:sz w:val="24"/>
          <w:szCs w:val="24"/>
        </w:rPr>
        <w:t>:</w:t>
      </w:r>
    </w:p>
    <w:p w14:paraId="0F18B619" w14:textId="68835A81" w:rsidR="000A5831" w:rsidRDefault="000A5831" w:rsidP="007D06B1">
      <w:pPr>
        <w:jc w:val="both"/>
        <w:rPr>
          <w:rFonts w:asciiTheme="minorHAnsi" w:hAnsiTheme="minorHAnsi" w:cstheme="minorHAnsi"/>
          <w:color w:val="000000" w:themeColor="text1"/>
          <w:sz w:val="24"/>
          <w:szCs w:val="24"/>
        </w:rPr>
      </w:pPr>
    </w:p>
    <w:p w14:paraId="4F43A7A2" w14:textId="77777777" w:rsidR="00D104F5" w:rsidRDefault="00D104F5" w:rsidP="007D06B1">
      <w:pPr>
        <w:jc w:val="both"/>
        <w:rPr>
          <w:rFonts w:asciiTheme="minorHAnsi" w:hAnsiTheme="minorHAnsi" w:cstheme="minorHAnsi"/>
          <w:color w:val="000000" w:themeColor="text1"/>
          <w:sz w:val="24"/>
          <w:szCs w:val="24"/>
        </w:rPr>
      </w:pPr>
    </w:p>
    <w:p w14:paraId="404348B1" w14:textId="77777777" w:rsidR="00D104F5" w:rsidRDefault="00D104F5" w:rsidP="007D06B1">
      <w:pPr>
        <w:jc w:val="both"/>
        <w:rPr>
          <w:rFonts w:asciiTheme="minorHAnsi" w:hAnsiTheme="minorHAnsi" w:cstheme="minorHAnsi"/>
          <w:color w:val="000000" w:themeColor="text1"/>
          <w:sz w:val="24"/>
          <w:szCs w:val="24"/>
        </w:rPr>
      </w:pPr>
    </w:p>
    <w:p w14:paraId="27EC7227" w14:textId="77777777" w:rsidR="00D104F5" w:rsidRDefault="00D104F5" w:rsidP="007D06B1">
      <w:pPr>
        <w:jc w:val="both"/>
        <w:rPr>
          <w:rFonts w:asciiTheme="minorHAnsi" w:hAnsiTheme="minorHAnsi" w:cstheme="minorHAnsi"/>
          <w:color w:val="000000" w:themeColor="text1"/>
          <w:sz w:val="24"/>
          <w:szCs w:val="24"/>
        </w:rPr>
      </w:pPr>
    </w:p>
    <w:p w14:paraId="55093A5E" w14:textId="77777777" w:rsidR="00D104F5" w:rsidRDefault="00D104F5" w:rsidP="007D06B1">
      <w:pPr>
        <w:jc w:val="both"/>
        <w:rPr>
          <w:rFonts w:asciiTheme="minorHAnsi" w:hAnsiTheme="minorHAnsi" w:cstheme="minorHAnsi"/>
          <w:color w:val="000000" w:themeColor="text1"/>
          <w:sz w:val="24"/>
          <w:szCs w:val="24"/>
        </w:rPr>
      </w:pPr>
    </w:p>
    <w:p w14:paraId="1233E713" w14:textId="77777777" w:rsidR="00E47A2A" w:rsidRDefault="00E47A2A" w:rsidP="007D06B1">
      <w:pPr>
        <w:jc w:val="both"/>
        <w:rPr>
          <w:rFonts w:asciiTheme="minorHAnsi" w:hAnsiTheme="minorHAnsi" w:cstheme="minorHAnsi"/>
          <w:color w:val="000000" w:themeColor="text1"/>
          <w:sz w:val="24"/>
          <w:szCs w:val="24"/>
        </w:rPr>
      </w:pPr>
    </w:p>
    <w:p w14:paraId="774B84E6" w14:textId="3DE380F9" w:rsidR="00444696" w:rsidRDefault="007D06B1" w:rsidP="007D06B1">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Fette sind aufgrund ihrer langen Kohlenstoffkette und des damit verbundenen unpolaren Charakters</w:t>
      </w:r>
      <w:r w:rsidRPr="007D06B1">
        <w:rPr>
          <w:rFonts w:asciiTheme="minorHAnsi" w:hAnsiTheme="minorHAnsi" w:cstheme="minorHAnsi"/>
          <w:color w:val="000000" w:themeColor="text1"/>
          <w:sz w:val="24"/>
          <w:szCs w:val="24"/>
        </w:rPr>
        <w:t xml:space="preserve"> </w:t>
      </w:r>
      <w:r w:rsidRPr="007D06B1">
        <w:rPr>
          <w:rFonts w:asciiTheme="minorHAnsi" w:hAnsiTheme="minorHAnsi" w:cstheme="minorHAnsi"/>
          <w:color w:val="000000" w:themeColor="text1"/>
          <w:sz w:val="24"/>
          <w:szCs w:val="24"/>
          <w:u w:val="single"/>
        </w:rPr>
        <w:t>hydrophob</w:t>
      </w:r>
      <w:r>
        <w:rPr>
          <w:rFonts w:asciiTheme="minorHAnsi" w:hAnsiTheme="minorHAnsi" w:cstheme="minorHAnsi"/>
          <w:color w:val="000000" w:themeColor="text1"/>
          <w:sz w:val="24"/>
          <w:szCs w:val="24"/>
        </w:rPr>
        <w:t xml:space="preserve">. Sie weisen eine </w:t>
      </w:r>
      <w:r w:rsidRPr="007D06B1">
        <w:rPr>
          <w:rFonts w:asciiTheme="minorHAnsi" w:hAnsiTheme="minorHAnsi" w:cstheme="minorHAnsi"/>
          <w:color w:val="000000" w:themeColor="text1"/>
          <w:sz w:val="24"/>
          <w:szCs w:val="24"/>
          <w:u w:val="single"/>
        </w:rPr>
        <w:t>geringere Dicht</w:t>
      </w:r>
      <w:r w:rsidR="00CB6715">
        <w:rPr>
          <w:rFonts w:asciiTheme="minorHAnsi" w:hAnsiTheme="minorHAnsi" w:cstheme="minorHAnsi"/>
          <w:color w:val="000000" w:themeColor="text1"/>
          <w:sz w:val="24"/>
          <w:szCs w:val="24"/>
          <w:u w:val="single"/>
        </w:rPr>
        <w:t>e</w:t>
      </w:r>
      <w:r w:rsidRPr="007D06B1">
        <w:rPr>
          <w:rFonts w:asciiTheme="minorHAnsi" w:hAnsiTheme="minorHAnsi" w:cstheme="minorHAnsi"/>
          <w:color w:val="000000" w:themeColor="text1"/>
          <w:sz w:val="24"/>
          <w:szCs w:val="24"/>
          <w:u w:val="single"/>
        </w:rPr>
        <w:t xml:space="preserve"> als Wasser</w:t>
      </w:r>
      <w:r>
        <w:rPr>
          <w:rFonts w:asciiTheme="minorHAnsi" w:hAnsiTheme="minorHAnsi" w:cstheme="minorHAnsi"/>
          <w:color w:val="000000" w:themeColor="text1"/>
          <w:sz w:val="24"/>
          <w:szCs w:val="24"/>
        </w:rPr>
        <w:t xml:space="preserve"> auf und schwimmen daher auf dem Wasser auf.</w:t>
      </w:r>
      <w:r w:rsidR="006D6B34">
        <w:rPr>
          <w:rFonts w:asciiTheme="minorHAnsi" w:hAnsiTheme="minorHAnsi" w:cstheme="minorHAnsi"/>
          <w:color w:val="000000" w:themeColor="text1"/>
          <w:sz w:val="24"/>
          <w:szCs w:val="24"/>
        </w:rPr>
        <w:t xml:space="preserve"> </w:t>
      </w:r>
    </w:p>
    <w:p w14:paraId="656F0D52" w14:textId="6166DD4B" w:rsidR="00173CE1" w:rsidRDefault="00A11384" w:rsidP="00E47A2A">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Grundsätzlich können die Neutralfett wie folgt eingeteilt werden:</w:t>
      </w:r>
    </w:p>
    <w:p w14:paraId="28A37E5C" w14:textId="3EA184E4" w:rsidR="001C1F61" w:rsidRPr="001C1F61" w:rsidRDefault="00B73361" w:rsidP="00E47A2A">
      <w:pPr>
        <w:pStyle w:val="Listenabsatz"/>
        <w:numPr>
          <w:ilvl w:val="0"/>
          <w:numId w:val="24"/>
        </w:numPr>
        <w:ind w:left="567"/>
        <w:contextualSpacing w:val="0"/>
        <w:rPr>
          <w:rFonts w:asciiTheme="minorHAnsi" w:hAnsiTheme="minorHAnsi" w:cstheme="minorHAnsi"/>
          <w:color w:val="000000" w:themeColor="text1"/>
          <w:sz w:val="24"/>
          <w:szCs w:val="24"/>
        </w:rPr>
      </w:pPr>
      <w:r w:rsidRPr="00B73361">
        <w:rPr>
          <w:rFonts w:asciiTheme="minorHAnsi" w:hAnsiTheme="minorHAnsi" w:cstheme="minorHAnsi"/>
          <w:color w:val="000000" w:themeColor="text1"/>
          <w:sz w:val="24"/>
          <w:szCs w:val="24"/>
        </w:rPr>
        <w:t>Kurzkettige (&lt; 10 C-Atome) und langkettige Fettsäuren</w:t>
      </w:r>
    </w:p>
    <w:p w14:paraId="679E6AB0" w14:textId="4A6359D3" w:rsidR="00B73361" w:rsidRDefault="00B73361" w:rsidP="00E47A2A">
      <w:pPr>
        <w:pStyle w:val="Listenabsatz"/>
        <w:numPr>
          <w:ilvl w:val="0"/>
          <w:numId w:val="24"/>
        </w:numPr>
        <w:ind w:left="567"/>
        <w:contextualSpacing w:val="0"/>
        <w:rPr>
          <w:rFonts w:asciiTheme="minorHAnsi" w:hAnsiTheme="minorHAnsi" w:cstheme="minorHAnsi"/>
          <w:color w:val="000000" w:themeColor="text1"/>
          <w:sz w:val="24"/>
          <w:szCs w:val="24"/>
        </w:rPr>
      </w:pPr>
      <w:r w:rsidRPr="00B73361">
        <w:rPr>
          <w:rFonts w:asciiTheme="minorHAnsi" w:hAnsiTheme="minorHAnsi" w:cstheme="minorHAnsi"/>
          <w:color w:val="000000" w:themeColor="text1"/>
          <w:sz w:val="24"/>
          <w:szCs w:val="24"/>
        </w:rPr>
        <w:t>Gesättigte Fettsäuren (nur Einfachbindungen)</w:t>
      </w:r>
      <w:r w:rsidR="005C7C05">
        <w:rPr>
          <w:rFonts w:asciiTheme="minorHAnsi" w:hAnsiTheme="minorHAnsi" w:cstheme="minorHAnsi"/>
          <w:color w:val="000000" w:themeColor="text1"/>
          <w:sz w:val="24"/>
          <w:szCs w:val="24"/>
        </w:rPr>
        <w:br/>
        <w:t xml:space="preserve">z.B. </w:t>
      </w:r>
      <w:r w:rsidR="00660A1F">
        <w:rPr>
          <w:rFonts w:asciiTheme="minorHAnsi" w:hAnsiTheme="minorHAnsi" w:cstheme="minorHAnsi"/>
          <w:color w:val="000000" w:themeColor="text1"/>
          <w:sz w:val="24"/>
          <w:szCs w:val="24"/>
        </w:rPr>
        <w:t xml:space="preserve">Buttersäure, Laurinsäure, </w:t>
      </w:r>
      <w:r w:rsidR="005C7C05">
        <w:rPr>
          <w:rFonts w:asciiTheme="minorHAnsi" w:hAnsiTheme="minorHAnsi" w:cstheme="minorHAnsi"/>
          <w:color w:val="000000" w:themeColor="text1"/>
          <w:sz w:val="24"/>
          <w:szCs w:val="24"/>
        </w:rPr>
        <w:t>Fleisch oder Kokosfett</w:t>
      </w:r>
    </w:p>
    <w:p w14:paraId="2AEEB7A3" w14:textId="38CC752A" w:rsidR="008E05C0" w:rsidRPr="00B73361" w:rsidRDefault="00660A1F" w:rsidP="00E47A2A">
      <w:pPr>
        <w:pStyle w:val="Listenabsatz"/>
        <w:ind w:left="567"/>
        <w:contextualSpacing w:val="0"/>
        <w:rPr>
          <w:rFonts w:asciiTheme="minorHAnsi" w:hAnsiTheme="minorHAnsi" w:cstheme="minorHAnsi"/>
          <w:color w:val="000000" w:themeColor="text1"/>
          <w:sz w:val="24"/>
          <w:szCs w:val="24"/>
        </w:rPr>
      </w:pPr>
      <w:r>
        <w:rPr>
          <w:noProof/>
        </w:rPr>
        <w:drawing>
          <wp:inline distT="0" distB="0" distL="0" distR="0" wp14:anchorId="16B7A7E6" wp14:editId="7653FBF8">
            <wp:extent cx="2520000" cy="283943"/>
            <wp:effectExtent l="19050" t="19050" r="13970" b="20955"/>
            <wp:docPr id="32" name="Grafik 32" descr="Ein Bild, das Dreieck,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Dreieck, Tisch enthält.&#10;&#10;Automatisch generierte Beschreibung"/>
                    <pic:cNvPicPr/>
                  </pic:nvPicPr>
                  <pic:blipFill>
                    <a:blip r:embed="rId10"/>
                    <a:stretch>
                      <a:fillRect/>
                    </a:stretch>
                  </pic:blipFill>
                  <pic:spPr>
                    <a:xfrm>
                      <a:off x="0" y="0"/>
                      <a:ext cx="2520000" cy="283943"/>
                    </a:xfrm>
                    <a:prstGeom prst="rect">
                      <a:avLst/>
                    </a:prstGeom>
                    <a:ln>
                      <a:solidFill>
                        <a:schemeClr val="tx1"/>
                      </a:solidFill>
                    </a:ln>
                  </pic:spPr>
                </pic:pic>
              </a:graphicData>
            </a:graphic>
          </wp:inline>
        </w:drawing>
      </w:r>
    </w:p>
    <w:p w14:paraId="15F25481" w14:textId="1D5FB76B" w:rsidR="00B73361" w:rsidRDefault="00B73361" w:rsidP="00E47A2A">
      <w:pPr>
        <w:pStyle w:val="Listenabsatz"/>
        <w:numPr>
          <w:ilvl w:val="0"/>
          <w:numId w:val="24"/>
        </w:numPr>
        <w:ind w:left="567"/>
        <w:contextualSpacing w:val="0"/>
        <w:rPr>
          <w:rFonts w:asciiTheme="minorHAnsi" w:hAnsiTheme="minorHAnsi" w:cstheme="minorHAnsi"/>
          <w:color w:val="000000" w:themeColor="text1"/>
          <w:sz w:val="24"/>
          <w:szCs w:val="24"/>
        </w:rPr>
      </w:pPr>
      <w:r w:rsidRPr="00B73361">
        <w:rPr>
          <w:rFonts w:asciiTheme="minorHAnsi" w:hAnsiTheme="minorHAnsi" w:cstheme="minorHAnsi"/>
          <w:color w:val="000000" w:themeColor="text1"/>
          <w:sz w:val="24"/>
          <w:szCs w:val="24"/>
        </w:rPr>
        <w:t>Einfach ungesättigte Fettsäuren (eine Doppelbindung zwischen den C-Atomen)</w:t>
      </w:r>
      <w:r w:rsidR="005C7C05">
        <w:rPr>
          <w:rFonts w:asciiTheme="minorHAnsi" w:hAnsiTheme="minorHAnsi" w:cstheme="minorHAnsi"/>
          <w:color w:val="000000" w:themeColor="text1"/>
          <w:sz w:val="24"/>
          <w:szCs w:val="24"/>
        </w:rPr>
        <w:t xml:space="preserve">. </w:t>
      </w:r>
      <w:r w:rsidR="005C7C05">
        <w:rPr>
          <w:rFonts w:asciiTheme="minorHAnsi" w:hAnsiTheme="minorHAnsi" w:cstheme="minorHAnsi"/>
          <w:color w:val="000000" w:themeColor="text1"/>
          <w:sz w:val="24"/>
          <w:szCs w:val="24"/>
        </w:rPr>
        <w:br/>
        <w:t>z.B. Omega-9-Fettsäuren in Olivenöl</w:t>
      </w:r>
    </w:p>
    <w:p w14:paraId="30416A6C" w14:textId="5E7D8075" w:rsidR="008E05C0" w:rsidRPr="00B73361" w:rsidRDefault="00660A1F" w:rsidP="00E47A2A">
      <w:pPr>
        <w:pStyle w:val="Listenabsatz"/>
        <w:ind w:left="567"/>
        <w:contextualSpacing w:val="0"/>
        <w:rPr>
          <w:rFonts w:asciiTheme="minorHAnsi" w:hAnsiTheme="minorHAnsi" w:cstheme="minorHAnsi"/>
          <w:color w:val="000000" w:themeColor="text1"/>
          <w:sz w:val="24"/>
          <w:szCs w:val="24"/>
        </w:rPr>
      </w:pPr>
      <w:r>
        <w:rPr>
          <w:noProof/>
        </w:rPr>
        <mc:AlternateContent>
          <mc:Choice Requires="wps">
            <w:drawing>
              <wp:anchor distT="0" distB="0" distL="114300" distR="114300" simplePos="0" relativeHeight="251771904" behindDoc="0" locked="0" layoutInCell="1" allowOverlap="1" wp14:anchorId="3DE70BCA" wp14:editId="4C1B73C9">
                <wp:simplePos x="0" y="0"/>
                <wp:positionH relativeFrom="column">
                  <wp:posOffset>2238375</wp:posOffset>
                </wp:positionH>
                <wp:positionV relativeFrom="paragraph">
                  <wp:posOffset>105338</wp:posOffset>
                </wp:positionV>
                <wp:extent cx="370205" cy="158750"/>
                <wp:effectExtent l="0" t="0" r="10795" b="12700"/>
                <wp:wrapNone/>
                <wp:docPr id="29" name="Ellipse 29"/>
                <wp:cNvGraphicFramePr/>
                <a:graphic xmlns:a="http://schemas.openxmlformats.org/drawingml/2006/main">
                  <a:graphicData uri="http://schemas.microsoft.com/office/word/2010/wordprocessingShape">
                    <wps:wsp>
                      <wps:cNvSpPr/>
                      <wps:spPr>
                        <a:xfrm>
                          <a:off x="0" y="0"/>
                          <a:ext cx="370205"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65C1DFF" id="Ellipse 29" o:spid="_x0000_s1026" style="position:absolute;margin-left:176.25pt;margin-top:8.3pt;width:29.15pt;height:1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" filled="f" strokecolor="red" strokeweight="1pt">
                <v:stroke joinstyle="miter"/>
              </v:oval>
            </w:pict>
          </mc:Fallback>
        </mc:AlternateContent>
      </w:r>
      <w:r w:rsidRPr="00660A1F">
        <w:rPr>
          <w:noProof/>
        </w:rPr>
        <w:t xml:space="preserve"> </w:t>
      </w:r>
      <w:r>
        <w:rPr>
          <w:noProof/>
        </w:rPr>
        <w:drawing>
          <wp:inline distT="0" distB="0" distL="0" distR="0" wp14:anchorId="59315801" wp14:editId="6DC4DF3E">
            <wp:extent cx="4320000" cy="251905"/>
            <wp:effectExtent l="19050" t="19050" r="4445" b="152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1905"/>
                    </a:xfrm>
                    <a:prstGeom prst="rect">
                      <a:avLst/>
                    </a:prstGeom>
                    <a:ln>
                      <a:solidFill>
                        <a:schemeClr val="tx1"/>
                      </a:solidFill>
                    </a:ln>
                  </pic:spPr>
                </pic:pic>
              </a:graphicData>
            </a:graphic>
          </wp:inline>
        </w:drawing>
      </w:r>
      <w:r>
        <w:rPr>
          <w:noProof/>
        </w:rPr>
        <w:t xml:space="preserve"> </w:t>
      </w:r>
    </w:p>
    <w:p w14:paraId="5F5F7D69" w14:textId="7506452C" w:rsidR="00B73361" w:rsidRDefault="00B73361" w:rsidP="00E47A2A">
      <w:pPr>
        <w:pStyle w:val="Listenabsatz"/>
        <w:numPr>
          <w:ilvl w:val="0"/>
          <w:numId w:val="24"/>
        </w:numPr>
        <w:ind w:left="567"/>
        <w:contextualSpacing w:val="0"/>
        <w:rPr>
          <w:rFonts w:asciiTheme="minorHAnsi" w:hAnsiTheme="minorHAnsi" w:cstheme="minorHAnsi"/>
          <w:color w:val="000000" w:themeColor="text1"/>
          <w:sz w:val="24"/>
          <w:szCs w:val="24"/>
        </w:rPr>
      </w:pPr>
      <w:r w:rsidRPr="00B73361">
        <w:rPr>
          <w:rFonts w:asciiTheme="minorHAnsi" w:hAnsiTheme="minorHAnsi" w:cstheme="minorHAnsi"/>
          <w:color w:val="000000" w:themeColor="text1"/>
          <w:sz w:val="24"/>
          <w:szCs w:val="24"/>
        </w:rPr>
        <w:t xml:space="preserve">Mehrfach </w:t>
      </w:r>
      <w:r w:rsidR="00877F96">
        <w:rPr>
          <w:rFonts w:asciiTheme="minorHAnsi" w:hAnsiTheme="minorHAnsi" w:cstheme="minorHAnsi"/>
          <w:color w:val="000000" w:themeColor="text1"/>
          <w:sz w:val="24"/>
          <w:szCs w:val="24"/>
        </w:rPr>
        <w:t>un</w:t>
      </w:r>
      <w:r w:rsidRPr="00B73361">
        <w:rPr>
          <w:rFonts w:asciiTheme="minorHAnsi" w:hAnsiTheme="minorHAnsi" w:cstheme="minorHAnsi"/>
          <w:color w:val="000000" w:themeColor="text1"/>
          <w:sz w:val="24"/>
          <w:szCs w:val="24"/>
        </w:rPr>
        <w:t>gesättigte Fettsäuren (zwei oder mehr Doppelbindungen zwischen den C-Atomen)</w:t>
      </w:r>
      <w:r w:rsidR="005C7C05">
        <w:rPr>
          <w:rFonts w:asciiTheme="minorHAnsi" w:hAnsiTheme="minorHAnsi" w:cstheme="minorHAnsi"/>
          <w:color w:val="000000" w:themeColor="text1"/>
          <w:sz w:val="24"/>
          <w:szCs w:val="24"/>
        </w:rPr>
        <w:t xml:space="preserve">, z.B. </w:t>
      </w:r>
      <w:r w:rsidR="00660A1F">
        <w:rPr>
          <w:rFonts w:asciiTheme="minorHAnsi" w:hAnsiTheme="minorHAnsi" w:cstheme="minorHAnsi"/>
          <w:color w:val="000000" w:themeColor="text1"/>
          <w:sz w:val="24"/>
          <w:szCs w:val="24"/>
        </w:rPr>
        <w:t>Linolsäure (Omega-6-Fettsäure)</w:t>
      </w:r>
    </w:p>
    <w:p w14:paraId="298DE9B0" w14:textId="7C4AD941" w:rsidR="00D71A67" w:rsidRPr="00660A1F" w:rsidRDefault="00660A1F" w:rsidP="00660A1F">
      <w:pPr>
        <w:ind w:firstLine="567"/>
        <w:rPr>
          <w:rFonts w:asciiTheme="minorHAnsi" w:hAnsiTheme="minorHAnsi" w:cstheme="minorHAnsi"/>
          <w:color w:val="000000" w:themeColor="text1"/>
          <w:sz w:val="24"/>
          <w:szCs w:val="24"/>
        </w:rPr>
      </w:pPr>
      <w:r>
        <w:rPr>
          <w:noProof/>
        </w:rPr>
        <mc:AlternateContent>
          <mc:Choice Requires="wps">
            <w:drawing>
              <wp:anchor distT="0" distB="0" distL="114300" distR="114300" simplePos="0" relativeHeight="251769856" behindDoc="0" locked="0" layoutInCell="1" allowOverlap="1" wp14:anchorId="52CD4089" wp14:editId="7E2701C1">
                <wp:simplePos x="0" y="0"/>
                <wp:positionH relativeFrom="column">
                  <wp:posOffset>2238375</wp:posOffset>
                </wp:positionH>
                <wp:positionV relativeFrom="paragraph">
                  <wp:posOffset>91512</wp:posOffset>
                </wp:positionV>
                <wp:extent cx="370205" cy="158750"/>
                <wp:effectExtent l="0" t="0" r="10795" b="12700"/>
                <wp:wrapNone/>
                <wp:docPr id="25" name="Ellipse 25"/>
                <wp:cNvGraphicFramePr/>
                <a:graphic xmlns:a="http://schemas.openxmlformats.org/drawingml/2006/main">
                  <a:graphicData uri="http://schemas.microsoft.com/office/word/2010/wordprocessingShape">
                    <wps:wsp>
                      <wps:cNvSpPr/>
                      <wps:spPr>
                        <a:xfrm>
                          <a:off x="0" y="0"/>
                          <a:ext cx="370205"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5F19EA" id="Ellipse 25" o:spid="_x0000_s1026" style="position:absolute;margin-left:176.25pt;margin-top:7.2pt;width:29.15pt;height:12.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" filled="f" strokecolor="red" strokeweight="1pt">
                <v:stroke joinstyle="miter"/>
              </v:oval>
            </w:pict>
          </mc:Fallback>
        </mc:AlternateContent>
      </w:r>
      <w:r>
        <w:rPr>
          <w:noProof/>
        </w:rPr>
        <mc:AlternateContent>
          <mc:Choice Requires="wps">
            <w:drawing>
              <wp:anchor distT="0" distB="0" distL="114300" distR="114300" simplePos="0" relativeHeight="251766784" behindDoc="0" locked="0" layoutInCell="1" allowOverlap="1" wp14:anchorId="444AC6A6" wp14:editId="39B30614">
                <wp:simplePos x="0" y="0"/>
                <wp:positionH relativeFrom="column">
                  <wp:posOffset>1518357</wp:posOffset>
                </wp:positionH>
                <wp:positionV relativeFrom="paragraph">
                  <wp:posOffset>90805</wp:posOffset>
                </wp:positionV>
                <wp:extent cx="370205" cy="158750"/>
                <wp:effectExtent l="0" t="0" r="10795" b="12700"/>
                <wp:wrapNone/>
                <wp:docPr id="16" name="Ellipse 16"/>
                <wp:cNvGraphicFramePr/>
                <a:graphic xmlns:a="http://schemas.openxmlformats.org/drawingml/2006/main">
                  <a:graphicData uri="http://schemas.microsoft.com/office/word/2010/wordprocessingShape">
                    <wps:wsp>
                      <wps:cNvSpPr/>
                      <wps:spPr>
                        <a:xfrm>
                          <a:off x="0" y="0"/>
                          <a:ext cx="370205" cy="158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D31E275" id="Ellipse 16" o:spid="_x0000_s1026" style="position:absolute;margin-left:119.55pt;margin-top:7.15pt;width:29.15pt;height:12.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" filled="f" strokecolor="red" strokeweight="1pt">
                <v:stroke joinstyle="miter"/>
              </v:oval>
            </w:pict>
          </mc:Fallback>
        </mc:AlternateContent>
      </w:r>
      <w:r>
        <w:rPr>
          <w:noProof/>
        </w:rPr>
        <w:drawing>
          <wp:inline distT="0" distB="0" distL="0" distR="0" wp14:anchorId="366E3F98" wp14:editId="66E2042B">
            <wp:extent cx="4320000" cy="286667"/>
            <wp:effectExtent l="19050" t="19050" r="23495" b="184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86667"/>
                    </a:xfrm>
                    <a:prstGeom prst="rect">
                      <a:avLst/>
                    </a:prstGeom>
                    <a:ln>
                      <a:solidFill>
                        <a:schemeClr val="tx1"/>
                      </a:solidFill>
                    </a:ln>
                  </pic:spPr>
                </pic:pic>
              </a:graphicData>
            </a:graphic>
          </wp:inline>
        </w:drawing>
      </w:r>
    </w:p>
    <w:p w14:paraId="60DBFC9E" w14:textId="77777777" w:rsidR="00B73DC3" w:rsidRDefault="00B73DC3" w:rsidP="008E7492">
      <w:pPr>
        <w:jc w:val="both"/>
        <w:rPr>
          <w:rFonts w:asciiTheme="minorHAnsi" w:hAnsiTheme="minorHAnsi" w:cstheme="minorHAnsi"/>
          <w:color w:val="000000" w:themeColor="text1"/>
          <w:sz w:val="24"/>
          <w:szCs w:val="24"/>
        </w:rPr>
      </w:pPr>
    </w:p>
    <w:p w14:paraId="58E2640C" w14:textId="1C937AD5" w:rsidR="008E7492" w:rsidRDefault="008E7492" w:rsidP="008E749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Ernährungstechnisch gelten mehrfach gesättigte Fettsäuren als besonders wertvoll. Daher gelten diese also die umgangssprachlichen „</w:t>
      </w:r>
      <w:r w:rsidRPr="006D0394">
        <w:rPr>
          <w:rFonts w:asciiTheme="minorHAnsi" w:hAnsiTheme="minorHAnsi" w:cstheme="minorHAnsi"/>
          <w:color w:val="000000" w:themeColor="text1"/>
          <w:sz w:val="24"/>
          <w:szCs w:val="24"/>
          <w:u w:val="single"/>
        </w:rPr>
        <w:t>gesunden Fette</w:t>
      </w:r>
      <w:r>
        <w:rPr>
          <w:rFonts w:asciiTheme="minorHAnsi" w:hAnsiTheme="minorHAnsi" w:cstheme="minorHAnsi"/>
          <w:color w:val="000000" w:themeColor="text1"/>
          <w:sz w:val="24"/>
          <w:szCs w:val="24"/>
        </w:rPr>
        <w:t>“. Beispiele dazu sind Fische und Nüsse.</w:t>
      </w:r>
    </w:p>
    <w:p w14:paraId="0025060B" w14:textId="797F141C" w:rsidR="008E7492" w:rsidRDefault="008E7492" w:rsidP="008E749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Als „</w:t>
      </w:r>
      <w:r w:rsidRPr="006D0394">
        <w:rPr>
          <w:rFonts w:asciiTheme="minorHAnsi" w:hAnsiTheme="minorHAnsi" w:cstheme="minorHAnsi"/>
          <w:color w:val="000000" w:themeColor="text1"/>
          <w:sz w:val="24"/>
          <w:szCs w:val="24"/>
          <w:u w:val="single"/>
        </w:rPr>
        <w:t>ungesunde Fette</w:t>
      </w:r>
      <w:r>
        <w:rPr>
          <w:rFonts w:asciiTheme="minorHAnsi" w:hAnsiTheme="minorHAnsi" w:cstheme="minorHAnsi"/>
          <w:color w:val="000000" w:themeColor="text1"/>
          <w:sz w:val="24"/>
          <w:szCs w:val="24"/>
        </w:rPr>
        <w:t xml:space="preserve">“ gelten die </w:t>
      </w:r>
      <w:r w:rsidR="00927626">
        <w:rPr>
          <w:rFonts w:asciiTheme="minorHAnsi" w:hAnsiTheme="minorHAnsi" w:cstheme="minorHAnsi"/>
          <w:color w:val="000000" w:themeColor="text1"/>
          <w:sz w:val="24"/>
          <w:szCs w:val="24"/>
        </w:rPr>
        <w:t>un</w:t>
      </w:r>
      <w:r>
        <w:rPr>
          <w:rFonts w:asciiTheme="minorHAnsi" w:hAnsiTheme="minorHAnsi" w:cstheme="minorHAnsi"/>
          <w:color w:val="000000" w:themeColor="text1"/>
          <w:sz w:val="24"/>
          <w:szCs w:val="24"/>
        </w:rPr>
        <w:t>gesättigten Fettsäuren, da diese als Risikofaktor für Herzerkrankungen angesehen werden. Beispiele dazu sind Milchprodukte, Fleisch und Süßigkeiten.</w:t>
      </w:r>
      <w:r w:rsidR="007A1435">
        <w:rPr>
          <w:rFonts w:asciiTheme="minorHAnsi" w:hAnsiTheme="minorHAnsi" w:cstheme="minorHAnsi"/>
          <w:color w:val="000000" w:themeColor="text1"/>
          <w:sz w:val="24"/>
          <w:szCs w:val="24"/>
        </w:rPr>
        <w:t xml:space="preserve"> </w:t>
      </w:r>
    </w:p>
    <w:p w14:paraId="4BDB5658" w14:textId="77777777" w:rsidR="00E47A2A" w:rsidRDefault="00E47A2A" w:rsidP="00877F96">
      <w:pPr>
        <w:autoSpaceDE w:val="0"/>
        <w:autoSpaceDN w:val="0"/>
        <w:adjustRightInd w:val="0"/>
        <w:spacing w:after="0" w:line="240" w:lineRule="auto"/>
        <w:rPr>
          <w:rFonts w:asciiTheme="minorHAnsi" w:hAnsiTheme="minorHAnsi" w:cstheme="minorHAnsi"/>
          <w:color w:val="000000" w:themeColor="text1"/>
          <w:sz w:val="24"/>
          <w:szCs w:val="24"/>
          <w:u w:val="single"/>
        </w:rPr>
      </w:pPr>
    </w:p>
    <w:p w14:paraId="449EEFBD" w14:textId="6F816FAE" w:rsidR="00A11384" w:rsidRDefault="00AA2AD4" w:rsidP="006159DA">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w:t>
      </w:r>
      <w:r w:rsidR="006159DA">
        <w:rPr>
          <w:rFonts w:asciiTheme="minorHAnsi" w:hAnsiTheme="minorHAnsi" w:cstheme="minorHAnsi"/>
          <w:color w:val="000000" w:themeColor="text1"/>
          <w:sz w:val="24"/>
          <w:szCs w:val="24"/>
        </w:rPr>
        <w:t xml:space="preserve">ufgrund der Mehrfachverbindungen und „Knicke“ in den Fettmolekülen gibt es zahlreiche unterschiedliche Fettmoleküle mit demnach auch unterschiedlichen chemischen und physikalischen Eigenschaften. </w:t>
      </w:r>
    </w:p>
    <w:p w14:paraId="5F13187E" w14:textId="607BEAF4" w:rsidR="006159DA" w:rsidRDefault="006159DA" w:rsidP="006159DA">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 xml:space="preserve">Ein Unterschied der physikalischen Eigenschaften ist die Schmelztemperatur. </w:t>
      </w:r>
      <w:r w:rsidR="008E7492">
        <w:rPr>
          <w:rFonts w:asciiTheme="minorHAnsi" w:hAnsiTheme="minorHAnsi" w:cstheme="minorHAnsi"/>
          <w:color w:val="000000" w:themeColor="text1"/>
          <w:sz w:val="24"/>
          <w:szCs w:val="24"/>
        </w:rPr>
        <w:br/>
      </w:r>
      <w:r>
        <w:rPr>
          <w:rFonts w:asciiTheme="minorHAnsi" w:hAnsiTheme="minorHAnsi" w:cstheme="minorHAnsi"/>
          <w:color w:val="000000" w:themeColor="text1"/>
          <w:sz w:val="24"/>
          <w:szCs w:val="24"/>
        </w:rPr>
        <w:t xml:space="preserve">Daraus resultiert, dass manche Fette bei Raumtemperatur flüssig und andere fest sind. </w:t>
      </w:r>
      <w:r w:rsidR="008E7492">
        <w:rPr>
          <w:rFonts w:asciiTheme="minorHAnsi" w:hAnsiTheme="minorHAnsi" w:cstheme="minorHAnsi"/>
          <w:color w:val="000000" w:themeColor="text1"/>
          <w:sz w:val="24"/>
          <w:szCs w:val="24"/>
        </w:rPr>
        <w:br/>
      </w:r>
      <w:r>
        <w:rPr>
          <w:rFonts w:asciiTheme="minorHAnsi" w:hAnsiTheme="minorHAnsi" w:cstheme="minorHAnsi"/>
          <w:color w:val="000000" w:themeColor="text1"/>
          <w:sz w:val="24"/>
          <w:szCs w:val="24"/>
        </w:rPr>
        <w:t xml:space="preserve">Die bei Raumtemperatur flüssigen Fette sind die bekannten </w:t>
      </w:r>
      <w:r w:rsidRPr="006159DA">
        <w:rPr>
          <w:rFonts w:asciiTheme="minorHAnsi" w:hAnsiTheme="minorHAnsi" w:cstheme="minorHAnsi"/>
          <w:color w:val="000000" w:themeColor="text1"/>
          <w:sz w:val="24"/>
          <w:szCs w:val="24"/>
          <w:u w:val="single"/>
        </w:rPr>
        <w:t>Öle</w:t>
      </w:r>
      <w:r>
        <w:rPr>
          <w:rFonts w:asciiTheme="minorHAnsi" w:hAnsiTheme="minorHAnsi" w:cstheme="minorHAnsi"/>
          <w:color w:val="000000" w:themeColor="text1"/>
          <w:sz w:val="24"/>
          <w:szCs w:val="24"/>
        </w:rPr>
        <w:t>.</w:t>
      </w:r>
    </w:p>
    <w:p w14:paraId="0EE27003" w14:textId="77777777" w:rsidR="00D104F5" w:rsidRDefault="00D104F5" w:rsidP="00C107A4">
      <w:pPr>
        <w:jc w:val="both"/>
        <w:rPr>
          <w:rFonts w:asciiTheme="minorHAnsi" w:hAnsiTheme="minorHAnsi" w:cstheme="minorHAnsi"/>
          <w:b/>
          <w:bCs/>
          <w:color w:val="000000" w:themeColor="text1"/>
          <w:sz w:val="24"/>
          <w:szCs w:val="24"/>
        </w:rPr>
      </w:pPr>
    </w:p>
    <w:p w14:paraId="558BA282" w14:textId="06232F83" w:rsidR="00C107A4" w:rsidRPr="000A5831" w:rsidRDefault="001C1F61" w:rsidP="00C107A4">
      <w:pPr>
        <w:jc w:val="both"/>
        <w:rPr>
          <w:rFonts w:asciiTheme="minorHAnsi" w:hAnsiTheme="minorHAnsi" w:cstheme="minorHAnsi"/>
          <w:b/>
          <w:bCs/>
          <w:color w:val="000000" w:themeColor="text1"/>
          <w:sz w:val="24"/>
          <w:szCs w:val="24"/>
          <w:u w:val="single"/>
        </w:rPr>
      </w:pPr>
      <w:r w:rsidRPr="000A5831">
        <w:rPr>
          <w:rFonts w:asciiTheme="minorHAnsi" w:hAnsiTheme="minorHAnsi" w:cstheme="minorHAnsi"/>
          <w:b/>
          <w:bCs/>
          <w:color w:val="000000" w:themeColor="text1"/>
          <w:sz w:val="24"/>
          <w:szCs w:val="24"/>
          <w:u w:val="single"/>
        </w:rPr>
        <w:t>Lipoide</w:t>
      </w:r>
    </w:p>
    <w:p w14:paraId="27D821F9" w14:textId="2CB335D7" w:rsidR="001C1F61" w:rsidRDefault="001C1F61" w:rsidP="00C107A4">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Lipoide sind fettähnliche Stoffe mit sehr unterschiedlichen chemischen Strukturen. </w:t>
      </w:r>
      <w:r w:rsidR="00287B96">
        <w:rPr>
          <w:rFonts w:asciiTheme="minorHAnsi" w:hAnsiTheme="minorHAnsi" w:cstheme="minorHAnsi"/>
          <w:color w:val="000000" w:themeColor="text1"/>
          <w:sz w:val="24"/>
          <w:szCs w:val="24"/>
        </w:rPr>
        <w:br/>
      </w:r>
      <w:r>
        <w:rPr>
          <w:rFonts w:asciiTheme="minorHAnsi" w:hAnsiTheme="minorHAnsi" w:cstheme="minorHAnsi"/>
          <w:color w:val="000000" w:themeColor="text1"/>
          <w:sz w:val="24"/>
          <w:szCs w:val="24"/>
        </w:rPr>
        <w:t>Zwei Gruppe haben eine besondere biologische Bedeutung:</w:t>
      </w:r>
    </w:p>
    <w:p w14:paraId="42DF8B9F" w14:textId="44143E7A" w:rsidR="005E6C7A" w:rsidRDefault="001C1F61" w:rsidP="003E7BE3">
      <w:pPr>
        <w:pStyle w:val="Listenabsatz"/>
        <w:numPr>
          <w:ilvl w:val="0"/>
          <w:numId w:val="25"/>
        </w:numPr>
        <w:ind w:left="426"/>
        <w:jc w:val="both"/>
        <w:rPr>
          <w:rFonts w:asciiTheme="minorHAnsi" w:hAnsiTheme="minorHAnsi" w:cstheme="minorHAnsi"/>
          <w:color w:val="000000" w:themeColor="text1"/>
          <w:sz w:val="24"/>
          <w:szCs w:val="24"/>
        </w:rPr>
      </w:pPr>
      <w:r w:rsidRPr="00925079">
        <w:rPr>
          <w:rFonts w:asciiTheme="minorHAnsi" w:hAnsiTheme="minorHAnsi" w:cstheme="minorHAnsi"/>
          <w:color w:val="000000" w:themeColor="text1"/>
          <w:sz w:val="24"/>
          <w:szCs w:val="24"/>
          <w:u w:val="single"/>
        </w:rPr>
        <w:t>Phospholipide</w:t>
      </w:r>
      <w:r w:rsidR="00D332AE">
        <w:rPr>
          <w:rFonts w:asciiTheme="minorHAnsi" w:hAnsiTheme="minorHAnsi" w:cstheme="minorHAnsi"/>
          <w:color w:val="000000" w:themeColor="text1"/>
          <w:sz w:val="24"/>
          <w:szCs w:val="24"/>
        </w:rPr>
        <w:t>: werden als Emulgatoren (= Stoffe zur Verringerung der Grundflächenspannung) verwendet</w:t>
      </w:r>
      <w:r w:rsidR="00287B96">
        <w:rPr>
          <w:rFonts w:asciiTheme="minorHAnsi" w:hAnsiTheme="minorHAnsi" w:cstheme="minorHAnsi"/>
          <w:color w:val="000000" w:themeColor="text1"/>
          <w:sz w:val="24"/>
          <w:szCs w:val="24"/>
        </w:rPr>
        <w:t>. Diese Emulgatoren werden in der Lebensmittelindustrie sehr oft verwendet, um an sich n</w:t>
      </w:r>
      <w:r w:rsidR="005E6C7A">
        <w:rPr>
          <w:rFonts w:asciiTheme="minorHAnsi" w:hAnsiTheme="minorHAnsi" w:cstheme="minorHAnsi"/>
          <w:color w:val="000000" w:themeColor="text1"/>
          <w:sz w:val="24"/>
          <w:szCs w:val="24"/>
        </w:rPr>
        <w:t>i</w:t>
      </w:r>
      <w:r w:rsidR="00287B96">
        <w:rPr>
          <w:rFonts w:asciiTheme="minorHAnsi" w:hAnsiTheme="minorHAnsi" w:cstheme="minorHAnsi"/>
          <w:color w:val="000000" w:themeColor="text1"/>
          <w:sz w:val="24"/>
          <w:szCs w:val="24"/>
        </w:rPr>
        <w:t xml:space="preserve">cht mischbare Stoffe miteinander zu vermischen. </w:t>
      </w:r>
    </w:p>
    <w:p w14:paraId="41DE822D" w14:textId="3B76F1A1" w:rsidR="001C1F61" w:rsidRDefault="005E6C7A" w:rsidP="005E6C7A">
      <w:pPr>
        <w:pStyle w:val="Listenabsatz"/>
        <w:ind w:left="426"/>
        <w:jc w:val="both"/>
        <w:rPr>
          <w:rFonts w:asciiTheme="minorHAnsi" w:hAnsiTheme="minorHAnsi" w:cstheme="minorHAnsi"/>
          <w:color w:val="000000" w:themeColor="text1"/>
          <w:sz w:val="24"/>
          <w:szCs w:val="24"/>
        </w:rPr>
      </w:pPr>
      <w:r w:rsidRPr="00422396">
        <w:rPr>
          <w:i/>
          <w:iCs/>
          <w:noProof/>
        </w:rPr>
        <w:drawing>
          <wp:anchor distT="0" distB="0" distL="114300" distR="114300" simplePos="0" relativeHeight="251746304" behindDoc="1" locked="0" layoutInCell="1" allowOverlap="1" wp14:anchorId="33C3A41B" wp14:editId="4DFDCFB1">
            <wp:simplePos x="0" y="0"/>
            <wp:positionH relativeFrom="column">
              <wp:posOffset>290830</wp:posOffset>
            </wp:positionH>
            <wp:positionV relativeFrom="paragraph">
              <wp:posOffset>45085</wp:posOffset>
            </wp:positionV>
            <wp:extent cx="2159000" cy="997585"/>
            <wp:effectExtent l="19050" t="19050" r="12700" b="12065"/>
            <wp:wrapTight wrapText="bothSides">
              <wp:wrapPolygon edited="0">
                <wp:start x="-191" y="-412"/>
                <wp:lineTo x="-191" y="21449"/>
                <wp:lineTo x="21536" y="21449"/>
                <wp:lineTo x="21536" y="-412"/>
                <wp:lineTo x="-191" y="-412"/>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9000" cy="997585"/>
                    </a:xfrm>
                    <a:prstGeom prst="rect">
                      <a:avLst/>
                    </a:prstGeom>
                    <a:ln>
                      <a:solidFill>
                        <a:schemeClr val="tx1"/>
                      </a:solidFill>
                    </a:ln>
                  </pic:spPr>
                </pic:pic>
              </a:graphicData>
            </a:graphic>
          </wp:anchor>
        </w:drawing>
      </w:r>
      <w:r>
        <w:rPr>
          <w:rFonts w:asciiTheme="minorHAnsi" w:hAnsiTheme="minorHAnsi" w:cstheme="minorHAnsi"/>
          <w:color w:val="000000" w:themeColor="text1"/>
          <w:sz w:val="24"/>
          <w:szCs w:val="24"/>
        </w:rPr>
        <w:t>Ein Beispiel wäre Lecithin</w:t>
      </w:r>
      <w:r w:rsidR="00AF6542">
        <w:rPr>
          <w:rFonts w:asciiTheme="minorHAnsi" w:hAnsiTheme="minorHAnsi" w:cstheme="minorHAnsi"/>
          <w:color w:val="000000" w:themeColor="text1"/>
          <w:sz w:val="24"/>
          <w:szCs w:val="24"/>
        </w:rPr>
        <w:t xml:space="preserve"> (E 322)</w:t>
      </w:r>
      <w:r>
        <w:rPr>
          <w:rFonts w:asciiTheme="minorHAnsi" w:hAnsiTheme="minorHAnsi" w:cstheme="minorHAnsi"/>
          <w:color w:val="000000" w:themeColor="text1"/>
          <w:sz w:val="24"/>
          <w:szCs w:val="24"/>
        </w:rPr>
        <w:t>, welches bei der Herstellung von Schokolade verwendet wird.</w:t>
      </w:r>
      <w:r w:rsidR="00D332AE">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Natürlich kommt dieses in</w:t>
      </w:r>
      <w:r w:rsidR="00D332AE">
        <w:rPr>
          <w:rFonts w:asciiTheme="minorHAnsi" w:hAnsiTheme="minorHAnsi" w:cstheme="minorHAnsi"/>
          <w:color w:val="000000" w:themeColor="text1"/>
          <w:sz w:val="24"/>
          <w:szCs w:val="24"/>
        </w:rPr>
        <w:t xml:space="preserve"> hoher Menge in </w:t>
      </w:r>
      <w:r w:rsidR="00BB2883">
        <w:rPr>
          <w:rFonts w:asciiTheme="minorHAnsi" w:hAnsiTheme="minorHAnsi" w:cstheme="minorHAnsi"/>
          <w:color w:val="000000" w:themeColor="text1"/>
          <w:sz w:val="24"/>
          <w:szCs w:val="24"/>
        </w:rPr>
        <w:t xml:space="preserve">Sojabohnen, Sonnenblumenkernen oder Leinsamen </w:t>
      </w:r>
      <w:r>
        <w:rPr>
          <w:rFonts w:asciiTheme="minorHAnsi" w:hAnsiTheme="minorHAnsi" w:cstheme="minorHAnsi"/>
          <w:color w:val="000000" w:themeColor="text1"/>
          <w:sz w:val="24"/>
          <w:szCs w:val="24"/>
        </w:rPr>
        <w:t>vor</w:t>
      </w:r>
      <w:r w:rsidR="00D332AE">
        <w:rPr>
          <w:rFonts w:asciiTheme="minorHAnsi" w:hAnsiTheme="minorHAnsi" w:cstheme="minorHAnsi"/>
          <w:color w:val="000000" w:themeColor="text1"/>
          <w:sz w:val="24"/>
          <w:szCs w:val="24"/>
        </w:rPr>
        <w:t>.</w:t>
      </w:r>
    </w:p>
    <w:p w14:paraId="71BE6228" w14:textId="2E21FBDB" w:rsidR="00287B96" w:rsidRDefault="00422396" w:rsidP="00287B96">
      <w:pPr>
        <w:pStyle w:val="Listenabsatz"/>
        <w:ind w:left="426"/>
        <w:jc w:val="both"/>
        <w:rPr>
          <w:rFonts w:asciiTheme="minorHAnsi" w:hAnsiTheme="minorHAnsi" w:cstheme="minorHAnsi"/>
          <w:i/>
          <w:iCs/>
          <w:color w:val="000000" w:themeColor="text1"/>
          <w:sz w:val="24"/>
          <w:szCs w:val="24"/>
        </w:rPr>
      </w:pPr>
      <w:r>
        <w:rPr>
          <w:rFonts w:asciiTheme="minorHAnsi" w:hAnsiTheme="minorHAnsi" w:cstheme="minorHAnsi"/>
          <w:i/>
          <w:iCs/>
          <w:color w:val="000000" w:themeColor="text1"/>
          <w:sz w:val="24"/>
          <w:szCs w:val="24"/>
        </w:rPr>
        <w:br/>
      </w:r>
      <w:r w:rsidR="00CC5A93" w:rsidRPr="00F242D7">
        <w:rPr>
          <w:noProof/>
        </w:rPr>
        <mc:AlternateContent>
          <mc:Choice Requires="wps">
            <w:drawing>
              <wp:anchor distT="0" distB="0" distL="114300" distR="114300" simplePos="0" relativeHeight="251748352" behindDoc="1" locked="0" layoutInCell="1" allowOverlap="1" wp14:anchorId="5794AD0B" wp14:editId="75A73A76">
                <wp:simplePos x="0" y="0"/>
                <wp:positionH relativeFrom="column">
                  <wp:posOffset>279839</wp:posOffset>
                </wp:positionH>
                <wp:positionV relativeFrom="paragraph">
                  <wp:posOffset>102235</wp:posOffset>
                </wp:positionV>
                <wp:extent cx="2159000" cy="635"/>
                <wp:effectExtent l="0" t="0" r="0" b="0"/>
                <wp:wrapTight wrapText="bothSides">
                  <wp:wrapPolygon edited="0">
                    <wp:start x="0" y="0"/>
                    <wp:lineTo x="0" y="21600"/>
                    <wp:lineTo x="21600" y="21600"/>
                    <wp:lineTo x="21600" y="0"/>
                  </wp:wrapPolygon>
                </wp:wrapTight>
                <wp:docPr id="50" name="Textfeld 50"/>
                <wp:cNvGraphicFramePr/>
                <a:graphic xmlns:a="http://schemas.openxmlformats.org/drawingml/2006/main">
                  <a:graphicData uri="http://schemas.microsoft.com/office/word/2010/wordprocessingShape">
                    <wps:wsp>
                      <wps:cNvSpPr txBox="1"/>
                      <wps:spPr>
                        <a:xfrm>
                          <a:off x="0" y="0"/>
                          <a:ext cx="2159000" cy="635"/>
                        </a:xfrm>
                        <a:prstGeom prst="rect">
                          <a:avLst/>
                        </a:prstGeom>
                        <a:solidFill>
                          <a:prstClr val="white"/>
                        </a:solidFill>
                        <a:ln>
                          <a:noFill/>
                        </a:ln>
                      </wps:spPr>
                      <wps:txbx>
                        <w:txbxContent>
                          <w:p w14:paraId="14A8A308" w14:textId="1C5A94C1" w:rsidR="000F6C62" w:rsidRPr="00F242D7" w:rsidRDefault="000F6C62" w:rsidP="000F6C62">
                            <w:pPr>
                              <w:pStyle w:val="Beschriftung"/>
                              <w:rPr>
                                <w:rFonts w:asciiTheme="minorHAnsi" w:hAnsiTheme="minorHAnsi" w:cstheme="minorHAnsi"/>
                                <w:noProof/>
                                <w:color w:val="000000" w:themeColor="text1"/>
                                <w:sz w:val="22"/>
                                <w:szCs w:val="22"/>
                              </w:rPr>
                            </w:pPr>
                            <w:r w:rsidRPr="00F242D7">
                              <w:rPr>
                                <w:rFonts w:asciiTheme="minorHAnsi" w:hAnsiTheme="minorHAnsi" w:cstheme="minorHAnsi"/>
                                <w:color w:val="000000" w:themeColor="text1"/>
                                <w:sz w:val="22"/>
                                <w:szCs w:val="22"/>
                              </w:rPr>
                              <w:t xml:space="preserve">Chemische Struktur </w:t>
                            </w:r>
                            <w:r w:rsidR="005E6C7A">
                              <w:rPr>
                                <w:rFonts w:asciiTheme="minorHAnsi" w:hAnsiTheme="minorHAnsi" w:cstheme="minorHAnsi"/>
                                <w:color w:val="000000" w:themeColor="text1"/>
                                <w:sz w:val="22"/>
                                <w:szCs w:val="22"/>
                              </w:rPr>
                              <w:t>von Lecithin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4AD0B" id="_x0000_t202" coordsize="21600,21600" o:spt="202" path="m,l,21600r21600,l21600,xe">
                <v:stroke joinstyle="miter"/>
                <v:path gradientshapeok="t" o:connecttype="rect"/>
              </v:shapetype>
              <v:shape id="Textfeld 50" o:spid="_x0000_s1026" type="#_x0000_t202" style="position:absolute;left:0;text-align:left;margin-left:22.05pt;margin-top:8.05pt;width:170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" stroked="f">
                <v:textbox style="mso-fit-shape-to-text:t" inset="0,0,0,0">
                  <w:txbxContent>
                    <w:p w14:paraId="14A8A308" w14:textId="1C5A94C1" w:rsidR="000F6C62" w:rsidRPr="00F242D7" w:rsidRDefault="000F6C62" w:rsidP="000F6C62">
                      <w:pPr>
                        <w:pStyle w:val="Beschriftung"/>
                        <w:rPr>
                          <w:rFonts w:asciiTheme="minorHAnsi" w:hAnsiTheme="minorHAnsi" w:cstheme="minorHAnsi"/>
                          <w:noProof/>
                          <w:color w:val="000000" w:themeColor="text1"/>
                          <w:sz w:val="22"/>
                          <w:szCs w:val="22"/>
                        </w:rPr>
                      </w:pPr>
                      <w:r w:rsidRPr="00F242D7">
                        <w:rPr>
                          <w:rFonts w:asciiTheme="minorHAnsi" w:hAnsiTheme="minorHAnsi" w:cstheme="minorHAnsi"/>
                          <w:color w:val="000000" w:themeColor="text1"/>
                          <w:sz w:val="22"/>
                          <w:szCs w:val="22"/>
                        </w:rPr>
                        <w:t xml:space="preserve">Chemische Struktur </w:t>
                      </w:r>
                      <w:r w:rsidR="005E6C7A">
                        <w:rPr>
                          <w:rFonts w:asciiTheme="minorHAnsi" w:hAnsiTheme="minorHAnsi" w:cstheme="minorHAnsi"/>
                          <w:color w:val="000000" w:themeColor="text1"/>
                          <w:sz w:val="22"/>
                          <w:szCs w:val="22"/>
                        </w:rPr>
                        <w:t>von Lecithin</w:t>
                      </w:r>
                    </w:p>
                  </w:txbxContent>
                </v:textbox>
                <w10:wrap type="tight"/>
              </v:shape>
            </w:pict>
          </mc:Fallback>
        </mc:AlternateContent>
      </w:r>
    </w:p>
    <w:p w14:paraId="3B081F28" w14:textId="77777777" w:rsidR="00287B96" w:rsidRPr="00287B96" w:rsidRDefault="00287B96" w:rsidP="00287B96">
      <w:pPr>
        <w:pStyle w:val="Listenabsatz"/>
        <w:ind w:left="426"/>
        <w:jc w:val="both"/>
        <w:rPr>
          <w:rFonts w:asciiTheme="minorHAnsi" w:hAnsiTheme="minorHAnsi" w:cstheme="minorHAnsi"/>
          <w:i/>
          <w:iCs/>
          <w:color w:val="000000" w:themeColor="text1"/>
          <w:sz w:val="24"/>
          <w:szCs w:val="24"/>
        </w:rPr>
      </w:pPr>
    </w:p>
    <w:p w14:paraId="6929C230" w14:textId="77777777" w:rsidR="00422396" w:rsidRDefault="001C1F61" w:rsidP="003E7BE3">
      <w:pPr>
        <w:pStyle w:val="Listenabsatz"/>
        <w:numPr>
          <w:ilvl w:val="0"/>
          <w:numId w:val="25"/>
        </w:numPr>
        <w:ind w:left="426"/>
        <w:rPr>
          <w:rFonts w:asciiTheme="minorHAnsi" w:hAnsiTheme="minorHAnsi" w:cstheme="minorHAnsi"/>
          <w:color w:val="000000" w:themeColor="text1"/>
          <w:sz w:val="24"/>
          <w:szCs w:val="24"/>
        </w:rPr>
      </w:pPr>
      <w:r w:rsidRPr="00F802A2">
        <w:rPr>
          <w:rFonts w:asciiTheme="minorHAnsi" w:hAnsiTheme="minorHAnsi" w:cstheme="minorHAnsi"/>
          <w:color w:val="000000" w:themeColor="text1"/>
          <w:sz w:val="24"/>
          <w:szCs w:val="24"/>
          <w:u w:val="single"/>
        </w:rPr>
        <w:t>Steroide und Terpene</w:t>
      </w:r>
      <w:r w:rsidR="00925079">
        <w:rPr>
          <w:rFonts w:asciiTheme="minorHAnsi" w:hAnsiTheme="minorHAnsi" w:cstheme="minorHAnsi"/>
          <w:color w:val="000000" w:themeColor="text1"/>
          <w:sz w:val="24"/>
          <w:szCs w:val="24"/>
        </w:rPr>
        <w:t xml:space="preserve">: </w:t>
      </w:r>
    </w:p>
    <w:p w14:paraId="6A56ACE3" w14:textId="5F94E928" w:rsidR="00422396" w:rsidRDefault="00422396" w:rsidP="003E7BE3">
      <w:pPr>
        <w:pStyle w:val="Listenabsatz"/>
        <w:ind w:left="426"/>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Steroide sind aus cyclischen Kohlenwasserstoffen aufgebaut. </w:t>
      </w:r>
    </w:p>
    <w:p w14:paraId="08AB04A4" w14:textId="6440074A" w:rsidR="00F802A2" w:rsidRDefault="00F242D7" w:rsidP="003E7BE3">
      <w:pPr>
        <w:pStyle w:val="Listenabsatz"/>
        <w:ind w:left="426"/>
        <w:jc w:val="both"/>
        <w:rPr>
          <w:rFonts w:asciiTheme="minorHAnsi" w:hAnsiTheme="minorHAnsi" w:cstheme="minorHAnsi"/>
          <w:color w:val="000000" w:themeColor="text1"/>
          <w:sz w:val="24"/>
          <w:szCs w:val="24"/>
        </w:rPr>
      </w:pPr>
      <w:r>
        <w:rPr>
          <w:noProof/>
        </w:rPr>
        <w:drawing>
          <wp:anchor distT="0" distB="0" distL="114300" distR="114300" simplePos="0" relativeHeight="251749376" behindDoc="1" locked="0" layoutInCell="1" allowOverlap="1" wp14:anchorId="68D9DF3E" wp14:editId="461B5DD2">
            <wp:simplePos x="0" y="0"/>
            <wp:positionH relativeFrom="column">
              <wp:posOffset>286385</wp:posOffset>
            </wp:positionH>
            <wp:positionV relativeFrom="paragraph">
              <wp:posOffset>17145</wp:posOffset>
            </wp:positionV>
            <wp:extent cx="2160000" cy="1219141"/>
            <wp:effectExtent l="19050" t="19050" r="12065" b="19685"/>
            <wp:wrapTight wrapText="bothSides">
              <wp:wrapPolygon edited="0">
                <wp:start x="-191" y="-338"/>
                <wp:lineTo x="-191" y="21611"/>
                <wp:lineTo x="21530" y="21611"/>
                <wp:lineTo x="21530" y="-338"/>
                <wp:lineTo x="-191" y="-338"/>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0000" cy="1219141"/>
                    </a:xfrm>
                    <a:prstGeom prst="rect">
                      <a:avLst/>
                    </a:prstGeom>
                    <a:ln>
                      <a:solidFill>
                        <a:schemeClr val="tx1"/>
                      </a:solidFill>
                    </a:ln>
                  </pic:spPr>
                </pic:pic>
              </a:graphicData>
            </a:graphic>
          </wp:anchor>
        </w:drawing>
      </w:r>
      <w:r w:rsidR="00BB2883">
        <w:rPr>
          <w:rFonts w:asciiTheme="minorHAnsi" w:hAnsiTheme="minorHAnsi" w:cstheme="minorHAnsi"/>
          <w:color w:val="000000" w:themeColor="text1"/>
          <w:sz w:val="24"/>
          <w:szCs w:val="24"/>
        </w:rPr>
        <w:t>Der bekannteste Vertreter</w:t>
      </w:r>
      <w:r w:rsidR="00422396">
        <w:rPr>
          <w:rFonts w:asciiTheme="minorHAnsi" w:hAnsiTheme="minorHAnsi" w:cstheme="minorHAnsi"/>
          <w:color w:val="000000" w:themeColor="text1"/>
          <w:sz w:val="24"/>
          <w:szCs w:val="24"/>
        </w:rPr>
        <w:t xml:space="preserve"> der Steroide</w:t>
      </w:r>
      <w:r w:rsidR="00BB2883">
        <w:rPr>
          <w:rFonts w:asciiTheme="minorHAnsi" w:hAnsiTheme="minorHAnsi" w:cstheme="minorHAnsi"/>
          <w:color w:val="000000" w:themeColor="text1"/>
          <w:sz w:val="24"/>
          <w:szCs w:val="24"/>
        </w:rPr>
        <w:t xml:space="preserve"> ist hierbei das Cholesterin. </w:t>
      </w:r>
      <w:r w:rsidR="00422396">
        <w:rPr>
          <w:rFonts w:asciiTheme="minorHAnsi" w:hAnsiTheme="minorHAnsi" w:cstheme="minorHAnsi"/>
          <w:color w:val="000000" w:themeColor="text1"/>
          <w:sz w:val="24"/>
          <w:szCs w:val="24"/>
        </w:rPr>
        <w:t xml:space="preserve">Ihm werden bei zu erhöhten Werten Nachteile </w:t>
      </w:r>
      <w:r w:rsidR="007B2BC2">
        <w:rPr>
          <w:rFonts w:asciiTheme="minorHAnsi" w:hAnsiTheme="minorHAnsi" w:cstheme="minorHAnsi"/>
          <w:color w:val="000000" w:themeColor="text1"/>
          <w:sz w:val="24"/>
          <w:szCs w:val="24"/>
        </w:rPr>
        <w:t>in</w:t>
      </w:r>
      <w:r w:rsidR="00422396">
        <w:rPr>
          <w:rFonts w:asciiTheme="minorHAnsi" w:hAnsiTheme="minorHAnsi" w:cstheme="minorHAnsi"/>
          <w:color w:val="000000" w:themeColor="text1"/>
          <w:sz w:val="24"/>
          <w:szCs w:val="24"/>
        </w:rPr>
        <w:t xml:space="preserve"> Bezug auf das Herz-Kreislauf-System zugewiesen, in unserem Organismus dient Cholesterin allerdings als wichtiges Stoffwechselprodukt.</w:t>
      </w:r>
    </w:p>
    <w:p w14:paraId="0C3EDA71" w14:textId="77777777" w:rsidR="00F242D7" w:rsidRDefault="00F242D7" w:rsidP="003E7BE3">
      <w:pPr>
        <w:pStyle w:val="Listenabsatz"/>
        <w:ind w:left="426"/>
        <w:rPr>
          <w:rFonts w:asciiTheme="minorHAnsi" w:hAnsiTheme="minorHAnsi" w:cstheme="minorHAnsi"/>
          <w:i/>
          <w:iCs/>
          <w:color w:val="000000" w:themeColor="text1"/>
        </w:rPr>
      </w:pPr>
      <w:r>
        <w:rPr>
          <w:noProof/>
        </w:rPr>
        <mc:AlternateContent>
          <mc:Choice Requires="wps">
            <w:drawing>
              <wp:anchor distT="0" distB="0" distL="114300" distR="114300" simplePos="0" relativeHeight="251751424" behindDoc="1" locked="0" layoutInCell="1" allowOverlap="1" wp14:anchorId="204AFF17" wp14:editId="45060CE5">
                <wp:simplePos x="0" y="0"/>
                <wp:positionH relativeFrom="column">
                  <wp:posOffset>283942</wp:posOffset>
                </wp:positionH>
                <wp:positionV relativeFrom="paragraph">
                  <wp:posOffset>62035</wp:posOffset>
                </wp:positionV>
                <wp:extent cx="2159635" cy="635"/>
                <wp:effectExtent l="0" t="0" r="0" b="0"/>
                <wp:wrapTight wrapText="bothSides">
                  <wp:wrapPolygon edited="0">
                    <wp:start x="0" y="0"/>
                    <wp:lineTo x="0" y="21600"/>
                    <wp:lineTo x="21600" y="21600"/>
                    <wp:lineTo x="21600" y="0"/>
                  </wp:wrapPolygon>
                </wp:wrapTight>
                <wp:docPr id="51" name="Textfeld 5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3C439182" w14:textId="4839821A" w:rsidR="00F242D7" w:rsidRPr="00F242D7" w:rsidRDefault="00F242D7" w:rsidP="00F242D7">
                            <w:pPr>
                              <w:pStyle w:val="Beschriftung"/>
                              <w:rPr>
                                <w:rFonts w:asciiTheme="minorHAnsi" w:hAnsiTheme="minorHAnsi" w:cstheme="minorHAnsi"/>
                                <w:noProof/>
                                <w:color w:val="000000" w:themeColor="text1"/>
                                <w:sz w:val="22"/>
                                <w:szCs w:val="22"/>
                              </w:rPr>
                            </w:pPr>
                            <w:r w:rsidRPr="00F242D7">
                              <w:rPr>
                                <w:rFonts w:asciiTheme="minorHAnsi" w:hAnsiTheme="minorHAnsi" w:cstheme="minorHAnsi"/>
                                <w:color w:val="000000" w:themeColor="text1"/>
                                <w:sz w:val="22"/>
                                <w:szCs w:val="22"/>
                              </w:rPr>
                              <w:t>Chemische Struktur Cholesterin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AFF17" id="Textfeld 51" o:spid="_x0000_s1027" type="#_x0000_t202" style="position:absolute;left:0;text-align:left;margin-left:22.35pt;margin-top:4.9pt;width:170.0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vsFwIAAD8EAAAOAAAAZHJzL2Uyb0RvYy54bWysU8Fu2zAMvQ/YPwi6L04yt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" stroked="f">
                <v:textbox style="mso-fit-shape-to-text:t" inset="0,0,0,0">
                  <w:txbxContent>
                    <w:p w14:paraId="3C439182" w14:textId="4839821A" w:rsidR="00F242D7" w:rsidRPr="00F242D7" w:rsidRDefault="00F242D7" w:rsidP="00F242D7">
                      <w:pPr>
                        <w:pStyle w:val="Beschriftung"/>
                        <w:rPr>
                          <w:rFonts w:asciiTheme="minorHAnsi" w:hAnsiTheme="minorHAnsi" w:cstheme="minorHAnsi"/>
                          <w:noProof/>
                          <w:color w:val="000000" w:themeColor="text1"/>
                          <w:sz w:val="22"/>
                          <w:szCs w:val="22"/>
                        </w:rPr>
                      </w:pPr>
                      <w:r w:rsidRPr="00F242D7">
                        <w:rPr>
                          <w:rFonts w:asciiTheme="minorHAnsi" w:hAnsiTheme="minorHAnsi" w:cstheme="minorHAnsi"/>
                          <w:color w:val="000000" w:themeColor="text1"/>
                          <w:sz w:val="22"/>
                          <w:szCs w:val="22"/>
                        </w:rPr>
                        <w:t>Chemische Struktur Cholesterin</w:t>
                      </w:r>
                    </w:p>
                  </w:txbxContent>
                </v:textbox>
                <w10:wrap type="tight"/>
              </v:shape>
            </w:pict>
          </mc:Fallback>
        </mc:AlternateContent>
      </w:r>
      <w:r w:rsidR="00422396">
        <w:rPr>
          <w:rFonts w:asciiTheme="minorHAnsi" w:hAnsiTheme="minorHAnsi" w:cstheme="minorHAnsi"/>
          <w:color w:val="000000" w:themeColor="text1"/>
          <w:sz w:val="24"/>
          <w:szCs w:val="24"/>
        </w:rPr>
        <w:br/>
      </w:r>
    </w:p>
    <w:p w14:paraId="1487D53C" w14:textId="50B2BF21" w:rsidR="00422396" w:rsidRDefault="00422396" w:rsidP="003E7BE3">
      <w:pPr>
        <w:pStyle w:val="Listenabsatz"/>
        <w:ind w:left="426"/>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Die</w:t>
      </w:r>
      <w:r w:rsidRPr="00422396">
        <w:rPr>
          <w:rFonts w:asciiTheme="minorHAnsi" w:hAnsiTheme="minorHAnsi" w:cstheme="minorHAnsi"/>
          <w:color w:val="000000" w:themeColor="text1"/>
          <w:sz w:val="24"/>
          <w:szCs w:val="24"/>
        </w:rPr>
        <w:t xml:space="preserve"> Terpene</w:t>
      </w:r>
      <w:r>
        <w:rPr>
          <w:rFonts w:asciiTheme="minorHAnsi" w:hAnsiTheme="minorHAnsi" w:cstheme="minorHAnsi"/>
          <w:color w:val="000000" w:themeColor="text1"/>
          <w:sz w:val="24"/>
          <w:szCs w:val="24"/>
        </w:rPr>
        <w:t xml:space="preserve"> sind aus cyclischen Kohlenwasserstoffen aufgebaut, wobei auch aromatische Strukturen vorkommen. Zu ihnen</w:t>
      </w:r>
      <w:r w:rsidRPr="00422396">
        <w:rPr>
          <w:rFonts w:asciiTheme="minorHAnsi" w:hAnsiTheme="minorHAnsi" w:cstheme="minorHAnsi"/>
          <w:color w:val="000000" w:themeColor="text1"/>
          <w:sz w:val="24"/>
          <w:szCs w:val="24"/>
        </w:rPr>
        <w:t xml:space="preserve"> zählen </w:t>
      </w:r>
      <w:r>
        <w:rPr>
          <w:rFonts w:asciiTheme="minorHAnsi" w:hAnsiTheme="minorHAnsi" w:cstheme="minorHAnsi"/>
          <w:color w:val="000000" w:themeColor="text1"/>
          <w:sz w:val="24"/>
          <w:szCs w:val="24"/>
        </w:rPr>
        <w:t xml:space="preserve">die </w:t>
      </w:r>
      <w:r w:rsidRPr="00422396">
        <w:rPr>
          <w:rFonts w:asciiTheme="minorHAnsi" w:hAnsiTheme="minorHAnsi" w:cstheme="minorHAnsi"/>
          <w:color w:val="000000" w:themeColor="text1"/>
          <w:sz w:val="24"/>
          <w:szCs w:val="24"/>
        </w:rPr>
        <w:t>Vitamine</w:t>
      </w:r>
      <w:r>
        <w:rPr>
          <w:rFonts w:asciiTheme="minorHAnsi" w:hAnsiTheme="minorHAnsi" w:cstheme="minorHAnsi"/>
          <w:color w:val="000000" w:themeColor="text1"/>
          <w:sz w:val="24"/>
          <w:szCs w:val="24"/>
        </w:rPr>
        <w:t xml:space="preserve"> A, E und K</w:t>
      </w:r>
      <w:r w:rsidR="007B2BC2">
        <w:rPr>
          <w:rFonts w:asciiTheme="minorHAnsi" w:hAnsiTheme="minorHAnsi" w:cstheme="minorHAnsi"/>
          <w:color w:val="000000" w:themeColor="text1"/>
          <w:sz w:val="24"/>
          <w:szCs w:val="24"/>
        </w:rPr>
        <w:t>.</w:t>
      </w:r>
    </w:p>
    <w:p w14:paraId="6530DF51" w14:textId="7C3CBBD0" w:rsidR="00ED3B5D" w:rsidRPr="00ED3B5D" w:rsidRDefault="00ED3B5D" w:rsidP="003E7BE3">
      <w:pPr>
        <w:pStyle w:val="Listenabsatz"/>
        <w:ind w:left="426"/>
        <w:jc w:val="both"/>
        <w:rPr>
          <w:rFonts w:asciiTheme="minorHAnsi" w:hAnsiTheme="minorHAnsi" w:cstheme="minorHAnsi"/>
          <w:i/>
          <w:iCs/>
          <w:color w:val="000000" w:themeColor="text1"/>
        </w:rPr>
      </w:pPr>
      <w:r>
        <w:rPr>
          <w:noProof/>
        </w:rPr>
        <w:drawing>
          <wp:inline distT="0" distB="0" distL="0" distR="0" wp14:anchorId="753BA1E7" wp14:editId="5B386FB0">
            <wp:extent cx="2160000" cy="690078"/>
            <wp:effectExtent l="19050" t="19050" r="12065" b="152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690078"/>
                    </a:xfrm>
                    <a:prstGeom prst="rect">
                      <a:avLst/>
                    </a:prstGeom>
                    <a:ln>
                      <a:solidFill>
                        <a:schemeClr val="tx1"/>
                      </a:solidFill>
                    </a:ln>
                  </pic:spPr>
                </pic:pic>
              </a:graphicData>
            </a:graphic>
          </wp:inline>
        </w:drawing>
      </w:r>
      <w:r>
        <w:rPr>
          <w:rFonts w:asciiTheme="minorHAnsi" w:hAnsiTheme="minorHAnsi" w:cstheme="minorHAnsi"/>
          <w:color w:val="000000" w:themeColor="text1"/>
          <w:sz w:val="24"/>
          <w:szCs w:val="24"/>
        </w:rPr>
        <w:br/>
      </w:r>
      <w:r w:rsidRPr="00ED3B5D">
        <w:rPr>
          <w:rFonts w:asciiTheme="minorHAnsi" w:hAnsiTheme="minorHAnsi" w:cstheme="minorHAnsi"/>
          <w:i/>
          <w:iCs/>
          <w:color w:val="000000" w:themeColor="text1"/>
        </w:rPr>
        <w:t>Chemische Struktur Vitamin A</w:t>
      </w:r>
    </w:p>
    <w:p w14:paraId="352206E9" w14:textId="77777777" w:rsidR="00E47A2A" w:rsidRDefault="00E47A2A" w:rsidP="007D06B1">
      <w:pPr>
        <w:jc w:val="both"/>
        <w:rPr>
          <w:rFonts w:asciiTheme="minorHAnsi" w:hAnsiTheme="minorHAnsi" w:cstheme="minorHAnsi"/>
          <w:b/>
          <w:bCs/>
          <w:color w:val="000000" w:themeColor="text1"/>
          <w:sz w:val="24"/>
          <w:szCs w:val="24"/>
        </w:rPr>
      </w:pPr>
    </w:p>
    <w:p w14:paraId="5F6EF8CB" w14:textId="77777777" w:rsidR="00C3071C" w:rsidRDefault="00C3071C" w:rsidP="007D06B1">
      <w:pPr>
        <w:jc w:val="both"/>
        <w:rPr>
          <w:rFonts w:asciiTheme="minorHAnsi" w:hAnsiTheme="minorHAnsi" w:cstheme="minorHAnsi"/>
          <w:b/>
          <w:bCs/>
          <w:color w:val="000000" w:themeColor="text1"/>
          <w:sz w:val="24"/>
          <w:szCs w:val="24"/>
        </w:rPr>
      </w:pPr>
    </w:p>
    <w:p w14:paraId="1F315964" w14:textId="77777777" w:rsidR="00D104F5" w:rsidRDefault="00D104F5" w:rsidP="007D06B1">
      <w:pPr>
        <w:jc w:val="both"/>
        <w:rPr>
          <w:rFonts w:asciiTheme="minorHAnsi" w:hAnsiTheme="minorHAnsi" w:cstheme="minorHAnsi"/>
          <w:b/>
          <w:bCs/>
          <w:color w:val="000000" w:themeColor="text1"/>
          <w:sz w:val="24"/>
          <w:szCs w:val="24"/>
        </w:rPr>
      </w:pPr>
    </w:p>
    <w:p w14:paraId="67233C6A" w14:textId="77777777" w:rsidR="00D104F5" w:rsidRDefault="00D104F5" w:rsidP="007D06B1">
      <w:pPr>
        <w:jc w:val="both"/>
        <w:rPr>
          <w:rFonts w:asciiTheme="minorHAnsi" w:hAnsiTheme="minorHAnsi" w:cstheme="minorHAnsi"/>
          <w:b/>
          <w:bCs/>
          <w:color w:val="000000" w:themeColor="text1"/>
          <w:sz w:val="24"/>
          <w:szCs w:val="24"/>
        </w:rPr>
      </w:pPr>
    </w:p>
    <w:p w14:paraId="7E5C627A" w14:textId="77777777" w:rsidR="00D104F5" w:rsidRDefault="00D104F5" w:rsidP="007D06B1">
      <w:pPr>
        <w:jc w:val="both"/>
        <w:rPr>
          <w:rFonts w:asciiTheme="minorHAnsi" w:hAnsiTheme="minorHAnsi" w:cstheme="minorHAnsi"/>
          <w:b/>
          <w:bCs/>
          <w:color w:val="000000" w:themeColor="text1"/>
          <w:sz w:val="24"/>
          <w:szCs w:val="24"/>
        </w:rPr>
      </w:pPr>
    </w:p>
    <w:p w14:paraId="0428EAAB" w14:textId="4DD1A2B9" w:rsidR="00F65D59" w:rsidRPr="00F65D59" w:rsidRDefault="00F65D59" w:rsidP="007D06B1">
      <w:pPr>
        <w:jc w:val="both"/>
        <w:rPr>
          <w:rFonts w:asciiTheme="minorHAnsi" w:hAnsiTheme="minorHAnsi" w:cstheme="minorHAnsi"/>
          <w:b/>
          <w:bCs/>
          <w:color w:val="000000" w:themeColor="text1"/>
          <w:sz w:val="24"/>
          <w:szCs w:val="24"/>
        </w:rPr>
      </w:pPr>
      <w:r w:rsidRPr="00F65D59">
        <w:rPr>
          <w:rFonts w:asciiTheme="minorHAnsi" w:hAnsiTheme="minorHAnsi" w:cstheme="minorHAnsi"/>
          <w:b/>
          <w:bCs/>
          <w:color w:val="000000" w:themeColor="text1"/>
          <w:sz w:val="24"/>
          <w:szCs w:val="24"/>
        </w:rPr>
        <w:lastRenderedPageBreak/>
        <w:t>Exkurs: Seifen</w:t>
      </w:r>
    </w:p>
    <w:p w14:paraId="48673387" w14:textId="6AEDD90E" w:rsidR="00F65D59" w:rsidRDefault="00F65D59" w:rsidP="00F65D59">
      <w:pPr>
        <w:jc w:val="both"/>
        <w:rPr>
          <w:rFonts w:asciiTheme="minorHAnsi" w:hAnsiTheme="minorHAnsi" w:cstheme="minorHAnsi"/>
          <w:color w:val="000000" w:themeColor="text1"/>
          <w:sz w:val="24"/>
          <w:szCs w:val="24"/>
        </w:rPr>
      </w:pPr>
      <w:r w:rsidRPr="00F65D59">
        <w:rPr>
          <w:rFonts w:asciiTheme="minorHAnsi" w:hAnsiTheme="minorHAnsi" w:cstheme="minorHAnsi"/>
          <w:color w:val="000000" w:themeColor="text1"/>
          <w:sz w:val="24"/>
          <w:szCs w:val="24"/>
        </w:rPr>
        <w:t xml:space="preserve">Seifen gehören zur Gruppe der Tenside und sind die </w:t>
      </w:r>
      <w:r w:rsidRPr="008873AC">
        <w:rPr>
          <w:rFonts w:asciiTheme="minorHAnsi" w:hAnsiTheme="minorHAnsi" w:cstheme="minorHAnsi"/>
          <w:color w:val="000000" w:themeColor="text1"/>
          <w:sz w:val="24"/>
          <w:szCs w:val="24"/>
          <w:u w:val="single"/>
        </w:rPr>
        <w:t>Natrium- bzw. Kaliumsalze von Fettsäuren</w:t>
      </w:r>
      <w:r w:rsidRPr="00F65D59">
        <w:rPr>
          <w:rFonts w:asciiTheme="minorHAnsi" w:hAnsiTheme="minorHAnsi" w:cstheme="minorHAnsi"/>
          <w:color w:val="000000" w:themeColor="text1"/>
          <w:sz w:val="24"/>
          <w:szCs w:val="24"/>
        </w:rPr>
        <w:t>. Sie werden in der chemischen Industrie im großtechnischen Stil</w:t>
      </w:r>
      <w:r>
        <w:rPr>
          <w:rFonts w:asciiTheme="minorHAnsi" w:hAnsiTheme="minorHAnsi" w:cstheme="minorHAnsi"/>
          <w:color w:val="000000" w:themeColor="text1"/>
          <w:sz w:val="24"/>
          <w:szCs w:val="24"/>
        </w:rPr>
        <w:t xml:space="preserve"> </w:t>
      </w:r>
      <w:r w:rsidRPr="00F65D59">
        <w:rPr>
          <w:rFonts w:asciiTheme="minorHAnsi" w:hAnsiTheme="minorHAnsi" w:cstheme="minorHAnsi"/>
          <w:color w:val="000000" w:themeColor="text1"/>
          <w:sz w:val="24"/>
          <w:szCs w:val="24"/>
        </w:rPr>
        <w:t xml:space="preserve">hergestellt. </w:t>
      </w:r>
      <w:r>
        <w:rPr>
          <w:rFonts w:asciiTheme="minorHAnsi" w:hAnsiTheme="minorHAnsi" w:cstheme="minorHAnsi"/>
          <w:color w:val="000000" w:themeColor="text1"/>
          <w:sz w:val="24"/>
          <w:szCs w:val="24"/>
        </w:rPr>
        <w:br/>
      </w:r>
      <w:r w:rsidRPr="00F65D59">
        <w:rPr>
          <w:rFonts w:asciiTheme="minorHAnsi" w:hAnsiTheme="minorHAnsi" w:cstheme="minorHAnsi"/>
          <w:color w:val="000000" w:themeColor="text1"/>
          <w:sz w:val="24"/>
          <w:szCs w:val="24"/>
        </w:rPr>
        <w:t>Das zugrundeliegende Prinzip nennt man Verseifung:</w:t>
      </w:r>
    </w:p>
    <w:p w14:paraId="41ACCE72" w14:textId="6B9D3C38" w:rsidR="00F65D59" w:rsidRPr="00624686" w:rsidRDefault="008873AC" w:rsidP="008873AC">
      <w:pPr>
        <w:jc w:val="center"/>
        <w:rPr>
          <w:rFonts w:asciiTheme="minorHAnsi" w:hAnsiTheme="minorHAnsi" w:cstheme="minorHAnsi"/>
          <w:i/>
          <w:iCs/>
          <w:color w:val="000000" w:themeColor="text1"/>
        </w:rPr>
      </w:pPr>
      <w:r>
        <w:rPr>
          <w:noProof/>
        </w:rPr>
        <w:drawing>
          <wp:inline distT="0" distB="0" distL="0" distR="0" wp14:anchorId="06822466" wp14:editId="44AA5C91">
            <wp:extent cx="3915328" cy="1732378"/>
            <wp:effectExtent l="19050" t="19050" r="28575" b="2032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1383" cy="1739482"/>
                    </a:xfrm>
                    <a:prstGeom prst="rect">
                      <a:avLst/>
                    </a:prstGeom>
                    <a:ln>
                      <a:solidFill>
                        <a:schemeClr val="tx1"/>
                      </a:solidFill>
                    </a:ln>
                  </pic:spPr>
                </pic:pic>
              </a:graphicData>
            </a:graphic>
          </wp:inline>
        </w:drawing>
      </w:r>
      <w:r w:rsidR="00624686">
        <w:rPr>
          <w:rFonts w:asciiTheme="minorHAnsi" w:hAnsiTheme="minorHAnsi" w:cstheme="minorHAnsi"/>
          <w:color w:val="000000" w:themeColor="text1"/>
          <w:sz w:val="24"/>
          <w:szCs w:val="24"/>
        </w:rPr>
        <w:br/>
      </w:r>
      <w:r w:rsidR="00624686">
        <w:rPr>
          <w:rFonts w:asciiTheme="minorHAnsi" w:hAnsiTheme="minorHAnsi" w:cstheme="minorHAnsi"/>
          <w:i/>
          <w:iCs/>
          <w:color w:val="000000" w:themeColor="text1"/>
        </w:rPr>
        <w:t xml:space="preserve">Seifensieden / </w:t>
      </w:r>
      <w:r w:rsidR="00624686" w:rsidRPr="00624686">
        <w:rPr>
          <w:rFonts w:asciiTheme="minorHAnsi" w:hAnsiTheme="minorHAnsi" w:cstheme="minorHAnsi"/>
          <w:i/>
          <w:iCs/>
          <w:color w:val="000000" w:themeColor="text1"/>
        </w:rPr>
        <w:t>Verseifung</w:t>
      </w:r>
    </w:p>
    <w:p w14:paraId="3864B48F" w14:textId="77777777" w:rsidR="003008F3" w:rsidRDefault="003008F3" w:rsidP="00D332AE">
      <w:pPr>
        <w:jc w:val="both"/>
        <w:rPr>
          <w:rFonts w:ascii="ArialMT" w:hAnsi="ArialMT" w:cs="ArialMT"/>
        </w:rPr>
      </w:pPr>
    </w:p>
    <w:p w14:paraId="0B0C52F3" w14:textId="549F3678" w:rsidR="003008F3" w:rsidRDefault="003008F3" w:rsidP="00D332AE">
      <w:pPr>
        <w:jc w:val="both"/>
        <w:rPr>
          <w:rFonts w:ascii="ArialMT" w:hAnsi="ArialMT" w:cs="ArialMT"/>
        </w:rPr>
      </w:pPr>
      <w:r w:rsidRPr="00591E23">
        <w:rPr>
          <w:rFonts w:asciiTheme="minorHAnsi" w:hAnsiTheme="minorHAnsi" w:cstheme="minorHAnsi"/>
          <w:color w:val="000000" w:themeColor="text1"/>
          <w:sz w:val="24"/>
          <w:szCs w:val="24"/>
        </w:rPr>
        <w:t>Experiment Seifenherstellung</w:t>
      </w:r>
      <w:r w:rsidRPr="00591E23">
        <w:rPr>
          <w:rFonts w:asciiTheme="minorHAnsi" w:hAnsiTheme="minorHAnsi" w:cstheme="minorHAnsi"/>
        </w:rPr>
        <w:t xml:space="preserve">: </w:t>
      </w:r>
      <w:hyperlink r:id="rId17" w:history="1">
        <w:r w:rsidRPr="00591E23">
          <w:rPr>
            <w:rStyle w:val="Hyperlink"/>
            <w:rFonts w:asciiTheme="minorHAnsi" w:hAnsiTheme="minorHAnsi" w:cstheme="minorHAnsi"/>
          </w:rPr>
          <w:t>Herstellun</w:t>
        </w:r>
        <w:r w:rsidRPr="00591E23">
          <w:rPr>
            <w:rStyle w:val="Hyperlink"/>
            <w:rFonts w:asciiTheme="minorHAnsi" w:hAnsiTheme="minorHAnsi" w:cstheme="minorHAnsi"/>
          </w:rPr>
          <w:t>g</w:t>
        </w:r>
        <w:r w:rsidRPr="00591E23">
          <w:rPr>
            <w:rStyle w:val="Hyperlink"/>
            <w:rFonts w:asciiTheme="minorHAnsi" w:hAnsiTheme="minorHAnsi" w:cstheme="minorHAnsi"/>
          </w:rPr>
          <w:t xml:space="preserve"> Seife</w:t>
        </w:r>
      </w:hyperlink>
    </w:p>
    <w:p w14:paraId="726A22C1" w14:textId="77777777" w:rsidR="00D332AE" w:rsidRDefault="00D332AE" w:rsidP="00D332AE">
      <w:pPr>
        <w:jc w:val="both"/>
        <w:rPr>
          <w:rFonts w:asciiTheme="minorHAnsi" w:hAnsiTheme="minorHAnsi" w:cstheme="minorHAnsi"/>
          <w:color w:val="000000" w:themeColor="text1"/>
          <w:sz w:val="24"/>
          <w:szCs w:val="24"/>
        </w:rPr>
      </w:pPr>
    </w:p>
    <w:p w14:paraId="37426945" w14:textId="77777777" w:rsidR="001C1F61" w:rsidRPr="00C107A4" w:rsidRDefault="001C1F61" w:rsidP="00C107A4">
      <w:pPr>
        <w:jc w:val="both"/>
        <w:rPr>
          <w:rFonts w:asciiTheme="minorHAnsi" w:hAnsiTheme="minorHAnsi" w:cstheme="minorHAnsi"/>
          <w:color w:val="000000" w:themeColor="text1"/>
          <w:sz w:val="24"/>
          <w:szCs w:val="24"/>
        </w:rPr>
      </w:pPr>
    </w:p>
    <w:p w14:paraId="60046FC1" w14:textId="5FA6B433" w:rsidR="00E47A2A" w:rsidRDefault="00E47A2A">
      <w:pPr>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br w:type="page"/>
      </w:r>
    </w:p>
    <w:p w14:paraId="652C7986" w14:textId="23507063" w:rsidR="000C2F4F" w:rsidRDefault="000C2F4F" w:rsidP="00D35E55">
      <w:pPr>
        <w:pBdr>
          <w:bottom w:val="single" w:sz="4" w:space="1" w:color="auto"/>
        </w:pBdr>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lastRenderedPageBreak/>
        <w:t xml:space="preserve">2. </w:t>
      </w:r>
      <w:r w:rsidRPr="00065E69">
        <w:rPr>
          <w:rFonts w:asciiTheme="minorHAnsi" w:hAnsiTheme="minorHAnsi" w:cstheme="minorHAnsi"/>
          <w:b/>
          <w:bCs/>
          <w:color w:val="000000" w:themeColor="text1"/>
          <w:sz w:val="24"/>
          <w:szCs w:val="24"/>
        </w:rPr>
        <w:t>Kohlenhydrate</w:t>
      </w:r>
      <w:r w:rsidR="00F95722">
        <w:rPr>
          <w:rFonts w:asciiTheme="minorHAnsi" w:hAnsiTheme="minorHAnsi" w:cstheme="minorHAnsi"/>
          <w:b/>
          <w:bCs/>
          <w:color w:val="000000" w:themeColor="text1"/>
          <w:sz w:val="24"/>
          <w:szCs w:val="24"/>
        </w:rPr>
        <w:t xml:space="preserve"> </w:t>
      </w:r>
    </w:p>
    <w:p w14:paraId="48F4E6BC" w14:textId="77777777" w:rsidR="00430ADF" w:rsidRDefault="00FB0281" w:rsidP="00430ADF">
      <w:pPr>
        <w:pStyle w:val="Listenabsatz"/>
        <w:ind w:left="0"/>
        <w:jc w:val="both"/>
        <w:rPr>
          <w:rFonts w:asciiTheme="minorHAnsi" w:hAnsiTheme="minorHAnsi" w:cstheme="minorHAnsi"/>
          <w:color w:val="000000" w:themeColor="text1"/>
          <w:sz w:val="24"/>
          <w:szCs w:val="24"/>
        </w:rPr>
      </w:pPr>
      <w:r w:rsidRPr="00FB0281">
        <w:rPr>
          <w:rFonts w:asciiTheme="minorHAnsi" w:hAnsiTheme="minorHAnsi" w:cstheme="minorHAnsi"/>
          <w:color w:val="000000" w:themeColor="text1"/>
          <w:sz w:val="24"/>
          <w:szCs w:val="24"/>
        </w:rPr>
        <w:t>Die Stoffgruppe der Kohlenhydrate ist eine biologisch, chemisch und biochemisch</w:t>
      </w:r>
      <w:r>
        <w:rPr>
          <w:rFonts w:asciiTheme="minorHAnsi" w:hAnsiTheme="minorHAnsi" w:cstheme="minorHAnsi"/>
          <w:color w:val="000000" w:themeColor="text1"/>
          <w:sz w:val="24"/>
          <w:szCs w:val="24"/>
        </w:rPr>
        <w:t xml:space="preserve"> </w:t>
      </w:r>
      <w:r w:rsidRPr="00FB0281">
        <w:rPr>
          <w:rFonts w:asciiTheme="minorHAnsi" w:hAnsiTheme="minorHAnsi" w:cstheme="minorHAnsi"/>
          <w:color w:val="000000" w:themeColor="text1"/>
          <w:sz w:val="24"/>
          <w:szCs w:val="24"/>
        </w:rPr>
        <w:t>sehr bedeutsame</w:t>
      </w:r>
      <w:r>
        <w:rPr>
          <w:rFonts w:asciiTheme="minorHAnsi" w:hAnsiTheme="minorHAnsi" w:cstheme="minorHAnsi"/>
          <w:color w:val="000000" w:themeColor="text1"/>
          <w:sz w:val="24"/>
          <w:szCs w:val="24"/>
        </w:rPr>
        <w:t xml:space="preserve"> Gruppe</w:t>
      </w:r>
      <w:r w:rsidRPr="00FB0281">
        <w:rPr>
          <w:rFonts w:asciiTheme="minorHAnsi" w:hAnsiTheme="minorHAnsi" w:cstheme="minorHAnsi"/>
          <w:color w:val="000000" w:themeColor="text1"/>
          <w:sz w:val="24"/>
          <w:szCs w:val="24"/>
        </w:rPr>
        <w:t xml:space="preserve">. </w:t>
      </w:r>
      <w:r w:rsidR="00430ADF" w:rsidRPr="00FB0281">
        <w:rPr>
          <w:rFonts w:asciiTheme="minorHAnsi" w:hAnsiTheme="minorHAnsi" w:cstheme="minorHAnsi"/>
          <w:color w:val="000000" w:themeColor="text1"/>
          <w:sz w:val="24"/>
          <w:szCs w:val="24"/>
        </w:rPr>
        <w:t>Der Name Kohlenhydrate stammt von der Tatsache, dass man diese Verbindungen</w:t>
      </w:r>
      <w:r w:rsidR="00430ADF">
        <w:rPr>
          <w:rFonts w:asciiTheme="minorHAnsi" w:hAnsiTheme="minorHAnsi" w:cstheme="minorHAnsi"/>
          <w:color w:val="000000" w:themeColor="text1"/>
          <w:sz w:val="24"/>
          <w:szCs w:val="24"/>
        </w:rPr>
        <w:t xml:space="preserve"> </w:t>
      </w:r>
      <w:r w:rsidR="00430ADF" w:rsidRPr="00FB0281">
        <w:rPr>
          <w:rFonts w:asciiTheme="minorHAnsi" w:hAnsiTheme="minorHAnsi" w:cstheme="minorHAnsi"/>
          <w:color w:val="000000" w:themeColor="text1"/>
          <w:sz w:val="24"/>
          <w:szCs w:val="24"/>
        </w:rPr>
        <w:t xml:space="preserve">früher als “Hydrate“ des Kohlenstoffs auffasste. </w:t>
      </w:r>
    </w:p>
    <w:p w14:paraId="1F660E01" w14:textId="5D94430F" w:rsidR="00430ADF" w:rsidRPr="000B2369" w:rsidRDefault="00430ADF" w:rsidP="00430ADF">
      <w:pPr>
        <w:pStyle w:val="Listenabsatz"/>
        <w:ind w:left="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Chemisch betrachtet sin Kohlenhydrate mehrwertige Alkohole (Polyole) mit einer Carbonylgruppe</w:t>
      </w:r>
      <w:r w:rsidR="00DB2FF2">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Die allgemeine Formel lautet: C</w:t>
      </w:r>
      <w:r w:rsidRPr="004478D4">
        <w:rPr>
          <w:rFonts w:asciiTheme="minorHAnsi" w:hAnsiTheme="minorHAnsi" w:cstheme="minorHAnsi"/>
          <w:color w:val="000000" w:themeColor="text1"/>
          <w:sz w:val="24"/>
          <w:szCs w:val="24"/>
          <w:vertAlign w:val="subscript"/>
        </w:rPr>
        <w:t>x</w:t>
      </w:r>
      <w:r>
        <w:rPr>
          <w:rFonts w:asciiTheme="minorHAnsi" w:hAnsiTheme="minorHAnsi" w:cstheme="minorHAnsi"/>
          <w:color w:val="000000" w:themeColor="text1"/>
          <w:sz w:val="24"/>
          <w:szCs w:val="24"/>
        </w:rPr>
        <w:t>H</w:t>
      </w:r>
      <w:r w:rsidRPr="004478D4">
        <w:rPr>
          <w:rFonts w:asciiTheme="minorHAnsi" w:hAnsiTheme="minorHAnsi" w:cstheme="minorHAnsi"/>
          <w:color w:val="000000" w:themeColor="text1"/>
          <w:sz w:val="24"/>
          <w:szCs w:val="24"/>
          <w:vertAlign w:val="subscript"/>
        </w:rPr>
        <w:t>2y</w:t>
      </w:r>
      <w:r>
        <w:rPr>
          <w:rFonts w:asciiTheme="minorHAnsi" w:hAnsiTheme="minorHAnsi" w:cstheme="minorHAnsi"/>
          <w:color w:val="000000" w:themeColor="text1"/>
          <w:sz w:val="24"/>
          <w:szCs w:val="24"/>
        </w:rPr>
        <w:t>O</w:t>
      </w:r>
      <w:r w:rsidRPr="004478D4">
        <w:rPr>
          <w:rFonts w:asciiTheme="minorHAnsi" w:hAnsiTheme="minorHAnsi" w:cstheme="minorHAnsi"/>
          <w:color w:val="000000" w:themeColor="text1"/>
          <w:sz w:val="24"/>
          <w:szCs w:val="24"/>
          <w:vertAlign w:val="subscript"/>
        </w:rPr>
        <w:t>y</w:t>
      </w:r>
      <w:r>
        <w:rPr>
          <w:rFonts w:asciiTheme="minorHAnsi" w:hAnsiTheme="minorHAnsi" w:cstheme="minorHAnsi"/>
          <w:color w:val="000000" w:themeColor="text1"/>
          <w:sz w:val="24"/>
          <w:szCs w:val="24"/>
        </w:rPr>
        <w:t>.</w:t>
      </w:r>
    </w:p>
    <w:p w14:paraId="2E195A93" w14:textId="2933F024" w:rsidR="00430ADF" w:rsidRDefault="00430ADF" w:rsidP="00FB0281">
      <w:pPr>
        <w:pStyle w:val="Listenabsatz"/>
        <w:ind w:left="0"/>
        <w:jc w:val="both"/>
        <w:rPr>
          <w:rFonts w:asciiTheme="minorHAnsi" w:hAnsiTheme="minorHAnsi" w:cstheme="minorHAnsi"/>
          <w:color w:val="000000" w:themeColor="text1"/>
          <w:sz w:val="24"/>
          <w:szCs w:val="24"/>
        </w:rPr>
      </w:pPr>
    </w:p>
    <w:p w14:paraId="2219982C" w14:textId="7B98DF06" w:rsidR="00FB0281" w:rsidRDefault="00FB0281" w:rsidP="00FB0281">
      <w:pPr>
        <w:pStyle w:val="Listenabsatz"/>
        <w:ind w:left="0"/>
        <w:jc w:val="both"/>
        <w:rPr>
          <w:rFonts w:asciiTheme="minorHAnsi" w:hAnsiTheme="minorHAnsi" w:cstheme="minorHAnsi"/>
          <w:color w:val="000000" w:themeColor="text1"/>
          <w:sz w:val="24"/>
          <w:szCs w:val="24"/>
        </w:rPr>
      </w:pPr>
      <w:r w:rsidRPr="00430ADF">
        <w:rPr>
          <w:rFonts w:asciiTheme="minorHAnsi" w:hAnsiTheme="minorHAnsi" w:cstheme="minorHAnsi"/>
          <w:color w:val="000000" w:themeColor="text1"/>
          <w:sz w:val="24"/>
          <w:szCs w:val="24"/>
        </w:rPr>
        <w:t>Kohlenhydrate kommen in der Natur sehr häufig vor, beispielsweise in der Biomasse von</w:t>
      </w:r>
      <w:r w:rsidRPr="00FB0281">
        <w:rPr>
          <w:rFonts w:asciiTheme="minorHAnsi" w:hAnsiTheme="minorHAnsi" w:cstheme="minorHAnsi"/>
          <w:color w:val="000000" w:themeColor="text1"/>
          <w:sz w:val="24"/>
          <w:szCs w:val="24"/>
        </w:rPr>
        <w:t xml:space="preserve"> Pflanzen (diese bilden Glucose durch</w:t>
      </w:r>
      <w:r>
        <w:rPr>
          <w:rFonts w:asciiTheme="minorHAnsi" w:hAnsiTheme="minorHAnsi" w:cstheme="minorHAnsi"/>
          <w:color w:val="000000" w:themeColor="text1"/>
          <w:sz w:val="24"/>
          <w:szCs w:val="24"/>
        </w:rPr>
        <w:t xml:space="preserve"> </w:t>
      </w:r>
      <w:r w:rsidRPr="00FB0281">
        <w:rPr>
          <w:rFonts w:asciiTheme="minorHAnsi" w:hAnsiTheme="minorHAnsi" w:cstheme="minorHAnsi"/>
          <w:color w:val="000000" w:themeColor="text1"/>
          <w:sz w:val="24"/>
          <w:szCs w:val="24"/>
        </w:rPr>
        <w:t>Fotosynthese).</w:t>
      </w:r>
      <w:r w:rsidR="00430ADF">
        <w:rPr>
          <w:rFonts w:asciiTheme="minorHAnsi" w:hAnsiTheme="minorHAnsi" w:cstheme="minorHAnsi"/>
          <w:color w:val="000000" w:themeColor="text1"/>
          <w:sz w:val="24"/>
          <w:szCs w:val="24"/>
        </w:rPr>
        <w:t xml:space="preserve"> Die so genannten </w:t>
      </w:r>
      <w:r w:rsidR="00430ADF" w:rsidRPr="00430ADF">
        <w:rPr>
          <w:rFonts w:asciiTheme="minorHAnsi" w:hAnsiTheme="minorHAnsi" w:cstheme="minorHAnsi"/>
          <w:color w:val="000000" w:themeColor="text1"/>
          <w:sz w:val="24"/>
          <w:szCs w:val="24"/>
          <w:u w:val="single"/>
        </w:rPr>
        <w:t>Monosaccharide</w:t>
      </w:r>
      <w:r w:rsidR="00430ADF">
        <w:rPr>
          <w:rFonts w:asciiTheme="minorHAnsi" w:hAnsiTheme="minorHAnsi" w:cstheme="minorHAnsi"/>
          <w:color w:val="000000" w:themeColor="text1"/>
          <w:sz w:val="24"/>
          <w:szCs w:val="24"/>
        </w:rPr>
        <w:t xml:space="preserve"> sind wasserlöslich, schmecken süß und werden Zucker genannt. Cellulose, der Hauptbestandteil des Holzes, und Stärke sind Makromoleküle und werden </w:t>
      </w:r>
      <w:r w:rsidR="00430ADF" w:rsidRPr="00451BD0">
        <w:rPr>
          <w:rFonts w:asciiTheme="minorHAnsi" w:hAnsiTheme="minorHAnsi" w:cstheme="minorHAnsi"/>
          <w:color w:val="000000" w:themeColor="text1"/>
          <w:sz w:val="24"/>
          <w:szCs w:val="24"/>
          <w:u w:val="single"/>
        </w:rPr>
        <w:t>Polysaccharide</w:t>
      </w:r>
      <w:r w:rsidR="00430ADF">
        <w:rPr>
          <w:rFonts w:asciiTheme="minorHAnsi" w:hAnsiTheme="minorHAnsi" w:cstheme="minorHAnsi"/>
          <w:color w:val="000000" w:themeColor="text1"/>
          <w:sz w:val="24"/>
          <w:szCs w:val="24"/>
        </w:rPr>
        <w:t xml:space="preserve"> genannt. </w:t>
      </w:r>
    </w:p>
    <w:p w14:paraId="2A14C4A8" w14:textId="22EC75A5" w:rsidR="000C2F4F" w:rsidRPr="00FB0281" w:rsidRDefault="00FB0281" w:rsidP="00FB0281">
      <w:pPr>
        <w:jc w:val="center"/>
        <w:rPr>
          <w:rFonts w:asciiTheme="minorHAnsi" w:hAnsiTheme="minorHAnsi" w:cstheme="minorHAnsi"/>
          <w:i/>
          <w:iCs/>
          <w:color w:val="000000" w:themeColor="text1"/>
        </w:rPr>
      </w:pPr>
      <w:r>
        <w:rPr>
          <w:noProof/>
        </w:rPr>
        <w:drawing>
          <wp:inline distT="0" distB="0" distL="0" distR="0" wp14:anchorId="40FD8F27" wp14:editId="7FA6C008">
            <wp:extent cx="5311092" cy="2811272"/>
            <wp:effectExtent l="19050" t="19050" r="23495" b="273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0875" cy="2821744"/>
                    </a:xfrm>
                    <a:prstGeom prst="rect">
                      <a:avLst/>
                    </a:prstGeom>
                    <a:ln>
                      <a:solidFill>
                        <a:schemeClr val="tx1"/>
                      </a:solidFill>
                    </a:ln>
                  </pic:spPr>
                </pic:pic>
              </a:graphicData>
            </a:graphic>
          </wp:inline>
        </w:drawing>
      </w:r>
      <w:r>
        <w:rPr>
          <w:rFonts w:asciiTheme="minorHAnsi" w:hAnsiTheme="minorHAnsi" w:cstheme="minorHAnsi"/>
          <w:b/>
          <w:bCs/>
          <w:color w:val="000000" w:themeColor="text1"/>
          <w:sz w:val="24"/>
          <w:szCs w:val="24"/>
        </w:rPr>
        <w:br/>
      </w:r>
      <w:r w:rsidRPr="00FB0281">
        <w:rPr>
          <w:rFonts w:asciiTheme="minorHAnsi" w:hAnsiTheme="minorHAnsi" w:cstheme="minorHAnsi"/>
          <w:i/>
          <w:iCs/>
          <w:color w:val="000000" w:themeColor="text1"/>
        </w:rPr>
        <w:t>Einteilung der Kohlenhydrate</w:t>
      </w:r>
    </w:p>
    <w:p w14:paraId="3A112A06" w14:textId="786E55BA" w:rsidR="00FB0281" w:rsidRPr="008B120E" w:rsidRDefault="008B120E" w:rsidP="00756D93">
      <w:pPr>
        <w:rPr>
          <w:rFonts w:asciiTheme="minorHAnsi" w:hAnsiTheme="minorHAnsi" w:cstheme="minorHAnsi"/>
          <w:b/>
          <w:bCs/>
          <w:color w:val="000000" w:themeColor="text1"/>
          <w:sz w:val="24"/>
          <w:szCs w:val="24"/>
          <w:u w:val="single"/>
        </w:rPr>
      </w:pPr>
      <w:r w:rsidRPr="008B120E">
        <w:rPr>
          <w:rFonts w:asciiTheme="minorHAnsi" w:hAnsiTheme="minorHAnsi" w:cstheme="minorHAnsi"/>
          <w:b/>
          <w:bCs/>
          <w:color w:val="000000" w:themeColor="text1"/>
          <w:sz w:val="24"/>
          <w:szCs w:val="24"/>
          <w:u w:val="single"/>
        </w:rPr>
        <w:t>Monosaccharide</w:t>
      </w:r>
    </w:p>
    <w:p w14:paraId="3BDBC6EB" w14:textId="3426F642" w:rsidR="008B120E" w:rsidRDefault="00D223B4" w:rsidP="00D223B4">
      <w:pPr>
        <w:pStyle w:val="Listenabsatz"/>
        <w:ind w:left="0"/>
        <w:jc w:val="both"/>
        <w:rPr>
          <w:rFonts w:asciiTheme="minorHAnsi" w:hAnsiTheme="minorHAnsi" w:cstheme="minorHAnsi"/>
          <w:color w:val="000000" w:themeColor="text1"/>
          <w:sz w:val="24"/>
          <w:szCs w:val="24"/>
        </w:rPr>
      </w:pPr>
      <w:r w:rsidRPr="00D223B4">
        <w:rPr>
          <w:rFonts w:asciiTheme="minorHAnsi" w:hAnsiTheme="minorHAnsi" w:cstheme="minorHAnsi"/>
          <w:color w:val="000000" w:themeColor="text1"/>
          <w:sz w:val="24"/>
          <w:szCs w:val="24"/>
        </w:rPr>
        <w:t>Monosaccharide (oder Einfachzucker) sind die Grundbausteine der</w:t>
      </w:r>
      <w:r>
        <w:rPr>
          <w:rFonts w:asciiTheme="minorHAnsi" w:hAnsiTheme="minorHAnsi" w:cstheme="minorHAnsi"/>
          <w:color w:val="000000" w:themeColor="text1"/>
          <w:sz w:val="24"/>
          <w:szCs w:val="24"/>
        </w:rPr>
        <w:t xml:space="preserve"> </w:t>
      </w:r>
      <w:r w:rsidRPr="00D223B4">
        <w:rPr>
          <w:rFonts w:asciiTheme="minorHAnsi" w:hAnsiTheme="minorHAnsi" w:cstheme="minorHAnsi"/>
          <w:color w:val="000000" w:themeColor="text1"/>
          <w:sz w:val="24"/>
          <w:szCs w:val="24"/>
        </w:rPr>
        <w:t xml:space="preserve">Kohlenhydrate. </w:t>
      </w:r>
      <w:r w:rsidR="00DB2FF2">
        <w:rPr>
          <w:rFonts w:asciiTheme="minorHAnsi" w:hAnsiTheme="minorHAnsi" w:cstheme="minorHAnsi"/>
          <w:color w:val="000000" w:themeColor="text1"/>
          <w:sz w:val="24"/>
          <w:szCs w:val="24"/>
        </w:rPr>
        <w:br/>
      </w:r>
      <w:r w:rsidRPr="00D223B4">
        <w:rPr>
          <w:rFonts w:asciiTheme="minorHAnsi" w:hAnsiTheme="minorHAnsi" w:cstheme="minorHAnsi"/>
          <w:color w:val="000000" w:themeColor="text1"/>
          <w:sz w:val="24"/>
          <w:szCs w:val="24"/>
        </w:rPr>
        <w:t>Sie sind mehrwertige Alkohole, die gleichzeitig eine Carbonylgruppe</w:t>
      </w:r>
      <w:r>
        <w:rPr>
          <w:rFonts w:asciiTheme="minorHAnsi" w:hAnsiTheme="minorHAnsi" w:cstheme="minorHAnsi"/>
          <w:color w:val="000000" w:themeColor="text1"/>
          <w:sz w:val="24"/>
          <w:szCs w:val="24"/>
        </w:rPr>
        <w:t xml:space="preserve"> </w:t>
      </w:r>
      <w:r w:rsidRPr="00D223B4">
        <w:rPr>
          <w:rFonts w:asciiTheme="minorHAnsi" w:hAnsiTheme="minorHAnsi" w:cstheme="minorHAnsi"/>
          <w:color w:val="000000" w:themeColor="text1"/>
          <w:sz w:val="24"/>
          <w:szCs w:val="24"/>
        </w:rPr>
        <w:t>enthalten.</w:t>
      </w:r>
    </w:p>
    <w:p w14:paraId="6D3EF4A8" w14:textId="233CBAE8" w:rsidR="00D223B4" w:rsidRDefault="00D223B4" w:rsidP="00D223B4">
      <w:pPr>
        <w:pStyle w:val="Listenabsatz"/>
        <w:ind w:left="0"/>
        <w:jc w:val="both"/>
        <w:rPr>
          <w:rFonts w:asciiTheme="minorHAnsi" w:hAnsiTheme="minorHAnsi" w:cstheme="minorHAnsi"/>
          <w:color w:val="000000" w:themeColor="text1"/>
          <w:sz w:val="24"/>
          <w:szCs w:val="24"/>
        </w:rPr>
      </w:pPr>
    </w:p>
    <w:p w14:paraId="6BDB2315" w14:textId="69696B86" w:rsidR="00D223B4" w:rsidRPr="00D223B4" w:rsidRDefault="00D223B4" w:rsidP="00D223B4">
      <w:pPr>
        <w:pStyle w:val="Listenabsatz"/>
        <w:ind w:left="0"/>
        <w:jc w:val="both"/>
        <w:rPr>
          <w:rFonts w:asciiTheme="minorHAnsi" w:hAnsiTheme="minorHAnsi" w:cstheme="minorHAnsi"/>
          <w:i/>
          <w:iCs/>
          <w:color w:val="000000" w:themeColor="text1"/>
          <w:sz w:val="24"/>
          <w:szCs w:val="24"/>
        </w:rPr>
      </w:pPr>
      <w:r w:rsidRPr="00D223B4">
        <w:rPr>
          <w:rFonts w:asciiTheme="minorHAnsi" w:hAnsiTheme="minorHAnsi" w:cstheme="minorHAnsi"/>
          <w:i/>
          <w:iCs/>
          <w:color w:val="000000" w:themeColor="text1"/>
          <w:sz w:val="24"/>
          <w:szCs w:val="24"/>
        </w:rPr>
        <w:t>Markiere die Hydroxygruppen</w:t>
      </w:r>
      <w:r w:rsidR="001C6FDF">
        <w:rPr>
          <w:rFonts w:asciiTheme="minorHAnsi" w:hAnsiTheme="minorHAnsi" w:cstheme="minorHAnsi"/>
          <w:i/>
          <w:iCs/>
          <w:color w:val="000000" w:themeColor="text1"/>
          <w:sz w:val="24"/>
          <w:szCs w:val="24"/>
        </w:rPr>
        <w:t xml:space="preserve">, </w:t>
      </w:r>
      <w:r w:rsidRPr="00D223B4">
        <w:rPr>
          <w:rFonts w:asciiTheme="minorHAnsi" w:hAnsiTheme="minorHAnsi" w:cstheme="minorHAnsi"/>
          <w:i/>
          <w:iCs/>
          <w:color w:val="000000" w:themeColor="text1"/>
          <w:sz w:val="24"/>
          <w:szCs w:val="24"/>
        </w:rPr>
        <w:t>die Carbonylgruppe</w:t>
      </w:r>
      <w:r w:rsidR="001C6FDF">
        <w:rPr>
          <w:rFonts w:asciiTheme="minorHAnsi" w:hAnsiTheme="minorHAnsi" w:cstheme="minorHAnsi"/>
          <w:i/>
          <w:iCs/>
          <w:color w:val="000000" w:themeColor="text1"/>
          <w:sz w:val="24"/>
          <w:szCs w:val="24"/>
        </w:rPr>
        <w:t xml:space="preserve"> und die </w:t>
      </w:r>
      <w:proofErr w:type="spellStart"/>
      <w:r w:rsidR="001C6FDF">
        <w:rPr>
          <w:rFonts w:asciiTheme="minorHAnsi" w:hAnsiTheme="minorHAnsi" w:cstheme="minorHAnsi"/>
          <w:i/>
          <w:iCs/>
          <w:color w:val="000000" w:themeColor="text1"/>
          <w:sz w:val="24"/>
          <w:szCs w:val="24"/>
        </w:rPr>
        <w:t>Etherbindung</w:t>
      </w:r>
      <w:proofErr w:type="spellEnd"/>
      <w:r>
        <w:rPr>
          <w:rFonts w:asciiTheme="minorHAnsi" w:hAnsiTheme="minorHAnsi" w:cstheme="minorHAnsi"/>
          <w:i/>
          <w:iCs/>
          <w:color w:val="000000" w:themeColor="text1"/>
          <w:sz w:val="24"/>
          <w:szCs w:val="24"/>
        </w:rPr>
        <w:t xml:space="preserve"> der Glucose</w:t>
      </w:r>
      <w:r w:rsidR="00BA6DB1">
        <w:rPr>
          <w:rFonts w:asciiTheme="minorHAnsi" w:hAnsiTheme="minorHAnsi" w:cstheme="minorHAnsi"/>
          <w:i/>
          <w:iCs/>
          <w:color w:val="000000" w:themeColor="text1"/>
          <w:sz w:val="24"/>
          <w:szCs w:val="24"/>
        </w:rPr>
        <w:t xml:space="preserve"> </w:t>
      </w:r>
      <w:r w:rsidR="00F1780F">
        <w:rPr>
          <w:rFonts w:asciiTheme="minorHAnsi" w:hAnsiTheme="minorHAnsi" w:cstheme="minorHAnsi"/>
          <w:i/>
          <w:iCs/>
          <w:color w:val="000000" w:themeColor="text1"/>
          <w:sz w:val="24"/>
          <w:szCs w:val="24"/>
        </w:rPr>
        <w:br/>
      </w:r>
      <w:r w:rsidR="00BA6DB1">
        <w:rPr>
          <w:rFonts w:asciiTheme="minorHAnsi" w:hAnsiTheme="minorHAnsi" w:cstheme="minorHAnsi"/>
          <w:i/>
          <w:iCs/>
          <w:color w:val="000000" w:themeColor="text1"/>
          <w:sz w:val="24"/>
          <w:szCs w:val="24"/>
        </w:rPr>
        <w:t>(</w:t>
      </w:r>
      <w:r w:rsidR="001C6FDF">
        <w:rPr>
          <w:rFonts w:asciiTheme="minorHAnsi" w:hAnsiTheme="minorHAnsi" w:cstheme="minorHAnsi"/>
          <w:i/>
          <w:iCs/>
          <w:color w:val="000000" w:themeColor="text1"/>
          <w:sz w:val="24"/>
          <w:szCs w:val="24"/>
        </w:rPr>
        <w:t xml:space="preserve">a. </w:t>
      </w:r>
      <w:proofErr w:type="spellStart"/>
      <w:r w:rsidR="00BA6DB1">
        <w:rPr>
          <w:rFonts w:asciiTheme="minorHAnsi" w:hAnsiTheme="minorHAnsi" w:cstheme="minorHAnsi"/>
          <w:i/>
          <w:iCs/>
          <w:color w:val="000000" w:themeColor="text1"/>
          <w:sz w:val="24"/>
          <w:szCs w:val="24"/>
        </w:rPr>
        <w:t>hawort</w:t>
      </w:r>
      <w:r w:rsidR="00F1780F">
        <w:rPr>
          <w:rFonts w:asciiTheme="minorHAnsi" w:hAnsiTheme="minorHAnsi" w:cstheme="minorHAnsi"/>
          <w:i/>
          <w:iCs/>
          <w:color w:val="000000" w:themeColor="text1"/>
          <w:sz w:val="24"/>
          <w:szCs w:val="24"/>
        </w:rPr>
        <w:t>h</w:t>
      </w:r>
      <w:r w:rsidR="00BA6DB1">
        <w:rPr>
          <w:rFonts w:asciiTheme="minorHAnsi" w:hAnsiTheme="minorHAnsi" w:cstheme="minorHAnsi"/>
          <w:i/>
          <w:iCs/>
          <w:color w:val="000000" w:themeColor="text1"/>
          <w:sz w:val="24"/>
          <w:szCs w:val="24"/>
        </w:rPr>
        <w:t>sche</w:t>
      </w:r>
      <w:r w:rsidR="00F1780F">
        <w:rPr>
          <w:rFonts w:asciiTheme="minorHAnsi" w:hAnsiTheme="minorHAnsi" w:cstheme="minorHAnsi"/>
          <w:i/>
          <w:iCs/>
          <w:color w:val="000000" w:themeColor="text1"/>
          <w:sz w:val="24"/>
          <w:szCs w:val="24"/>
        </w:rPr>
        <w:t>n</w:t>
      </w:r>
      <w:proofErr w:type="spellEnd"/>
      <w:r w:rsidR="00BA6DB1">
        <w:rPr>
          <w:rFonts w:asciiTheme="minorHAnsi" w:hAnsiTheme="minorHAnsi" w:cstheme="minorHAnsi"/>
          <w:i/>
          <w:iCs/>
          <w:color w:val="000000" w:themeColor="text1"/>
          <w:sz w:val="24"/>
          <w:szCs w:val="24"/>
        </w:rPr>
        <w:t xml:space="preserve"> Ringform</w:t>
      </w:r>
      <w:r w:rsidR="001C6FDF">
        <w:rPr>
          <w:rFonts w:asciiTheme="minorHAnsi" w:hAnsiTheme="minorHAnsi" w:cstheme="minorHAnsi"/>
          <w:i/>
          <w:iCs/>
          <w:color w:val="000000" w:themeColor="text1"/>
          <w:sz w:val="24"/>
          <w:szCs w:val="24"/>
        </w:rPr>
        <w:t xml:space="preserve"> und b. offenkettige Strukturform</w:t>
      </w:r>
      <w:r w:rsidR="00BA6DB1">
        <w:rPr>
          <w:rFonts w:asciiTheme="minorHAnsi" w:hAnsiTheme="minorHAnsi" w:cstheme="minorHAnsi"/>
          <w:i/>
          <w:iCs/>
          <w:color w:val="000000" w:themeColor="text1"/>
          <w:sz w:val="24"/>
          <w:szCs w:val="24"/>
        </w:rPr>
        <w:t>)</w:t>
      </w:r>
      <w:r w:rsidRPr="00D223B4">
        <w:rPr>
          <w:rFonts w:asciiTheme="minorHAnsi" w:hAnsiTheme="minorHAnsi" w:cstheme="minorHAnsi"/>
          <w:i/>
          <w:iCs/>
          <w:color w:val="000000" w:themeColor="text1"/>
          <w:sz w:val="24"/>
          <w:szCs w:val="24"/>
        </w:rPr>
        <w:t>:</w:t>
      </w:r>
    </w:p>
    <w:p w14:paraId="2865D608" w14:textId="2CD67C3A" w:rsidR="00D223B4" w:rsidRPr="001C6FDF" w:rsidRDefault="001C6FDF" w:rsidP="001C6FDF">
      <w:pPr>
        <w:ind w:left="708" w:firstLine="708"/>
        <w:rPr>
          <w:rFonts w:asciiTheme="minorHAnsi" w:hAnsiTheme="minorHAnsi" w:cstheme="minorHAnsi"/>
          <w:i/>
          <w:iCs/>
          <w:color w:val="000000" w:themeColor="text1"/>
          <w:sz w:val="24"/>
          <w:szCs w:val="24"/>
        </w:rPr>
      </w:pPr>
      <w:r>
        <w:rPr>
          <w:rFonts w:asciiTheme="minorHAnsi" w:hAnsiTheme="minorHAnsi" w:cstheme="minorHAnsi"/>
          <w:i/>
          <w:iCs/>
          <w:color w:val="000000" w:themeColor="text1"/>
          <w:sz w:val="24"/>
          <w:szCs w:val="24"/>
        </w:rPr>
        <w:t>a.</w:t>
      </w:r>
      <w:r w:rsidR="00D223B4">
        <w:rPr>
          <w:noProof/>
        </w:rPr>
        <w:drawing>
          <wp:inline distT="0" distB="0" distL="0" distR="0" wp14:anchorId="34185DBB" wp14:editId="5353C538">
            <wp:extent cx="1308296" cy="1121397"/>
            <wp:effectExtent l="0" t="0" r="635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6208" cy="1128179"/>
                    </a:xfrm>
                    <a:prstGeom prst="rect">
                      <a:avLst/>
                    </a:prstGeom>
                  </pic:spPr>
                </pic:pic>
              </a:graphicData>
            </a:graphic>
          </wp:inline>
        </w:drawing>
      </w:r>
      <w:r w:rsidRPr="001C6FDF">
        <w:rPr>
          <w:rFonts w:asciiTheme="minorHAnsi" w:hAnsiTheme="minorHAnsi" w:cstheme="minorHAnsi"/>
          <w:i/>
          <w:iCs/>
          <w:color w:val="000000" w:themeColor="text1"/>
          <w:sz w:val="24"/>
          <w:szCs w:val="24"/>
        </w:rPr>
        <w:t xml:space="preserve">  </w:t>
      </w:r>
      <w:r>
        <w:rPr>
          <w:rFonts w:asciiTheme="minorHAnsi" w:hAnsiTheme="minorHAnsi" w:cstheme="minorHAnsi"/>
          <w:i/>
          <w:iCs/>
          <w:color w:val="000000" w:themeColor="text1"/>
          <w:sz w:val="24"/>
          <w:szCs w:val="24"/>
        </w:rPr>
        <w:tab/>
      </w:r>
      <w:r>
        <w:rPr>
          <w:rFonts w:asciiTheme="minorHAnsi" w:hAnsiTheme="minorHAnsi" w:cstheme="minorHAnsi"/>
          <w:i/>
          <w:iCs/>
          <w:color w:val="000000" w:themeColor="text1"/>
          <w:sz w:val="24"/>
          <w:szCs w:val="24"/>
        </w:rPr>
        <w:tab/>
        <w:t>b.</w:t>
      </w:r>
      <w:r>
        <w:rPr>
          <w:noProof/>
        </w:rPr>
        <w:drawing>
          <wp:inline distT="0" distB="0" distL="0" distR="0" wp14:anchorId="27E14AD8" wp14:editId="16E75108">
            <wp:extent cx="815926" cy="1293495"/>
            <wp:effectExtent l="0" t="0" r="381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213"/>
                    <a:stretch/>
                  </pic:blipFill>
                  <pic:spPr bwMode="auto">
                    <a:xfrm>
                      <a:off x="0" y="0"/>
                      <a:ext cx="816190" cy="1293913"/>
                    </a:xfrm>
                    <a:prstGeom prst="rect">
                      <a:avLst/>
                    </a:prstGeom>
                    <a:ln>
                      <a:noFill/>
                    </a:ln>
                    <a:extLst>
                      <a:ext uri="{53640926-AAD7-44D8-BBD7-CCE9431645EC}">
                        <a14:shadowObscured xmlns:a14="http://schemas.microsoft.com/office/drawing/2010/main"/>
                      </a:ext>
                    </a:extLst>
                  </pic:spPr>
                </pic:pic>
              </a:graphicData>
            </a:graphic>
          </wp:inline>
        </w:drawing>
      </w:r>
    </w:p>
    <w:p w14:paraId="698FF0F7" w14:textId="77777777" w:rsidR="00DB2FF2" w:rsidRDefault="00DB2FF2" w:rsidP="00672C84">
      <w:pPr>
        <w:jc w:val="both"/>
        <w:rPr>
          <w:rFonts w:asciiTheme="minorHAnsi" w:hAnsiTheme="minorHAnsi" w:cstheme="minorHAnsi"/>
          <w:color w:val="000000" w:themeColor="text1"/>
          <w:sz w:val="24"/>
          <w:szCs w:val="24"/>
        </w:rPr>
      </w:pPr>
    </w:p>
    <w:p w14:paraId="1E015502" w14:textId="77777777" w:rsidR="00DB2FF2" w:rsidRDefault="00DB2FF2" w:rsidP="00672C84">
      <w:pPr>
        <w:jc w:val="both"/>
        <w:rPr>
          <w:rFonts w:asciiTheme="minorHAnsi" w:hAnsiTheme="minorHAnsi" w:cstheme="minorHAnsi"/>
          <w:color w:val="000000" w:themeColor="text1"/>
          <w:sz w:val="24"/>
          <w:szCs w:val="24"/>
        </w:rPr>
      </w:pPr>
    </w:p>
    <w:p w14:paraId="558CC9CC" w14:textId="521C2D43" w:rsidR="00D223B4" w:rsidRDefault="00672C84" w:rsidP="00672C84">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 xml:space="preserve">Grundsätzlich können Monosaccharide wie folgt </w:t>
      </w:r>
      <w:r w:rsidRPr="00023D03">
        <w:rPr>
          <w:rFonts w:asciiTheme="minorHAnsi" w:hAnsiTheme="minorHAnsi" w:cstheme="minorHAnsi"/>
          <w:color w:val="000000" w:themeColor="text1"/>
          <w:sz w:val="24"/>
          <w:szCs w:val="24"/>
          <w:u w:val="single"/>
        </w:rPr>
        <w:t>eingeteilt</w:t>
      </w:r>
      <w:r>
        <w:rPr>
          <w:rFonts w:asciiTheme="minorHAnsi" w:hAnsiTheme="minorHAnsi" w:cstheme="minorHAnsi"/>
          <w:color w:val="000000" w:themeColor="text1"/>
          <w:sz w:val="24"/>
          <w:szCs w:val="24"/>
        </w:rPr>
        <w:t xml:space="preserve"> werden:</w:t>
      </w:r>
    </w:p>
    <w:p w14:paraId="3D6C01B4" w14:textId="77777777" w:rsidR="009678D9" w:rsidRDefault="00672C84" w:rsidP="009678D9">
      <w:pPr>
        <w:pStyle w:val="Listenabsatz"/>
        <w:numPr>
          <w:ilvl w:val="0"/>
          <w:numId w:val="25"/>
        </w:numPr>
        <w:ind w:left="567"/>
        <w:jc w:val="both"/>
        <w:rPr>
          <w:rFonts w:asciiTheme="minorHAnsi" w:hAnsiTheme="minorHAnsi" w:cstheme="minorHAnsi"/>
          <w:color w:val="000000" w:themeColor="text1"/>
          <w:sz w:val="24"/>
          <w:szCs w:val="24"/>
        </w:rPr>
      </w:pPr>
      <w:r w:rsidRPr="00672C84">
        <w:rPr>
          <w:rFonts w:asciiTheme="minorHAnsi" w:hAnsiTheme="minorHAnsi" w:cstheme="minorHAnsi"/>
          <w:color w:val="000000" w:themeColor="text1"/>
          <w:sz w:val="24"/>
          <w:szCs w:val="24"/>
        </w:rPr>
        <w:t xml:space="preserve">Einteilung nach der </w:t>
      </w:r>
      <w:r w:rsidRPr="00672C84">
        <w:rPr>
          <w:rFonts w:asciiTheme="minorHAnsi" w:hAnsiTheme="minorHAnsi" w:cstheme="minorHAnsi"/>
          <w:color w:val="000000" w:themeColor="text1"/>
          <w:sz w:val="24"/>
          <w:szCs w:val="24"/>
          <w:u w:val="single"/>
        </w:rPr>
        <w:t>Carbonylgruppe</w:t>
      </w:r>
      <w:r w:rsidRPr="00672C84">
        <w:rPr>
          <w:rFonts w:asciiTheme="minorHAnsi" w:hAnsiTheme="minorHAnsi" w:cstheme="minorHAnsi"/>
          <w:color w:val="000000" w:themeColor="text1"/>
          <w:sz w:val="24"/>
          <w:szCs w:val="24"/>
        </w:rPr>
        <w:t>: Je nachdem, an welcher Stelle in der C-Kette sich die Carbonylgruppe befindet, unterscheidet man Aldosen (Aldehyde) und Ketosen (Ketone).</w:t>
      </w:r>
    </w:p>
    <w:p w14:paraId="61E595FF" w14:textId="3FB8391E" w:rsidR="00E07EB1" w:rsidRDefault="00E07EB1" w:rsidP="00E07EB1">
      <w:pPr>
        <w:pStyle w:val="Listenabsatz"/>
        <w:ind w:left="567"/>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Bei den Aldosen befindet sich die Carbonylgruppe ______________ des Moleküls.</w:t>
      </w:r>
      <w:r>
        <w:rPr>
          <w:rFonts w:asciiTheme="minorHAnsi" w:hAnsiTheme="minorHAnsi" w:cstheme="minorHAnsi"/>
          <w:color w:val="000000" w:themeColor="text1"/>
          <w:sz w:val="24"/>
          <w:szCs w:val="24"/>
        </w:rPr>
        <w:br/>
      </w:r>
      <w:r>
        <w:rPr>
          <w:rFonts w:asciiTheme="minorHAnsi" w:hAnsiTheme="minorHAnsi" w:cstheme="minorHAnsi"/>
          <w:color w:val="000000" w:themeColor="text1"/>
          <w:sz w:val="24"/>
          <w:szCs w:val="24"/>
        </w:rPr>
        <w:t xml:space="preserve">Bei den </w:t>
      </w:r>
      <w:r>
        <w:rPr>
          <w:rFonts w:asciiTheme="minorHAnsi" w:hAnsiTheme="minorHAnsi" w:cstheme="minorHAnsi"/>
          <w:color w:val="000000" w:themeColor="text1"/>
          <w:sz w:val="24"/>
          <w:szCs w:val="24"/>
        </w:rPr>
        <w:t>Ketosen</w:t>
      </w:r>
      <w:r>
        <w:rPr>
          <w:rFonts w:asciiTheme="minorHAnsi" w:hAnsiTheme="minorHAnsi" w:cstheme="minorHAnsi"/>
          <w:color w:val="000000" w:themeColor="text1"/>
          <w:sz w:val="24"/>
          <w:szCs w:val="24"/>
        </w:rPr>
        <w:t xml:space="preserve"> befindet sich die Carbonylgruppe ______________ des Moleküls.</w:t>
      </w:r>
    </w:p>
    <w:p w14:paraId="4FC013EC" w14:textId="208761AF" w:rsidR="009678D9" w:rsidRPr="009678D9" w:rsidRDefault="009678D9" w:rsidP="00E07EB1">
      <w:pPr>
        <w:pStyle w:val="Listenabsatz"/>
        <w:ind w:left="567"/>
        <w:jc w:val="both"/>
        <w:rPr>
          <w:rFonts w:asciiTheme="minorHAnsi" w:hAnsiTheme="minorHAnsi" w:cstheme="minorHAnsi"/>
          <w:color w:val="000000" w:themeColor="text1"/>
          <w:sz w:val="24"/>
          <w:szCs w:val="24"/>
        </w:rPr>
      </w:pPr>
    </w:p>
    <w:p w14:paraId="4BDEE4E6" w14:textId="13FAAFFB" w:rsidR="00672C84" w:rsidRPr="00BA6DB1" w:rsidRDefault="00BA6DB1" w:rsidP="00BA6DB1">
      <w:pPr>
        <w:ind w:left="2124"/>
        <w:jc w:val="both"/>
        <w:rPr>
          <w:rFonts w:asciiTheme="minorHAnsi" w:hAnsiTheme="minorHAnsi" w:cstheme="minorHAnsi"/>
          <w:i/>
          <w:iCs/>
          <w:color w:val="000000" w:themeColor="text1"/>
          <w:sz w:val="24"/>
          <w:szCs w:val="24"/>
        </w:rPr>
      </w:pPr>
      <w:r>
        <w:rPr>
          <w:noProof/>
        </w:rPr>
        <w:drawing>
          <wp:inline distT="0" distB="0" distL="0" distR="0" wp14:anchorId="2EDE59CF" wp14:editId="4C221039">
            <wp:extent cx="815926" cy="1293495"/>
            <wp:effectExtent l="19050" t="19050" r="22860"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2213"/>
                    <a:stretch/>
                  </pic:blipFill>
                  <pic:spPr bwMode="auto">
                    <a:xfrm>
                      <a:off x="0" y="0"/>
                      <a:ext cx="816190" cy="1293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BA6DB1">
        <w:rPr>
          <w:noProof/>
        </w:rPr>
        <w:t xml:space="preserve"> </w:t>
      </w:r>
      <w:r>
        <w:rPr>
          <w:noProof/>
        </w:rPr>
        <w:tab/>
      </w:r>
      <w:r>
        <w:rPr>
          <w:noProof/>
        </w:rPr>
        <w:tab/>
      </w:r>
      <w:r>
        <w:rPr>
          <w:noProof/>
        </w:rPr>
        <w:tab/>
      </w:r>
      <w:r>
        <w:rPr>
          <w:noProof/>
        </w:rPr>
        <w:tab/>
      </w:r>
      <w:r>
        <w:rPr>
          <w:noProof/>
        </w:rPr>
        <w:drawing>
          <wp:inline distT="0" distB="0" distL="0" distR="0" wp14:anchorId="4E5A6CF6" wp14:editId="7E97EAA3">
            <wp:extent cx="773635" cy="1293495"/>
            <wp:effectExtent l="19050" t="19050" r="26670" b="209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172"/>
                    <a:stretch/>
                  </pic:blipFill>
                  <pic:spPr bwMode="auto">
                    <a:xfrm>
                      <a:off x="0" y="0"/>
                      <a:ext cx="773885" cy="12939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br/>
      </w:r>
      <w:r w:rsidRPr="00BA6DB1">
        <w:rPr>
          <w:rFonts w:asciiTheme="minorHAnsi" w:hAnsiTheme="minorHAnsi" w:cstheme="minorHAnsi"/>
          <w:i/>
          <w:iCs/>
          <w:noProof/>
        </w:rPr>
        <w:t>Aldose: Glucose</w:t>
      </w:r>
      <w:r w:rsidRPr="00BA6DB1">
        <w:rPr>
          <w:rFonts w:asciiTheme="minorHAnsi" w:hAnsiTheme="minorHAnsi" w:cstheme="minorHAnsi"/>
          <w:i/>
          <w:iCs/>
          <w:noProof/>
        </w:rPr>
        <w:tab/>
      </w:r>
      <w:r w:rsidRPr="00BA6DB1">
        <w:rPr>
          <w:rFonts w:asciiTheme="minorHAnsi" w:hAnsiTheme="minorHAnsi" w:cstheme="minorHAnsi"/>
          <w:i/>
          <w:iCs/>
          <w:noProof/>
        </w:rPr>
        <w:tab/>
      </w:r>
      <w:r w:rsidRPr="00BA6DB1">
        <w:rPr>
          <w:rFonts w:asciiTheme="minorHAnsi" w:hAnsiTheme="minorHAnsi" w:cstheme="minorHAnsi"/>
          <w:i/>
          <w:iCs/>
          <w:noProof/>
        </w:rPr>
        <w:tab/>
      </w:r>
      <w:r>
        <w:rPr>
          <w:rFonts w:asciiTheme="minorHAnsi" w:hAnsiTheme="minorHAnsi" w:cstheme="minorHAnsi"/>
          <w:i/>
          <w:iCs/>
          <w:noProof/>
        </w:rPr>
        <w:t xml:space="preserve">              </w:t>
      </w:r>
      <w:r w:rsidRPr="00BA6DB1">
        <w:rPr>
          <w:rFonts w:asciiTheme="minorHAnsi" w:hAnsiTheme="minorHAnsi" w:cstheme="minorHAnsi"/>
          <w:i/>
          <w:iCs/>
          <w:noProof/>
        </w:rPr>
        <w:t>Ketose: Fructose</w:t>
      </w:r>
    </w:p>
    <w:p w14:paraId="4987F32E" w14:textId="01250E4F" w:rsidR="00672C84" w:rsidRPr="00672C84" w:rsidRDefault="00672C84" w:rsidP="00672C84">
      <w:pPr>
        <w:pStyle w:val="Listenabsatz"/>
        <w:numPr>
          <w:ilvl w:val="0"/>
          <w:numId w:val="25"/>
        </w:numPr>
        <w:ind w:left="567"/>
        <w:jc w:val="both"/>
        <w:rPr>
          <w:rFonts w:asciiTheme="minorHAnsi" w:hAnsiTheme="minorHAnsi" w:cstheme="minorHAnsi"/>
          <w:color w:val="000000" w:themeColor="text1"/>
          <w:sz w:val="24"/>
          <w:szCs w:val="24"/>
        </w:rPr>
      </w:pPr>
      <w:r w:rsidRPr="00672C84">
        <w:rPr>
          <w:rFonts w:asciiTheme="minorHAnsi" w:hAnsiTheme="minorHAnsi" w:cstheme="minorHAnsi"/>
          <w:color w:val="000000" w:themeColor="text1"/>
          <w:sz w:val="24"/>
          <w:szCs w:val="24"/>
        </w:rPr>
        <w:t xml:space="preserve">Einteilung nach der </w:t>
      </w:r>
      <w:r w:rsidRPr="00672C84">
        <w:rPr>
          <w:rFonts w:asciiTheme="minorHAnsi" w:hAnsiTheme="minorHAnsi" w:cstheme="minorHAnsi"/>
          <w:color w:val="000000" w:themeColor="text1"/>
          <w:sz w:val="24"/>
          <w:szCs w:val="24"/>
          <w:u w:val="single"/>
        </w:rPr>
        <w:t>Anzahl der C-Atome</w:t>
      </w:r>
      <w:r w:rsidRPr="00672C84">
        <w:rPr>
          <w:rFonts w:asciiTheme="minorHAnsi" w:hAnsiTheme="minorHAnsi" w:cstheme="minorHAnsi"/>
          <w:color w:val="000000" w:themeColor="text1"/>
          <w:sz w:val="24"/>
          <w:szCs w:val="24"/>
        </w:rPr>
        <w:t xml:space="preserve">: in </w:t>
      </w:r>
      <w:proofErr w:type="spellStart"/>
      <w:r w:rsidRPr="00672C84">
        <w:rPr>
          <w:rFonts w:asciiTheme="minorHAnsi" w:hAnsiTheme="minorHAnsi" w:cstheme="minorHAnsi"/>
          <w:color w:val="000000" w:themeColor="text1"/>
          <w:sz w:val="24"/>
          <w:szCs w:val="24"/>
        </w:rPr>
        <w:t>Triosen</w:t>
      </w:r>
      <w:proofErr w:type="spellEnd"/>
      <w:r w:rsidRPr="00672C84">
        <w:rPr>
          <w:rFonts w:asciiTheme="minorHAnsi" w:hAnsiTheme="minorHAnsi" w:cstheme="minorHAnsi"/>
          <w:color w:val="000000" w:themeColor="text1"/>
          <w:sz w:val="24"/>
          <w:szCs w:val="24"/>
        </w:rPr>
        <w:t xml:space="preserve">, </w:t>
      </w:r>
      <w:proofErr w:type="spellStart"/>
      <w:r w:rsidRPr="00672C84">
        <w:rPr>
          <w:rFonts w:asciiTheme="minorHAnsi" w:hAnsiTheme="minorHAnsi" w:cstheme="minorHAnsi"/>
          <w:color w:val="000000" w:themeColor="text1"/>
          <w:sz w:val="24"/>
          <w:szCs w:val="24"/>
        </w:rPr>
        <w:t>Tetrosen</w:t>
      </w:r>
      <w:proofErr w:type="spellEnd"/>
      <w:r w:rsidRPr="00672C84">
        <w:rPr>
          <w:rFonts w:asciiTheme="minorHAnsi" w:hAnsiTheme="minorHAnsi" w:cstheme="minorHAnsi"/>
          <w:color w:val="000000" w:themeColor="text1"/>
          <w:sz w:val="24"/>
          <w:szCs w:val="24"/>
        </w:rPr>
        <w:t>, Pentosen,</w:t>
      </w:r>
      <w:r>
        <w:rPr>
          <w:rFonts w:asciiTheme="minorHAnsi" w:hAnsiTheme="minorHAnsi" w:cstheme="minorHAnsi"/>
          <w:color w:val="000000" w:themeColor="text1"/>
          <w:sz w:val="24"/>
          <w:szCs w:val="24"/>
        </w:rPr>
        <w:t xml:space="preserve"> </w:t>
      </w:r>
      <w:r w:rsidRPr="00672C84">
        <w:rPr>
          <w:rFonts w:asciiTheme="minorHAnsi" w:hAnsiTheme="minorHAnsi" w:cstheme="minorHAnsi"/>
          <w:color w:val="000000" w:themeColor="text1"/>
          <w:sz w:val="24"/>
          <w:szCs w:val="24"/>
        </w:rPr>
        <w:t>Hexosen, Heptosen etc.</w:t>
      </w:r>
    </w:p>
    <w:p w14:paraId="65B93F3C" w14:textId="0EBBE0ED" w:rsidR="00D223B4" w:rsidRDefault="00D223B4" w:rsidP="00D223B4">
      <w:pPr>
        <w:pStyle w:val="Listenabsatz"/>
        <w:ind w:left="0"/>
        <w:jc w:val="both"/>
        <w:rPr>
          <w:rFonts w:asciiTheme="minorHAnsi" w:hAnsiTheme="minorHAnsi" w:cstheme="minorHAnsi"/>
          <w:color w:val="000000" w:themeColor="text1"/>
          <w:sz w:val="24"/>
          <w:szCs w:val="24"/>
        </w:rPr>
      </w:pPr>
    </w:p>
    <w:p w14:paraId="4C4102F5" w14:textId="77777777" w:rsidR="00023D03" w:rsidRPr="00023D03" w:rsidRDefault="00023D03" w:rsidP="00023D03">
      <w:pPr>
        <w:jc w:val="both"/>
        <w:rPr>
          <w:rFonts w:asciiTheme="minorHAnsi" w:hAnsiTheme="minorHAnsi" w:cstheme="minorHAnsi"/>
          <w:b/>
          <w:bCs/>
          <w:color w:val="000000" w:themeColor="text1"/>
          <w:sz w:val="24"/>
          <w:szCs w:val="24"/>
        </w:rPr>
      </w:pPr>
      <w:r w:rsidRPr="00023D03">
        <w:rPr>
          <w:rFonts w:asciiTheme="minorHAnsi" w:hAnsiTheme="minorHAnsi" w:cstheme="minorHAnsi"/>
          <w:b/>
          <w:bCs/>
          <w:color w:val="000000" w:themeColor="text1"/>
          <w:sz w:val="24"/>
          <w:szCs w:val="24"/>
        </w:rPr>
        <w:t>Wichtige Vertreter der Monosaccharide</w:t>
      </w:r>
    </w:p>
    <w:p w14:paraId="751B3DE1" w14:textId="5D2E7DAA" w:rsidR="00023D03" w:rsidRPr="00023D03" w:rsidRDefault="00023D03" w:rsidP="00023D03">
      <w:pPr>
        <w:jc w:val="both"/>
        <w:rPr>
          <w:rFonts w:asciiTheme="minorHAnsi" w:hAnsiTheme="minorHAnsi" w:cstheme="minorHAnsi"/>
          <w:color w:val="000000" w:themeColor="text1"/>
          <w:sz w:val="24"/>
          <w:szCs w:val="24"/>
          <w:u w:val="single"/>
        </w:rPr>
      </w:pPr>
      <w:r w:rsidRPr="00023D03">
        <w:rPr>
          <w:rFonts w:asciiTheme="minorHAnsi" w:hAnsiTheme="minorHAnsi" w:cstheme="minorHAnsi"/>
          <w:color w:val="000000" w:themeColor="text1"/>
          <w:sz w:val="24"/>
          <w:szCs w:val="24"/>
          <w:u w:val="single"/>
        </w:rPr>
        <w:t>Glucose</w:t>
      </w:r>
      <w:r>
        <w:rPr>
          <w:rFonts w:asciiTheme="minorHAnsi" w:hAnsiTheme="minorHAnsi" w:cstheme="minorHAnsi"/>
          <w:color w:val="000000" w:themeColor="text1"/>
          <w:sz w:val="24"/>
          <w:szCs w:val="24"/>
          <w:u w:val="single"/>
        </w:rPr>
        <w:t xml:space="preserve"> (= Traubenzucker)</w:t>
      </w:r>
    </w:p>
    <w:p w14:paraId="6B319A86" w14:textId="7936F340" w:rsidR="00023D03" w:rsidRPr="00023D03" w:rsidRDefault="0001266B" w:rsidP="00023D0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I</w:t>
      </w:r>
      <w:r w:rsidR="00023D03" w:rsidRPr="00023D03">
        <w:rPr>
          <w:rFonts w:asciiTheme="minorHAnsi" w:hAnsiTheme="minorHAnsi" w:cstheme="minorHAnsi"/>
          <w:color w:val="000000" w:themeColor="text1"/>
          <w:sz w:val="24"/>
          <w:szCs w:val="24"/>
        </w:rPr>
        <w:t xml:space="preserve">st der in der Natur </w:t>
      </w:r>
      <w:r>
        <w:rPr>
          <w:rFonts w:asciiTheme="minorHAnsi" w:hAnsiTheme="minorHAnsi" w:cstheme="minorHAnsi"/>
          <w:color w:val="000000" w:themeColor="text1"/>
          <w:sz w:val="24"/>
          <w:szCs w:val="24"/>
        </w:rPr>
        <w:t>weit verbreitet</w:t>
      </w:r>
      <w:r w:rsidR="00023D03" w:rsidRPr="00023D03">
        <w:rPr>
          <w:rFonts w:asciiTheme="minorHAnsi" w:hAnsiTheme="minorHAnsi" w:cstheme="minorHAnsi"/>
          <w:color w:val="000000" w:themeColor="text1"/>
          <w:sz w:val="24"/>
          <w:szCs w:val="24"/>
        </w:rPr>
        <w:t xml:space="preserve"> (in Früchten und Honig) </w:t>
      </w:r>
    </w:p>
    <w:p w14:paraId="4657E16E" w14:textId="5672B793" w:rsidR="00023D03" w:rsidRPr="00023D03" w:rsidRDefault="0001266B" w:rsidP="00023D0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w:t>
      </w:r>
      <w:r w:rsidR="00023D03" w:rsidRPr="00023D03">
        <w:rPr>
          <w:rFonts w:asciiTheme="minorHAnsi" w:hAnsiTheme="minorHAnsi" w:cstheme="minorHAnsi"/>
          <w:color w:val="000000" w:themeColor="text1"/>
          <w:sz w:val="24"/>
          <w:szCs w:val="24"/>
        </w:rPr>
        <w:t>ird in der Medizin als Präparat bei Herzmuskelentzündungen, Verdauungsstörungen, Erschöpfungszuständen</w:t>
      </w:r>
      <w:r w:rsidR="00023D03">
        <w:rPr>
          <w:rFonts w:asciiTheme="minorHAnsi" w:hAnsiTheme="minorHAnsi" w:cstheme="minorHAnsi"/>
          <w:color w:val="000000" w:themeColor="text1"/>
          <w:sz w:val="24"/>
          <w:szCs w:val="24"/>
        </w:rPr>
        <w:t xml:space="preserve"> </w:t>
      </w:r>
      <w:r w:rsidR="00023D03" w:rsidRPr="00023D03">
        <w:rPr>
          <w:rFonts w:asciiTheme="minorHAnsi" w:hAnsiTheme="minorHAnsi" w:cstheme="minorHAnsi"/>
          <w:color w:val="000000" w:themeColor="text1"/>
          <w:sz w:val="24"/>
          <w:szCs w:val="24"/>
        </w:rPr>
        <w:t>oder zur künstlichen Ernährung</w:t>
      </w:r>
      <w:r w:rsidR="00023D03">
        <w:rPr>
          <w:rFonts w:asciiTheme="minorHAnsi" w:hAnsiTheme="minorHAnsi" w:cstheme="minorHAnsi"/>
          <w:color w:val="000000" w:themeColor="text1"/>
          <w:sz w:val="24"/>
          <w:szCs w:val="24"/>
        </w:rPr>
        <w:t xml:space="preserve"> verwendet</w:t>
      </w:r>
    </w:p>
    <w:p w14:paraId="7AB42883" w14:textId="6EA1D00C" w:rsidR="00023D03" w:rsidRPr="00023D03" w:rsidRDefault="00023D03" w:rsidP="00023D0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023D03">
        <w:rPr>
          <w:rFonts w:asciiTheme="minorHAnsi" w:hAnsiTheme="minorHAnsi" w:cstheme="minorHAnsi"/>
          <w:color w:val="000000" w:themeColor="text1"/>
          <w:sz w:val="24"/>
          <w:szCs w:val="24"/>
        </w:rPr>
        <w:t>Die Lebensmittelindustrie verwendet Glucose hauptsächlich zur Herstellung</w:t>
      </w:r>
      <w:r>
        <w:rPr>
          <w:rFonts w:asciiTheme="minorHAnsi" w:hAnsiTheme="minorHAnsi" w:cstheme="minorHAnsi"/>
          <w:color w:val="000000" w:themeColor="text1"/>
          <w:sz w:val="24"/>
          <w:szCs w:val="24"/>
        </w:rPr>
        <w:t xml:space="preserve"> </w:t>
      </w:r>
      <w:r w:rsidRPr="00023D03">
        <w:rPr>
          <w:rFonts w:asciiTheme="minorHAnsi" w:hAnsiTheme="minorHAnsi" w:cstheme="minorHAnsi"/>
          <w:color w:val="000000" w:themeColor="text1"/>
          <w:sz w:val="24"/>
          <w:szCs w:val="24"/>
        </w:rPr>
        <w:t>von Süßwaren.</w:t>
      </w:r>
    </w:p>
    <w:p w14:paraId="0BEFE981" w14:textId="0C8726CB" w:rsidR="00023D03" w:rsidRPr="00023D03" w:rsidRDefault="00023D03" w:rsidP="00023D03">
      <w:pPr>
        <w:jc w:val="both"/>
        <w:rPr>
          <w:rFonts w:asciiTheme="minorHAnsi" w:hAnsiTheme="minorHAnsi" w:cstheme="minorHAnsi"/>
          <w:color w:val="000000" w:themeColor="text1"/>
          <w:sz w:val="24"/>
          <w:szCs w:val="24"/>
          <w:u w:val="single"/>
        </w:rPr>
      </w:pPr>
      <w:r w:rsidRPr="00023D03">
        <w:rPr>
          <w:rFonts w:asciiTheme="minorHAnsi" w:hAnsiTheme="minorHAnsi" w:cstheme="minorHAnsi"/>
          <w:color w:val="000000" w:themeColor="text1"/>
          <w:sz w:val="24"/>
          <w:szCs w:val="24"/>
          <w:u w:val="single"/>
        </w:rPr>
        <w:t>Fructose</w:t>
      </w:r>
    </w:p>
    <w:p w14:paraId="0A10CE25" w14:textId="07E540FE" w:rsidR="00023D03" w:rsidRPr="00023D03" w:rsidRDefault="00023D03" w:rsidP="00023D0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023D03">
        <w:rPr>
          <w:rFonts w:asciiTheme="minorHAnsi" w:hAnsiTheme="minorHAnsi" w:cstheme="minorHAnsi"/>
          <w:color w:val="000000" w:themeColor="text1"/>
          <w:sz w:val="24"/>
          <w:szCs w:val="24"/>
        </w:rPr>
        <w:t>kommt in vielen Früchten und Honig vor</w:t>
      </w:r>
    </w:p>
    <w:p w14:paraId="41C1270D" w14:textId="2DA44EE8" w:rsidR="00023D03" w:rsidRDefault="00023D03" w:rsidP="00023D0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wird</w:t>
      </w:r>
      <w:r w:rsidRPr="00023D03">
        <w:rPr>
          <w:rFonts w:asciiTheme="minorHAnsi" w:hAnsiTheme="minorHAnsi" w:cstheme="minorHAnsi"/>
          <w:color w:val="000000" w:themeColor="text1"/>
          <w:sz w:val="24"/>
          <w:szCs w:val="24"/>
        </w:rPr>
        <w:t xml:space="preserve"> als Zuckerersatzstoff für Diabetiker verwendet</w:t>
      </w:r>
    </w:p>
    <w:p w14:paraId="1373F1A7" w14:textId="77777777" w:rsidR="00D35E55" w:rsidRPr="00023D03" w:rsidRDefault="00D35E55" w:rsidP="00D35E55">
      <w:pPr>
        <w:pStyle w:val="Listenabsatz"/>
        <w:spacing w:after="120"/>
        <w:ind w:left="567"/>
        <w:contextualSpacing w:val="0"/>
        <w:jc w:val="both"/>
        <w:rPr>
          <w:rFonts w:asciiTheme="minorHAnsi" w:hAnsiTheme="minorHAnsi" w:cstheme="minorHAnsi"/>
          <w:color w:val="000000" w:themeColor="text1"/>
          <w:sz w:val="24"/>
          <w:szCs w:val="24"/>
        </w:rPr>
      </w:pPr>
    </w:p>
    <w:p w14:paraId="4F8B7847" w14:textId="796AF312" w:rsidR="008B120E" w:rsidRPr="008B120E" w:rsidRDefault="008B120E" w:rsidP="00756D93">
      <w:pPr>
        <w:rPr>
          <w:rFonts w:asciiTheme="minorHAnsi" w:hAnsiTheme="minorHAnsi" w:cstheme="minorHAnsi"/>
          <w:b/>
          <w:bCs/>
          <w:color w:val="000000" w:themeColor="text1"/>
          <w:sz w:val="24"/>
          <w:szCs w:val="24"/>
          <w:u w:val="single"/>
        </w:rPr>
      </w:pPr>
      <w:r w:rsidRPr="008B120E">
        <w:rPr>
          <w:rFonts w:asciiTheme="minorHAnsi" w:hAnsiTheme="minorHAnsi" w:cstheme="minorHAnsi"/>
          <w:b/>
          <w:bCs/>
          <w:color w:val="000000" w:themeColor="text1"/>
          <w:sz w:val="24"/>
          <w:szCs w:val="24"/>
          <w:u w:val="single"/>
        </w:rPr>
        <w:t>Disaccharide</w:t>
      </w:r>
    </w:p>
    <w:p w14:paraId="16FBE13E" w14:textId="7800E76A" w:rsidR="008B120E" w:rsidRDefault="0001266B" w:rsidP="00C32FCB">
      <w:pPr>
        <w:pStyle w:val="Listenabsatz"/>
        <w:ind w:left="0"/>
        <w:jc w:val="both"/>
        <w:rPr>
          <w:rFonts w:asciiTheme="minorHAnsi" w:hAnsiTheme="minorHAnsi" w:cstheme="minorHAnsi"/>
          <w:color w:val="000000" w:themeColor="text1"/>
          <w:sz w:val="24"/>
          <w:szCs w:val="24"/>
        </w:rPr>
      </w:pPr>
      <w:r>
        <w:rPr>
          <w:noProof/>
        </w:rPr>
        <w:drawing>
          <wp:anchor distT="0" distB="0" distL="114300" distR="114300" simplePos="0" relativeHeight="251772928" behindDoc="0" locked="0" layoutInCell="1" allowOverlap="1" wp14:anchorId="55BAD042" wp14:editId="19E96E29">
            <wp:simplePos x="0" y="0"/>
            <wp:positionH relativeFrom="column">
              <wp:posOffset>15988</wp:posOffset>
            </wp:positionH>
            <wp:positionV relativeFrom="paragraph">
              <wp:posOffset>51869</wp:posOffset>
            </wp:positionV>
            <wp:extent cx="2520000" cy="1111441"/>
            <wp:effectExtent l="19050" t="19050" r="13970" b="1270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20000" cy="1111441"/>
                    </a:xfrm>
                    <a:prstGeom prst="rect">
                      <a:avLst/>
                    </a:prstGeom>
                    <a:ln>
                      <a:solidFill>
                        <a:schemeClr val="tx1"/>
                      </a:solidFill>
                    </a:ln>
                  </pic:spPr>
                </pic:pic>
              </a:graphicData>
            </a:graphic>
          </wp:anchor>
        </w:drawing>
      </w:r>
      <w:r w:rsidR="00C32FCB" w:rsidRPr="00C32FCB">
        <w:rPr>
          <w:rFonts w:asciiTheme="minorHAnsi" w:hAnsiTheme="minorHAnsi" w:cstheme="minorHAnsi"/>
          <w:color w:val="000000" w:themeColor="text1"/>
          <w:sz w:val="24"/>
          <w:szCs w:val="24"/>
        </w:rPr>
        <w:t>Wenn zwei Monosaccharide verknüpft werden, entsteht ein sogenanntes</w:t>
      </w:r>
      <w:r w:rsidR="00C32FCB">
        <w:rPr>
          <w:rFonts w:asciiTheme="minorHAnsi" w:hAnsiTheme="minorHAnsi" w:cstheme="minorHAnsi"/>
          <w:color w:val="000000" w:themeColor="text1"/>
          <w:sz w:val="24"/>
          <w:szCs w:val="24"/>
        </w:rPr>
        <w:t xml:space="preserve"> </w:t>
      </w:r>
      <w:r w:rsidR="00C32FCB" w:rsidRPr="00C32FCB">
        <w:rPr>
          <w:rFonts w:asciiTheme="minorHAnsi" w:hAnsiTheme="minorHAnsi" w:cstheme="minorHAnsi"/>
          <w:color w:val="000000" w:themeColor="text1"/>
          <w:sz w:val="24"/>
          <w:szCs w:val="24"/>
        </w:rPr>
        <w:t xml:space="preserve">Disaccharid. </w:t>
      </w:r>
      <w:r w:rsidR="00C32FCB">
        <w:rPr>
          <w:rFonts w:asciiTheme="minorHAnsi" w:hAnsiTheme="minorHAnsi" w:cstheme="minorHAnsi"/>
          <w:color w:val="000000" w:themeColor="text1"/>
          <w:sz w:val="24"/>
          <w:szCs w:val="24"/>
        </w:rPr>
        <w:br/>
      </w:r>
      <w:r w:rsidR="00C32FCB" w:rsidRPr="00C32FCB">
        <w:rPr>
          <w:rFonts w:asciiTheme="minorHAnsi" w:hAnsiTheme="minorHAnsi" w:cstheme="minorHAnsi"/>
          <w:color w:val="000000" w:themeColor="text1"/>
          <w:sz w:val="24"/>
          <w:szCs w:val="24"/>
        </w:rPr>
        <w:t xml:space="preserve">Dies geschieht über eine </w:t>
      </w:r>
      <w:r w:rsidR="00C32FCB" w:rsidRPr="00C32FCB">
        <w:rPr>
          <w:rFonts w:asciiTheme="minorHAnsi" w:hAnsiTheme="minorHAnsi" w:cstheme="minorHAnsi"/>
          <w:color w:val="000000" w:themeColor="text1"/>
          <w:sz w:val="24"/>
          <w:szCs w:val="24"/>
          <w:u w:val="single"/>
        </w:rPr>
        <w:t>glycosidische Bindung</w:t>
      </w:r>
      <w:r w:rsidR="00C32FCB" w:rsidRPr="00C32FCB">
        <w:rPr>
          <w:rFonts w:asciiTheme="minorHAnsi" w:hAnsiTheme="minorHAnsi" w:cstheme="minorHAnsi"/>
          <w:color w:val="000000" w:themeColor="text1"/>
          <w:sz w:val="24"/>
          <w:szCs w:val="24"/>
        </w:rPr>
        <w:t>. Dabei verbinden</w:t>
      </w:r>
      <w:r w:rsidR="00C32FCB">
        <w:rPr>
          <w:rFonts w:asciiTheme="minorHAnsi" w:hAnsiTheme="minorHAnsi" w:cstheme="minorHAnsi"/>
          <w:color w:val="000000" w:themeColor="text1"/>
          <w:sz w:val="24"/>
          <w:szCs w:val="24"/>
        </w:rPr>
        <w:t xml:space="preserve"> </w:t>
      </w:r>
      <w:r w:rsidR="00C32FCB" w:rsidRPr="00C32FCB">
        <w:rPr>
          <w:rFonts w:asciiTheme="minorHAnsi" w:hAnsiTheme="minorHAnsi" w:cstheme="minorHAnsi"/>
          <w:color w:val="000000" w:themeColor="text1"/>
          <w:sz w:val="24"/>
          <w:szCs w:val="24"/>
        </w:rPr>
        <w:t>sich die beiden Einfachzucker über zwei ihrer OH-Gruppen unter Abspaltung eines</w:t>
      </w:r>
      <w:r w:rsidR="00C32FCB">
        <w:rPr>
          <w:rFonts w:asciiTheme="minorHAnsi" w:hAnsiTheme="minorHAnsi" w:cstheme="minorHAnsi"/>
          <w:color w:val="000000" w:themeColor="text1"/>
          <w:sz w:val="24"/>
          <w:szCs w:val="24"/>
        </w:rPr>
        <w:t xml:space="preserve"> </w:t>
      </w:r>
      <w:r w:rsidR="00C32FCB" w:rsidRPr="00C32FCB">
        <w:rPr>
          <w:rFonts w:asciiTheme="minorHAnsi" w:hAnsiTheme="minorHAnsi" w:cstheme="minorHAnsi"/>
          <w:color w:val="000000" w:themeColor="text1"/>
          <w:sz w:val="24"/>
          <w:szCs w:val="24"/>
        </w:rPr>
        <w:t>Wasser-Moleküls.</w:t>
      </w:r>
    </w:p>
    <w:p w14:paraId="55FFD2B6" w14:textId="3E5D8E7B" w:rsidR="00C32FCB" w:rsidRPr="00C15C0F" w:rsidRDefault="0001266B" w:rsidP="0001266B">
      <w:pPr>
        <w:pStyle w:val="Listenabsatz"/>
        <w:ind w:left="0"/>
        <w:rPr>
          <w:rFonts w:asciiTheme="minorHAnsi" w:hAnsiTheme="minorHAnsi" w:cstheme="minorHAnsi"/>
          <w:i/>
          <w:iCs/>
          <w:color w:val="000000" w:themeColor="text1"/>
        </w:rPr>
      </w:pPr>
      <w:r>
        <w:rPr>
          <w:rFonts w:asciiTheme="minorHAnsi" w:hAnsiTheme="minorHAnsi" w:cstheme="minorHAnsi"/>
          <w:i/>
          <w:iCs/>
          <w:color w:val="000000" w:themeColor="text1"/>
        </w:rPr>
        <w:t>G</w:t>
      </w:r>
      <w:r w:rsidR="00C15C0F" w:rsidRPr="00C15C0F">
        <w:rPr>
          <w:rFonts w:asciiTheme="minorHAnsi" w:hAnsiTheme="minorHAnsi" w:cstheme="minorHAnsi"/>
          <w:i/>
          <w:iCs/>
          <w:color w:val="000000" w:themeColor="text1"/>
        </w:rPr>
        <w:t xml:space="preserve">lycosidische Bindung zwischen </w:t>
      </w:r>
      <w:r w:rsidR="009F5DFC">
        <w:rPr>
          <w:rFonts w:asciiTheme="minorHAnsi" w:hAnsiTheme="minorHAnsi" w:cstheme="minorHAnsi"/>
          <w:i/>
          <w:iCs/>
          <w:color w:val="000000" w:themeColor="text1"/>
        </w:rPr>
        <w:t xml:space="preserve">zwei </w:t>
      </w:r>
      <w:r w:rsidR="00C15C0F" w:rsidRPr="00C15C0F">
        <w:rPr>
          <w:rFonts w:asciiTheme="minorHAnsi" w:hAnsiTheme="minorHAnsi" w:cstheme="minorHAnsi"/>
          <w:i/>
          <w:iCs/>
          <w:color w:val="000000" w:themeColor="text1"/>
        </w:rPr>
        <w:t>Glucose</w:t>
      </w:r>
      <w:r w:rsidR="009F5DFC">
        <w:rPr>
          <w:rFonts w:asciiTheme="minorHAnsi" w:hAnsiTheme="minorHAnsi" w:cstheme="minorHAnsi"/>
          <w:i/>
          <w:iCs/>
          <w:color w:val="000000" w:themeColor="text1"/>
        </w:rPr>
        <w:t>n</w:t>
      </w:r>
    </w:p>
    <w:p w14:paraId="4FD2ED47" w14:textId="77777777" w:rsidR="006951B9" w:rsidRDefault="006951B9" w:rsidP="00C15C0F">
      <w:pPr>
        <w:jc w:val="both"/>
        <w:rPr>
          <w:rFonts w:asciiTheme="minorHAnsi" w:hAnsiTheme="minorHAnsi" w:cstheme="minorHAnsi"/>
          <w:b/>
          <w:bCs/>
          <w:color w:val="000000" w:themeColor="text1"/>
          <w:sz w:val="24"/>
          <w:szCs w:val="24"/>
        </w:rPr>
      </w:pPr>
    </w:p>
    <w:p w14:paraId="4B346B96" w14:textId="69AA92E9" w:rsidR="00C15C0F" w:rsidRPr="00C15C0F" w:rsidRDefault="00C15C0F" w:rsidP="00C15C0F">
      <w:pPr>
        <w:jc w:val="both"/>
        <w:rPr>
          <w:rFonts w:asciiTheme="minorHAnsi" w:hAnsiTheme="minorHAnsi" w:cstheme="minorHAnsi"/>
          <w:b/>
          <w:bCs/>
          <w:color w:val="000000" w:themeColor="text1"/>
          <w:sz w:val="24"/>
          <w:szCs w:val="24"/>
        </w:rPr>
      </w:pPr>
      <w:r w:rsidRPr="00C15C0F">
        <w:rPr>
          <w:rFonts w:asciiTheme="minorHAnsi" w:hAnsiTheme="minorHAnsi" w:cstheme="minorHAnsi"/>
          <w:b/>
          <w:bCs/>
          <w:color w:val="000000" w:themeColor="text1"/>
          <w:sz w:val="24"/>
          <w:szCs w:val="24"/>
        </w:rPr>
        <w:lastRenderedPageBreak/>
        <w:t>Wichtige Vertreter der Disaccharide</w:t>
      </w:r>
    </w:p>
    <w:p w14:paraId="35102D0A" w14:textId="3DD8F754" w:rsidR="00C15C0F" w:rsidRPr="00C15C0F" w:rsidRDefault="00C15C0F" w:rsidP="00C15C0F">
      <w:pPr>
        <w:jc w:val="both"/>
        <w:rPr>
          <w:rFonts w:asciiTheme="minorHAnsi" w:hAnsiTheme="minorHAnsi" w:cstheme="minorHAnsi"/>
          <w:color w:val="000000" w:themeColor="text1"/>
          <w:sz w:val="24"/>
          <w:szCs w:val="24"/>
          <w:u w:val="single"/>
        </w:rPr>
      </w:pPr>
      <w:r w:rsidRPr="00C15C0F">
        <w:rPr>
          <w:rFonts w:asciiTheme="minorHAnsi" w:hAnsiTheme="minorHAnsi" w:cstheme="minorHAnsi"/>
          <w:color w:val="000000" w:themeColor="text1"/>
          <w:sz w:val="24"/>
          <w:szCs w:val="24"/>
          <w:u w:val="single"/>
        </w:rPr>
        <w:t>Saccharose</w:t>
      </w:r>
      <w:r>
        <w:rPr>
          <w:rFonts w:asciiTheme="minorHAnsi" w:hAnsiTheme="minorHAnsi" w:cstheme="minorHAnsi"/>
          <w:color w:val="000000" w:themeColor="text1"/>
          <w:sz w:val="24"/>
          <w:szCs w:val="24"/>
          <w:u w:val="single"/>
        </w:rPr>
        <w:t xml:space="preserve"> (=Haushaltszucker)</w:t>
      </w:r>
    </w:p>
    <w:p w14:paraId="28C6AE56" w14:textId="719C73E5" w:rsidR="00C15C0F" w:rsidRDefault="0001266B" w:rsidP="00C15C0F">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w:t>
      </w:r>
      <w:r w:rsidR="00C15C0F" w:rsidRPr="00C15C0F">
        <w:rPr>
          <w:rFonts w:asciiTheme="minorHAnsi" w:hAnsiTheme="minorHAnsi" w:cstheme="minorHAnsi"/>
          <w:color w:val="000000" w:themeColor="text1"/>
          <w:sz w:val="24"/>
          <w:szCs w:val="24"/>
        </w:rPr>
        <w:t>ird aus Zuckerrüben oder</w:t>
      </w:r>
      <w:r w:rsidR="00C15C0F">
        <w:rPr>
          <w:rFonts w:asciiTheme="minorHAnsi" w:hAnsiTheme="minorHAnsi" w:cstheme="minorHAnsi"/>
          <w:color w:val="000000" w:themeColor="text1"/>
          <w:sz w:val="24"/>
          <w:szCs w:val="24"/>
        </w:rPr>
        <w:t xml:space="preserve"> </w:t>
      </w:r>
      <w:r w:rsidR="00C15C0F" w:rsidRPr="00C15C0F">
        <w:rPr>
          <w:rFonts w:asciiTheme="minorHAnsi" w:hAnsiTheme="minorHAnsi" w:cstheme="minorHAnsi"/>
          <w:color w:val="000000" w:themeColor="text1"/>
          <w:sz w:val="24"/>
          <w:szCs w:val="24"/>
        </w:rPr>
        <w:t xml:space="preserve">Zuckerrohr gewonnen </w:t>
      </w:r>
    </w:p>
    <w:p w14:paraId="5A76E0D6" w14:textId="01971D4F" w:rsidR="00C15C0F" w:rsidRDefault="0001266B" w:rsidP="00C15C0F">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D</w:t>
      </w:r>
      <w:r w:rsidR="00C15C0F" w:rsidRPr="00C15C0F">
        <w:rPr>
          <w:rFonts w:asciiTheme="minorHAnsi" w:hAnsiTheme="minorHAnsi" w:cstheme="minorHAnsi"/>
          <w:color w:val="000000" w:themeColor="text1"/>
          <w:sz w:val="24"/>
          <w:szCs w:val="24"/>
        </w:rPr>
        <w:t>urch verdünnte Säuren (z.B. mit Salzsäure) kann Saccharose in seine Grundbausteine Fructose und Glucose aufgespalten werden. Bei der</w:t>
      </w:r>
      <w:r w:rsidR="00C15C0F">
        <w:rPr>
          <w:rFonts w:asciiTheme="minorHAnsi" w:hAnsiTheme="minorHAnsi" w:cstheme="minorHAnsi"/>
          <w:color w:val="000000" w:themeColor="text1"/>
          <w:sz w:val="24"/>
          <w:szCs w:val="24"/>
        </w:rPr>
        <w:t xml:space="preserve"> </w:t>
      </w:r>
      <w:r w:rsidR="00C15C0F" w:rsidRPr="00C15C0F">
        <w:rPr>
          <w:rFonts w:asciiTheme="minorHAnsi" w:hAnsiTheme="minorHAnsi" w:cstheme="minorHAnsi"/>
          <w:color w:val="000000" w:themeColor="text1"/>
          <w:sz w:val="24"/>
          <w:szCs w:val="24"/>
        </w:rPr>
        <w:t xml:space="preserve">Verdauung geschieht dieser Prozess mit Hilfe </w:t>
      </w:r>
      <w:r w:rsidR="00C15C0F">
        <w:rPr>
          <w:rFonts w:asciiTheme="minorHAnsi" w:hAnsiTheme="minorHAnsi" w:cstheme="minorHAnsi"/>
          <w:color w:val="000000" w:themeColor="text1"/>
          <w:sz w:val="24"/>
          <w:szCs w:val="24"/>
        </w:rPr>
        <w:t>von</w:t>
      </w:r>
      <w:r w:rsidR="00C15C0F" w:rsidRPr="00C15C0F">
        <w:rPr>
          <w:rFonts w:asciiTheme="minorHAnsi" w:hAnsiTheme="minorHAnsi" w:cstheme="minorHAnsi"/>
          <w:color w:val="000000" w:themeColor="text1"/>
          <w:sz w:val="24"/>
          <w:szCs w:val="24"/>
        </w:rPr>
        <w:t xml:space="preserve"> Enzym</w:t>
      </w:r>
      <w:r w:rsidR="00C15C0F">
        <w:rPr>
          <w:rFonts w:asciiTheme="minorHAnsi" w:hAnsiTheme="minorHAnsi" w:cstheme="minorHAnsi"/>
          <w:color w:val="000000" w:themeColor="text1"/>
          <w:sz w:val="24"/>
          <w:szCs w:val="24"/>
        </w:rPr>
        <w:t>en</w:t>
      </w:r>
      <w:r w:rsidR="00C15C0F" w:rsidRPr="00C15C0F">
        <w:rPr>
          <w:rFonts w:asciiTheme="minorHAnsi" w:hAnsiTheme="minorHAnsi" w:cstheme="minorHAnsi"/>
          <w:color w:val="000000" w:themeColor="text1"/>
          <w:sz w:val="24"/>
          <w:szCs w:val="24"/>
        </w:rPr>
        <w:t>.</w:t>
      </w:r>
    </w:p>
    <w:p w14:paraId="58EEDF9E" w14:textId="54FFA703" w:rsidR="00C15C0F" w:rsidRDefault="00C15C0F" w:rsidP="00C15C0F">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Saccharose-Lösungen</w:t>
      </w:r>
      <w:r w:rsidRPr="00C15C0F">
        <w:rPr>
          <w:rFonts w:asciiTheme="minorHAnsi" w:hAnsiTheme="minorHAnsi" w:cstheme="minorHAnsi"/>
          <w:color w:val="000000" w:themeColor="text1"/>
          <w:sz w:val="24"/>
          <w:szCs w:val="24"/>
        </w:rPr>
        <w:t xml:space="preserve"> werden zum Färben von Lebensmitteln (z.B. Cola-Getränke)</w:t>
      </w:r>
      <w:r>
        <w:rPr>
          <w:rFonts w:asciiTheme="minorHAnsi" w:hAnsiTheme="minorHAnsi" w:cstheme="minorHAnsi"/>
          <w:color w:val="000000" w:themeColor="text1"/>
          <w:sz w:val="24"/>
          <w:szCs w:val="24"/>
        </w:rPr>
        <w:t xml:space="preserve"> </w:t>
      </w:r>
      <w:r w:rsidRPr="00C15C0F">
        <w:rPr>
          <w:rFonts w:asciiTheme="minorHAnsi" w:hAnsiTheme="minorHAnsi" w:cstheme="minorHAnsi"/>
          <w:color w:val="000000" w:themeColor="text1"/>
          <w:sz w:val="24"/>
          <w:szCs w:val="24"/>
        </w:rPr>
        <w:t>verwendet (Zuckercouleur E150)</w:t>
      </w:r>
    </w:p>
    <w:p w14:paraId="6EB70E41" w14:textId="77777777" w:rsidR="000A6B13" w:rsidRPr="000A6B13" w:rsidRDefault="000A6B13" w:rsidP="000A6B13">
      <w:pPr>
        <w:pStyle w:val="Listenabsatz"/>
        <w:spacing w:after="120"/>
        <w:ind w:left="567"/>
        <w:contextualSpacing w:val="0"/>
        <w:jc w:val="both"/>
        <w:rPr>
          <w:rFonts w:asciiTheme="minorHAnsi" w:hAnsiTheme="minorHAnsi" w:cstheme="minorHAnsi"/>
          <w:color w:val="000000" w:themeColor="text1"/>
          <w:sz w:val="24"/>
          <w:szCs w:val="24"/>
        </w:rPr>
      </w:pPr>
    </w:p>
    <w:p w14:paraId="23CC96C2" w14:textId="38BFC69C" w:rsidR="00C15C0F" w:rsidRPr="004D58EF" w:rsidRDefault="00C15C0F" w:rsidP="004D58EF">
      <w:pPr>
        <w:jc w:val="both"/>
        <w:rPr>
          <w:rFonts w:asciiTheme="minorHAnsi" w:hAnsiTheme="minorHAnsi" w:cstheme="minorHAnsi"/>
          <w:color w:val="000000" w:themeColor="text1"/>
          <w:sz w:val="24"/>
          <w:szCs w:val="24"/>
          <w:u w:val="single"/>
        </w:rPr>
      </w:pPr>
      <w:r w:rsidRPr="004D58EF">
        <w:rPr>
          <w:rFonts w:asciiTheme="minorHAnsi" w:hAnsiTheme="minorHAnsi" w:cstheme="minorHAnsi"/>
          <w:color w:val="000000" w:themeColor="text1"/>
          <w:sz w:val="24"/>
          <w:szCs w:val="24"/>
          <w:u w:val="single"/>
        </w:rPr>
        <w:t>Lactose</w:t>
      </w:r>
      <w:r w:rsidR="004D58EF">
        <w:rPr>
          <w:rFonts w:asciiTheme="minorHAnsi" w:hAnsiTheme="minorHAnsi" w:cstheme="minorHAnsi"/>
          <w:color w:val="000000" w:themeColor="text1"/>
          <w:sz w:val="24"/>
          <w:szCs w:val="24"/>
          <w:u w:val="single"/>
        </w:rPr>
        <w:t xml:space="preserve"> (= Milchzucker)</w:t>
      </w:r>
    </w:p>
    <w:p w14:paraId="585B9849" w14:textId="276501DA" w:rsidR="009F5DFC" w:rsidRPr="00E67C2B" w:rsidRDefault="00C15C0F" w:rsidP="00E67C2B">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4D58EF">
        <w:rPr>
          <w:rFonts w:asciiTheme="minorHAnsi" w:hAnsiTheme="minorHAnsi" w:cstheme="minorHAnsi"/>
          <w:color w:val="000000" w:themeColor="text1"/>
          <w:sz w:val="24"/>
          <w:szCs w:val="24"/>
        </w:rPr>
        <w:t>besteht aus den Einfachzuckern Galactose und</w:t>
      </w:r>
      <w:r w:rsidR="004D58EF">
        <w:rPr>
          <w:rFonts w:asciiTheme="minorHAnsi" w:hAnsiTheme="minorHAnsi" w:cstheme="minorHAnsi"/>
          <w:color w:val="000000" w:themeColor="text1"/>
          <w:sz w:val="24"/>
          <w:szCs w:val="24"/>
        </w:rPr>
        <w:t xml:space="preserve"> </w:t>
      </w:r>
      <w:r w:rsidRPr="004D58EF">
        <w:rPr>
          <w:rFonts w:asciiTheme="minorHAnsi" w:hAnsiTheme="minorHAnsi" w:cstheme="minorHAnsi"/>
          <w:color w:val="000000" w:themeColor="text1"/>
          <w:sz w:val="24"/>
          <w:szCs w:val="24"/>
        </w:rPr>
        <w:t xml:space="preserve">Glucose </w:t>
      </w:r>
    </w:p>
    <w:p w14:paraId="22A04311" w14:textId="54726F93" w:rsidR="00C15C0F" w:rsidRPr="0001266B" w:rsidRDefault="004D58EF" w:rsidP="0001266B">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4D58EF">
        <w:rPr>
          <w:rFonts w:asciiTheme="minorHAnsi" w:hAnsiTheme="minorHAnsi" w:cstheme="minorHAnsi"/>
          <w:color w:val="000000" w:themeColor="text1"/>
          <w:sz w:val="24"/>
          <w:szCs w:val="24"/>
        </w:rPr>
        <w:t xml:space="preserve">wird </w:t>
      </w:r>
      <w:r w:rsidR="00C15C0F" w:rsidRPr="004D58EF">
        <w:rPr>
          <w:rFonts w:asciiTheme="minorHAnsi" w:hAnsiTheme="minorHAnsi" w:cstheme="minorHAnsi"/>
          <w:color w:val="000000" w:themeColor="text1"/>
          <w:sz w:val="24"/>
          <w:szCs w:val="24"/>
        </w:rPr>
        <w:t>im Körper durch Aufspaltung in seine Grundbausteine</w:t>
      </w:r>
      <w:r w:rsidRPr="004D58EF">
        <w:rPr>
          <w:rFonts w:asciiTheme="minorHAnsi" w:hAnsiTheme="minorHAnsi" w:cstheme="minorHAnsi"/>
          <w:color w:val="000000" w:themeColor="text1"/>
          <w:sz w:val="24"/>
          <w:szCs w:val="24"/>
        </w:rPr>
        <w:t xml:space="preserve"> </w:t>
      </w:r>
      <w:r w:rsidR="00C15C0F" w:rsidRPr="004D58EF">
        <w:rPr>
          <w:rFonts w:asciiTheme="minorHAnsi" w:hAnsiTheme="minorHAnsi" w:cstheme="minorHAnsi"/>
          <w:color w:val="000000" w:themeColor="text1"/>
          <w:sz w:val="24"/>
          <w:szCs w:val="24"/>
        </w:rPr>
        <w:t>mit Hilfe des körpereigenen Enzyms Laktase</w:t>
      </w:r>
      <w:r w:rsidRPr="004D58EF">
        <w:rPr>
          <w:rFonts w:asciiTheme="minorHAnsi" w:hAnsiTheme="minorHAnsi" w:cstheme="minorHAnsi"/>
          <w:color w:val="000000" w:themeColor="text1"/>
          <w:sz w:val="24"/>
          <w:szCs w:val="24"/>
        </w:rPr>
        <w:t xml:space="preserve"> verwertet</w:t>
      </w:r>
      <w:r w:rsidR="00C15C0F" w:rsidRPr="004D58EF">
        <w:rPr>
          <w:rFonts w:asciiTheme="minorHAnsi" w:hAnsiTheme="minorHAnsi" w:cstheme="minorHAnsi"/>
          <w:color w:val="000000" w:themeColor="text1"/>
          <w:sz w:val="24"/>
          <w:szCs w:val="24"/>
        </w:rPr>
        <w:t>. Das Fehlen dieses Enzyms</w:t>
      </w:r>
      <w:r>
        <w:rPr>
          <w:rFonts w:asciiTheme="minorHAnsi" w:hAnsiTheme="minorHAnsi" w:cstheme="minorHAnsi"/>
          <w:color w:val="000000" w:themeColor="text1"/>
          <w:sz w:val="24"/>
          <w:szCs w:val="24"/>
        </w:rPr>
        <w:t xml:space="preserve"> </w:t>
      </w:r>
      <w:r w:rsidR="00C15C0F" w:rsidRPr="004D58EF">
        <w:rPr>
          <w:rFonts w:asciiTheme="minorHAnsi" w:hAnsiTheme="minorHAnsi" w:cstheme="minorHAnsi"/>
          <w:color w:val="000000" w:themeColor="text1"/>
          <w:sz w:val="24"/>
          <w:szCs w:val="24"/>
        </w:rPr>
        <w:t>führt zur sogenannten Lactoseintoleranz</w:t>
      </w:r>
      <w:r>
        <w:rPr>
          <w:rFonts w:asciiTheme="minorHAnsi" w:hAnsiTheme="minorHAnsi" w:cstheme="minorHAnsi"/>
          <w:color w:val="000000" w:themeColor="text1"/>
          <w:sz w:val="24"/>
          <w:szCs w:val="24"/>
        </w:rPr>
        <w:t>.</w:t>
      </w:r>
    </w:p>
    <w:p w14:paraId="69C859FF" w14:textId="77777777" w:rsidR="00C70E6E" w:rsidRPr="00C70E6E" w:rsidRDefault="004D58EF" w:rsidP="00756D93">
      <w:pPr>
        <w:pStyle w:val="Listenabsatz"/>
        <w:numPr>
          <w:ilvl w:val="0"/>
          <w:numId w:val="24"/>
        </w:numPr>
        <w:spacing w:after="120"/>
        <w:ind w:left="567"/>
        <w:contextualSpacing w:val="0"/>
        <w:jc w:val="both"/>
        <w:rPr>
          <w:rFonts w:asciiTheme="minorHAnsi" w:hAnsiTheme="minorHAnsi" w:cstheme="minorHAnsi"/>
          <w:b/>
          <w:bCs/>
          <w:color w:val="000000" w:themeColor="text1"/>
          <w:sz w:val="24"/>
          <w:szCs w:val="24"/>
          <w:u w:val="single"/>
        </w:rPr>
      </w:pPr>
      <w:r w:rsidRPr="00C70E6E">
        <w:rPr>
          <w:rFonts w:asciiTheme="minorHAnsi" w:hAnsiTheme="minorHAnsi" w:cstheme="minorHAnsi"/>
          <w:color w:val="000000" w:themeColor="text1"/>
          <w:sz w:val="24"/>
          <w:szCs w:val="24"/>
        </w:rPr>
        <w:t>b</w:t>
      </w:r>
      <w:r w:rsidR="00C15C0F" w:rsidRPr="00C70E6E">
        <w:rPr>
          <w:rFonts w:asciiTheme="minorHAnsi" w:hAnsiTheme="minorHAnsi" w:cstheme="minorHAnsi"/>
          <w:color w:val="000000" w:themeColor="text1"/>
          <w:sz w:val="24"/>
          <w:szCs w:val="24"/>
        </w:rPr>
        <w:t>eim Sauerwerden von Milch wird Lactose von Milchsäurebakterien zu</w:t>
      </w:r>
      <w:r w:rsidRPr="00C70E6E">
        <w:rPr>
          <w:rFonts w:asciiTheme="minorHAnsi" w:hAnsiTheme="minorHAnsi" w:cstheme="minorHAnsi"/>
          <w:color w:val="000000" w:themeColor="text1"/>
          <w:sz w:val="24"/>
          <w:szCs w:val="24"/>
        </w:rPr>
        <w:t xml:space="preserve"> </w:t>
      </w:r>
      <w:r w:rsidR="00C15C0F" w:rsidRPr="00C70E6E">
        <w:rPr>
          <w:rFonts w:asciiTheme="minorHAnsi" w:hAnsiTheme="minorHAnsi" w:cstheme="minorHAnsi"/>
          <w:color w:val="000000" w:themeColor="text1"/>
          <w:sz w:val="24"/>
          <w:szCs w:val="24"/>
        </w:rPr>
        <w:t>Milchsäure abgebaut (Gärungsprozess)</w:t>
      </w:r>
    </w:p>
    <w:p w14:paraId="7544AD0E" w14:textId="77777777" w:rsidR="00C70E6E" w:rsidRDefault="00C70E6E" w:rsidP="00C70E6E">
      <w:pPr>
        <w:spacing w:after="120"/>
        <w:jc w:val="both"/>
        <w:rPr>
          <w:rFonts w:asciiTheme="minorHAnsi" w:hAnsiTheme="minorHAnsi" w:cstheme="minorHAnsi"/>
          <w:b/>
          <w:bCs/>
          <w:color w:val="000000" w:themeColor="text1"/>
          <w:sz w:val="24"/>
          <w:szCs w:val="24"/>
          <w:u w:val="single"/>
        </w:rPr>
      </w:pPr>
    </w:p>
    <w:p w14:paraId="16F4DE68" w14:textId="54E5218B" w:rsidR="008B120E" w:rsidRPr="00C70E6E" w:rsidRDefault="008B120E" w:rsidP="00C70E6E">
      <w:pPr>
        <w:spacing w:after="120"/>
        <w:jc w:val="both"/>
        <w:rPr>
          <w:rFonts w:asciiTheme="minorHAnsi" w:hAnsiTheme="minorHAnsi" w:cstheme="minorHAnsi"/>
          <w:b/>
          <w:bCs/>
          <w:color w:val="000000" w:themeColor="text1"/>
          <w:sz w:val="24"/>
          <w:szCs w:val="24"/>
          <w:u w:val="single"/>
        </w:rPr>
      </w:pPr>
      <w:r w:rsidRPr="00C70E6E">
        <w:rPr>
          <w:rFonts w:asciiTheme="minorHAnsi" w:hAnsiTheme="minorHAnsi" w:cstheme="minorHAnsi"/>
          <w:b/>
          <w:bCs/>
          <w:color w:val="000000" w:themeColor="text1"/>
          <w:sz w:val="24"/>
          <w:szCs w:val="24"/>
          <w:u w:val="single"/>
        </w:rPr>
        <w:t>Polysaccharide</w:t>
      </w:r>
    </w:p>
    <w:p w14:paraId="5BEF3343" w14:textId="1B92E855" w:rsidR="00231BFB" w:rsidRDefault="000A6B13" w:rsidP="00231BFB">
      <w:pPr>
        <w:pStyle w:val="Listenabsatz"/>
        <w:ind w:left="0"/>
        <w:contextualSpacing w:val="0"/>
        <w:jc w:val="both"/>
        <w:rPr>
          <w:rFonts w:asciiTheme="minorHAnsi" w:hAnsiTheme="minorHAnsi" w:cstheme="minorHAnsi"/>
          <w:color w:val="000000" w:themeColor="text1"/>
          <w:sz w:val="24"/>
          <w:szCs w:val="24"/>
        </w:rPr>
      </w:pPr>
      <w:r w:rsidRPr="000A6B13">
        <w:rPr>
          <w:rFonts w:asciiTheme="minorHAnsi" w:hAnsiTheme="minorHAnsi" w:cstheme="minorHAnsi"/>
          <w:color w:val="000000" w:themeColor="text1"/>
          <w:sz w:val="24"/>
          <w:szCs w:val="24"/>
        </w:rPr>
        <w:t>Polysaccharide oder Vielfachzucker entstehen durch die glycosidische Verknüpfung</w:t>
      </w:r>
      <w:r>
        <w:rPr>
          <w:rFonts w:asciiTheme="minorHAnsi" w:hAnsiTheme="minorHAnsi" w:cstheme="minorHAnsi"/>
          <w:color w:val="000000" w:themeColor="text1"/>
          <w:sz w:val="24"/>
          <w:szCs w:val="24"/>
        </w:rPr>
        <w:t xml:space="preserve"> </w:t>
      </w:r>
      <w:r w:rsidRPr="000A6B13">
        <w:rPr>
          <w:rFonts w:asciiTheme="minorHAnsi" w:hAnsiTheme="minorHAnsi" w:cstheme="minorHAnsi"/>
          <w:color w:val="000000" w:themeColor="text1"/>
          <w:sz w:val="24"/>
          <w:szCs w:val="24"/>
        </w:rPr>
        <w:t xml:space="preserve">vieler </w:t>
      </w:r>
      <w:r>
        <w:rPr>
          <w:rFonts w:asciiTheme="minorHAnsi" w:hAnsiTheme="minorHAnsi" w:cstheme="minorHAnsi"/>
          <w:color w:val="000000" w:themeColor="text1"/>
          <w:sz w:val="24"/>
          <w:szCs w:val="24"/>
        </w:rPr>
        <w:t>Monosaccharide</w:t>
      </w:r>
      <w:r w:rsidRPr="000A6B13">
        <w:rPr>
          <w:rFonts w:asciiTheme="minorHAnsi" w:hAnsiTheme="minorHAnsi" w:cstheme="minorHAnsi"/>
          <w:color w:val="000000" w:themeColor="text1"/>
          <w:sz w:val="24"/>
          <w:szCs w:val="24"/>
        </w:rPr>
        <w:t>. Dabei sind oft mehrere tausend Einfachzucker</w:t>
      </w:r>
      <w:r>
        <w:rPr>
          <w:rFonts w:asciiTheme="minorHAnsi" w:hAnsiTheme="minorHAnsi" w:cstheme="minorHAnsi"/>
          <w:color w:val="000000" w:themeColor="text1"/>
          <w:sz w:val="24"/>
          <w:szCs w:val="24"/>
        </w:rPr>
        <w:t xml:space="preserve"> </w:t>
      </w:r>
      <w:r w:rsidRPr="000A6B13">
        <w:rPr>
          <w:rFonts w:asciiTheme="minorHAnsi" w:hAnsiTheme="minorHAnsi" w:cstheme="minorHAnsi"/>
          <w:color w:val="000000" w:themeColor="text1"/>
          <w:sz w:val="24"/>
          <w:szCs w:val="24"/>
        </w:rPr>
        <w:t>miteinander verbunden.</w:t>
      </w:r>
    </w:p>
    <w:p w14:paraId="2F0DED0A" w14:textId="3E7C6713" w:rsidR="00231BFB" w:rsidRPr="00231BFB" w:rsidRDefault="00231BFB" w:rsidP="00231BFB">
      <w:pPr>
        <w:pStyle w:val="Listenabsatz"/>
        <w:ind w:left="0"/>
        <w:jc w:val="center"/>
        <w:rPr>
          <w:rFonts w:asciiTheme="minorHAnsi" w:hAnsiTheme="minorHAnsi" w:cstheme="minorHAnsi"/>
          <w:i/>
          <w:iCs/>
          <w:color w:val="000000" w:themeColor="text1"/>
        </w:rPr>
      </w:pPr>
      <w:r>
        <w:rPr>
          <w:noProof/>
        </w:rPr>
        <w:drawing>
          <wp:inline distT="0" distB="0" distL="0" distR="0" wp14:anchorId="77D1185D" wp14:editId="5FD57914">
            <wp:extent cx="4622398" cy="1314571"/>
            <wp:effectExtent l="19050" t="19050" r="26035"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4889" cy="1318123"/>
                    </a:xfrm>
                    <a:prstGeom prst="rect">
                      <a:avLst/>
                    </a:prstGeom>
                    <a:ln>
                      <a:solidFill>
                        <a:schemeClr val="tx1"/>
                      </a:solidFill>
                    </a:ln>
                  </pic:spPr>
                </pic:pic>
              </a:graphicData>
            </a:graphic>
          </wp:inline>
        </w:drawing>
      </w:r>
      <w:r>
        <w:rPr>
          <w:rFonts w:asciiTheme="minorHAnsi" w:hAnsiTheme="minorHAnsi" w:cstheme="minorHAnsi"/>
          <w:color w:val="000000" w:themeColor="text1"/>
          <w:sz w:val="24"/>
          <w:szCs w:val="24"/>
        </w:rPr>
        <w:br/>
      </w:r>
      <w:r w:rsidRPr="00231BFB">
        <w:rPr>
          <w:rFonts w:asciiTheme="minorHAnsi" w:hAnsiTheme="minorHAnsi" w:cstheme="minorHAnsi"/>
          <w:i/>
          <w:iCs/>
          <w:color w:val="000000" w:themeColor="text1"/>
        </w:rPr>
        <w:t>Ausschnitt aus Stärkemolekül</w:t>
      </w:r>
    </w:p>
    <w:p w14:paraId="30E13B6C" w14:textId="0E988119" w:rsidR="000A6B13" w:rsidRPr="00C15C0F" w:rsidRDefault="000A6B13" w:rsidP="000A6B13">
      <w:pPr>
        <w:jc w:val="both"/>
        <w:rPr>
          <w:rFonts w:asciiTheme="minorHAnsi" w:hAnsiTheme="minorHAnsi" w:cstheme="minorHAnsi"/>
          <w:b/>
          <w:bCs/>
          <w:color w:val="000000" w:themeColor="text1"/>
          <w:sz w:val="24"/>
          <w:szCs w:val="24"/>
        </w:rPr>
      </w:pPr>
      <w:r w:rsidRPr="00C15C0F">
        <w:rPr>
          <w:rFonts w:asciiTheme="minorHAnsi" w:hAnsiTheme="minorHAnsi" w:cstheme="minorHAnsi"/>
          <w:b/>
          <w:bCs/>
          <w:color w:val="000000" w:themeColor="text1"/>
          <w:sz w:val="24"/>
          <w:szCs w:val="24"/>
        </w:rPr>
        <w:t xml:space="preserve">Wichtige Vertreter der </w:t>
      </w:r>
      <w:r>
        <w:rPr>
          <w:rFonts w:asciiTheme="minorHAnsi" w:hAnsiTheme="minorHAnsi" w:cstheme="minorHAnsi"/>
          <w:b/>
          <w:bCs/>
          <w:color w:val="000000" w:themeColor="text1"/>
          <w:sz w:val="24"/>
          <w:szCs w:val="24"/>
        </w:rPr>
        <w:t>Polysaccharide</w:t>
      </w:r>
    </w:p>
    <w:p w14:paraId="098D75A3" w14:textId="70E59659" w:rsidR="000A6B13" w:rsidRPr="000A6B13" w:rsidRDefault="000A6B13" w:rsidP="000A6B13">
      <w:pPr>
        <w:rPr>
          <w:rFonts w:asciiTheme="minorHAnsi" w:hAnsiTheme="minorHAnsi" w:cstheme="minorHAnsi"/>
          <w:color w:val="000000" w:themeColor="text1"/>
          <w:sz w:val="24"/>
          <w:szCs w:val="24"/>
          <w:u w:val="single"/>
        </w:rPr>
      </w:pPr>
      <w:r w:rsidRPr="000A6B13">
        <w:rPr>
          <w:rFonts w:asciiTheme="minorHAnsi" w:hAnsiTheme="minorHAnsi" w:cstheme="minorHAnsi"/>
          <w:color w:val="000000" w:themeColor="text1"/>
          <w:sz w:val="24"/>
          <w:szCs w:val="24"/>
          <w:u w:val="single"/>
        </w:rPr>
        <w:t>Stärke</w:t>
      </w:r>
    </w:p>
    <w:p w14:paraId="34D2F51A" w14:textId="2A295DCF" w:rsidR="000A6B13" w:rsidRPr="000A6B13" w:rsidRDefault="000A6B13" w:rsidP="000A6B1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0A6B13">
        <w:rPr>
          <w:rFonts w:asciiTheme="minorHAnsi" w:hAnsiTheme="minorHAnsi" w:cstheme="minorHAnsi"/>
          <w:color w:val="000000" w:themeColor="text1"/>
          <w:sz w:val="24"/>
          <w:szCs w:val="24"/>
        </w:rPr>
        <w:t>ist der wichtigste pflanzliche Reservestoff und für Mensch und Tier ein</w:t>
      </w:r>
      <w:r>
        <w:rPr>
          <w:rFonts w:asciiTheme="minorHAnsi" w:hAnsiTheme="minorHAnsi" w:cstheme="minorHAnsi"/>
          <w:color w:val="000000" w:themeColor="text1"/>
          <w:sz w:val="24"/>
          <w:szCs w:val="24"/>
        </w:rPr>
        <w:t xml:space="preserve"> </w:t>
      </w:r>
      <w:r w:rsidRPr="000A6B13">
        <w:rPr>
          <w:rFonts w:asciiTheme="minorHAnsi" w:hAnsiTheme="minorHAnsi" w:cstheme="minorHAnsi"/>
          <w:color w:val="000000" w:themeColor="text1"/>
          <w:sz w:val="24"/>
          <w:szCs w:val="24"/>
        </w:rPr>
        <w:t>wichtiges Nahrungsmittel.</w:t>
      </w:r>
    </w:p>
    <w:p w14:paraId="6BE5EA18" w14:textId="72645D99" w:rsidR="000A6B13" w:rsidRDefault="000A6B13" w:rsidP="000A6B1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0A6B13">
        <w:rPr>
          <w:rFonts w:asciiTheme="minorHAnsi" w:hAnsiTheme="minorHAnsi" w:cstheme="minorHAnsi"/>
          <w:color w:val="000000" w:themeColor="text1"/>
          <w:sz w:val="24"/>
          <w:szCs w:val="24"/>
        </w:rPr>
        <w:t>wird verwendet für Suppenteller, Kaffeebecher oder diverse</w:t>
      </w:r>
      <w:r>
        <w:rPr>
          <w:rFonts w:asciiTheme="minorHAnsi" w:hAnsiTheme="minorHAnsi" w:cstheme="minorHAnsi"/>
          <w:color w:val="000000" w:themeColor="text1"/>
          <w:sz w:val="24"/>
          <w:szCs w:val="24"/>
        </w:rPr>
        <w:t xml:space="preserve"> </w:t>
      </w:r>
      <w:r w:rsidRPr="000A6B13">
        <w:rPr>
          <w:rFonts w:asciiTheme="minorHAnsi" w:hAnsiTheme="minorHAnsi" w:cstheme="minorHAnsi"/>
          <w:color w:val="000000" w:themeColor="text1"/>
          <w:sz w:val="24"/>
          <w:szCs w:val="24"/>
        </w:rPr>
        <w:t>Verpackungsmaterialien</w:t>
      </w:r>
    </w:p>
    <w:p w14:paraId="46124405" w14:textId="77777777" w:rsidR="000A6B13" w:rsidRDefault="000A6B13" w:rsidP="000A6B13">
      <w:pPr>
        <w:rPr>
          <w:rFonts w:asciiTheme="minorHAnsi" w:hAnsiTheme="minorHAnsi" w:cstheme="minorHAnsi"/>
          <w:b/>
          <w:bCs/>
          <w:color w:val="000000" w:themeColor="text1"/>
          <w:sz w:val="24"/>
          <w:szCs w:val="24"/>
        </w:rPr>
      </w:pPr>
    </w:p>
    <w:p w14:paraId="06BB14F6" w14:textId="77777777" w:rsidR="00C70E6E" w:rsidRDefault="00C70E6E" w:rsidP="000A6B13">
      <w:pPr>
        <w:rPr>
          <w:rFonts w:asciiTheme="minorHAnsi" w:hAnsiTheme="minorHAnsi" w:cstheme="minorHAnsi"/>
          <w:color w:val="000000" w:themeColor="text1"/>
          <w:sz w:val="24"/>
          <w:szCs w:val="24"/>
          <w:u w:val="single"/>
        </w:rPr>
      </w:pPr>
    </w:p>
    <w:p w14:paraId="2ACD8D4A" w14:textId="77777777" w:rsidR="00C70E6E" w:rsidRDefault="00C70E6E" w:rsidP="000A6B13">
      <w:pPr>
        <w:rPr>
          <w:rFonts w:asciiTheme="minorHAnsi" w:hAnsiTheme="minorHAnsi" w:cstheme="minorHAnsi"/>
          <w:color w:val="000000" w:themeColor="text1"/>
          <w:sz w:val="24"/>
          <w:szCs w:val="24"/>
          <w:u w:val="single"/>
        </w:rPr>
      </w:pPr>
    </w:p>
    <w:p w14:paraId="0AC936FE" w14:textId="521FD8D0" w:rsidR="000A6B13" w:rsidRPr="000A6B13" w:rsidRDefault="000A6B13" w:rsidP="000A6B13">
      <w:pPr>
        <w:rPr>
          <w:rFonts w:asciiTheme="minorHAnsi" w:hAnsiTheme="minorHAnsi" w:cstheme="minorHAnsi"/>
          <w:color w:val="000000" w:themeColor="text1"/>
          <w:sz w:val="24"/>
          <w:szCs w:val="24"/>
          <w:u w:val="single"/>
        </w:rPr>
      </w:pPr>
      <w:r w:rsidRPr="000A6B13">
        <w:rPr>
          <w:rFonts w:asciiTheme="minorHAnsi" w:hAnsiTheme="minorHAnsi" w:cstheme="minorHAnsi"/>
          <w:color w:val="000000" w:themeColor="text1"/>
          <w:sz w:val="24"/>
          <w:szCs w:val="24"/>
          <w:u w:val="single"/>
        </w:rPr>
        <w:lastRenderedPageBreak/>
        <w:t>Cellulose</w:t>
      </w:r>
    </w:p>
    <w:p w14:paraId="546E7408" w14:textId="3D728A76" w:rsidR="000A6B13" w:rsidRPr="000A6B13" w:rsidRDefault="000A6B13" w:rsidP="000A6B1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0A6B13">
        <w:rPr>
          <w:rFonts w:asciiTheme="minorHAnsi" w:hAnsiTheme="minorHAnsi" w:cstheme="minorHAnsi"/>
          <w:color w:val="000000" w:themeColor="text1"/>
          <w:sz w:val="24"/>
          <w:szCs w:val="24"/>
        </w:rPr>
        <w:t>Cellulose die wichtigste organische Verbindung – jährlich</w:t>
      </w:r>
      <w:r>
        <w:rPr>
          <w:rFonts w:asciiTheme="minorHAnsi" w:hAnsiTheme="minorHAnsi" w:cstheme="minorHAnsi"/>
          <w:color w:val="000000" w:themeColor="text1"/>
          <w:sz w:val="24"/>
          <w:szCs w:val="24"/>
        </w:rPr>
        <w:t xml:space="preserve"> </w:t>
      </w:r>
      <w:r w:rsidRPr="000A6B13">
        <w:rPr>
          <w:rFonts w:asciiTheme="minorHAnsi" w:hAnsiTheme="minorHAnsi" w:cstheme="minorHAnsi"/>
          <w:color w:val="000000" w:themeColor="text1"/>
          <w:sz w:val="24"/>
          <w:szCs w:val="24"/>
        </w:rPr>
        <w:t xml:space="preserve">werden etwa 10 Billionen Tonnen im pflanzlichen Stoffwechsel </w:t>
      </w:r>
      <w:r>
        <w:rPr>
          <w:rFonts w:asciiTheme="minorHAnsi" w:hAnsiTheme="minorHAnsi" w:cstheme="minorHAnsi"/>
          <w:color w:val="000000" w:themeColor="text1"/>
          <w:sz w:val="24"/>
          <w:szCs w:val="24"/>
        </w:rPr>
        <w:t>hergestellt</w:t>
      </w:r>
      <w:r w:rsidR="00C70E6E">
        <w:rPr>
          <w:rFonts w:asciiTheme="minorHAnsi" w:hAnsiTheme="minorHAnsi" w:cstheme="minorHAnsi"/>
          <w:color w:val="000000" w:themeColor="text1"/>
          <w:sz w:val="24"/>
          <w:szCs w:val="24"/>
        </w:rPr>
        <w:t xml:space="preserve"> (Fotosynthese).</w:t>
      </w:r>
    </w:p>
    <w:p w14:paraId="6B3D14F5" w14:textId="69123921" w:rsidR="000A6B13" w:rsidRPr="000A6B13" w:rsidRDefault="000A6B13" w:rsidP="000A6B1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0A6B13">
        <w:rPr>
          <w:rFonts w:asciiTheme="minorHAnsi" w:hAnsiTheme="minorHAnsi" w:cstheme="minorHAnsi"/>
          <w:color w:val="000000" w:themeColor="text1"/>
          <w:sz w:val="24"/>
          <w:szCs w:val="24"/>
        </w:rPr>
        <w:t>Ist ein wasserunlösliches unverzweigtes Polysaccharid mit</w:t>
      </w:r>
      <w:r>
        <w:rPr>
          <w:rFonts w:asciiTheme="minorHAnsi" w:hAnsiTheme="minorHAnsi" w:cstheme="minorHAnsi"/>
          <w:color w:val="000000" w:themeColor="text1"/>
          <w:sz w:val="24"/>
          <w:szCs w:val="24"/>
        </w:rPr>
        <w:t xml:space="preserve"> </w:t>
      </w:r>
      <w:r w:rsidRPr="000A6B13">
        <w:rPr>
          <w:rFonts w:asciiTheme="minorHAnsi" w:hAnsiTheme="minorHAnsi" w:cstheme="minorHAnsi"/>
          <w:color w:val="000000" w:themeColor="text1"/>
          <w:sz w:val="24"/>
          <w:szCs w:val="24"/>
        </w:rPr>
        <w:t>bis zu 5000 miteinander verknüpften Glucose-Einheiten</w:t>
      </w:r>
    </w:p>
    <w:p w14:paraId="07002398" w14:textId="6CBE846D" w:rsidR="000A6B13" w:rsidRPr="000A6B13" w:rsidRDefault="000A6B13" w:rsidP="000A6B13">
      <w:pPr>
        <w:pStyle w:val="Listenabsatz"/>
        <w:numPr>
          <w:ilvl w:val="0"/>
          <w:numId w:val="24"/>
        </w:numPr>
        <w:spacing w:after="120"/>
        <w:ind w:left="567"/>
        <w:contextualSpacing w:val="0"/>
        <w:jc w:val="both"/>
        <w:rPr>
          <w:rFonts w:asciiTheme="minorHAnsi" w:hAnsiTheme="minorHAnsi" w:cstheme="minorHAnsi"/>
          <w:color w:val="000000" w:themeColor="text1"/>
          <w:sz w:val="24"/>
          <w:szCs w:val="24"/>
        </w:rPr>
      </w:pPr>
      <w:r w:rsidRPr="000A6B13">
        <w:rPr>
          <w:rFonts w:asciiTheme="minorHAnsi" w:hAnsiTheme="minorHAnsi" w:cstheme="minorHAnsi"/>
          <w:color w:val="000000" w:themeColor="text1"/>
          <w:sz w:val="24"/>
          <w:szCs w:val="24"/>
        </w:rPr>
        <w:t xml:space="preserve">Nur Wiederkäuer haben das Enzym </w:t>
      </w:r>
      <w:proofErr w:type="spellStart"/>
      <w:r w:rsidRPr="000A6B13">
        <w:rPr>
          <w:rFonts w:asciiTheme="minorHAnsi" w:hAnsiTheme="minorHAnsi" w:cstheme="minorHAnsi"/>
          <w:color w:val="000000" w:themeColor="text1"/>
          <w:sz w:val="24"/>
          <w:szCs w:val="24"/>
        </w:rPr>
        <w:t>Cellulase</w:t>
      </w:r>
      <w:proofErr w:type="spellEnd"/>
      <w:r w:rsidRPr="000A6B13">
        <w:rPr>
          <w:rFonts w:asciiTheme="minorHAnsi" w:hAnsiTheme="minorHAnsi" w:cstheme="minorHAnsi"/>
          <w:color w:val="000000" w:themeColor="text1"/>
          <w:sz w:val="24"/>
          <w:szCs w:val="24"/>
        </w:rPr>
        <w:t xml:space="preserve"> zum Abbau der Cellulose.</w:t>
      </w:r>
    </w:p>
    <w:p w14:paraId="3E2775D2" w14:textId="0ADFE185" w:rsidR="00D35E55" w:rsidRDefault="00D35E55" w:rsidP="00756D93">
      <w:pPr>
        <w:rPr>
          <w:rFonts w:asciiTheme="minorHAnsi" w:hAnsiTheme="minorHAnsi" w:cstheme="minorHAnsi"/>
          <w:b/>
          <w:bCs/>
          <w:color w:val="000000" w:themeColor="text1"/>
          <w:sz w:val="24"/>
          <w:szCs w:val="24"/>
        </w:rPr>
      </w:pPr>
    </w:p>
    <w:p w14:paraId="40887EBB" w14:textId="1598C336" w:rsidR="00FB0281" w:rsidRDefault="00E20678" w:rsidP="00756D93">
      <w:pPr>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2.1 Kohlenhydrate und Ernährung</w:t>
      </w:r>
    </w:p>
    <w:p w14:paraId="3286028E" w14:textId="22281FE7" w:rsidR="00E20678" w:rsidRPr="00E20678" w:rsidRDefault="00E20678"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Kohlenhydrate sind in unserer Nahrung grundsätzlich nicht essenziell, das heißt es gibt keine Saccharide, die unser Organismus benötigt und nicht aus anderen Nährstoffen (in dem Fall Eiweißstoffe) aufbauen könnte. Sie sind allerdings wichtige Energielieferanten, werden rasch verdaut und im Blut als Glucose und Fructose (______</w:t>
      </w:r>
      <w:proofErr w:type="spellStart"/>
      <w:r>
        <w:rPr>
          <w:rFonts w:asciiTheme="minorHAnsi" w:hAnsiTheme="minorHAnsi" w:cstheme="minorHAnsi"/>
          <w:color w:val="000000" w:themeColor="text1"/>
          <w:sz w:val="24"/>
          <w:szCs w:val="24"/>
        </w:rPr>
        <w:t>saccharide</w:t>
      </w:r>
      <w:proofErr w:type="spellEnd"/>
      <w:r>
        <w:rPr>
          <w:rFonts w:asciiTheme="minorHAnsi" w:hAnsiTheme="minorHAnsi" w:cstheme="minorHAnsi"/>
          <w:color w:val="000000" w:themeColor="text1"/>
          <w:sz w:val="24"/>
          <w:szCs w:val="24"/>
        </w:rPr>
        <w:t xml:space="preserve">) transportiert. </w:t>
      </w:r>
    </w:p>
    <w:p w14:paraId="4171BDDA" w14:textId="60B1C577" w:rsidR="00E20678" w:rsidRDefault="001610F2" w:rsidP="001610F2">
      <w:pPr>
        <w:jc w:val="both"/>
        <w:rPr>
          <w:rFonts w:asciiTheme="minorHAnsi" w:hAnsiTheme="minorHAnsi" w:cstheme="minorHAnsi"/>
          <w:color w:val="000000" w:themeColor="text1"/>
          <w:sz w:val="24"/>
          <w:szCs w:val="24"/>
        </w:rPr>
      </w:pPr>
      <w:r>
        <w:rPr>
          <w:noProof/>
        </w:rPr>
        <w:drawing>
          <wp:anchor distT="0" distB="0" distL="114300" distR="114300" simplePos="0" relativeHeight="251773952" behindDoc="0" locked="0" layoutInCell="1" allowOverlap="1" wp14:anchorId="3D8060CB" wp14:editId="1D579E20">
            <wp:simplePos x="0" y="0"/>
            <wp:positionH relativeFrom="column">
              <wp:posOffset>-2757</wp:posOffset>
            </wp:positionH>
            <wp:positionV relativeFrom="paragraph">
              <wp:posOffset>257</wp:posOffset>
            </wp:positionV>
            <wp:extent cx="1287408" cy="2210175"/>
            <wp:effectExtent l="19050" t="19050" r="27305" b="1905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87408" cy="2210175"/>
                    </a:xfrm>
                    <a:prstGeom prst="rect">
                      <a:avLst/>
                    </a:prstGeom>
                    <a:ln>
                      <a:solidFill>
                        <a:schemeClr val="tx1"/>
                      </a:solidFill>
                    </a:ln>
                  </pic:spPr>
                </pic:pic>
              </a:graphicData>
            </a:graphic>
          </wp:anchor>
        </w:drawing>
      </w:r>
      <w:r>
        <w:rPr>
          <w:rFonts w:asciiTheme="minorHAnsi" w:hAnsiTheme="minorHAnsi" w:cstheme="minorHAnsi"/>
          <w:color w:val="000000" w:themeColor="text1"/>
          <w:sz w:val="24"/>
          <w:szCs w:val="24"/>
        </w:rPr>
        <w:t xml:space="preserve">Die wichtige Glucose bildet den Blutzucker und ist die direkt zugängige Energiereserve für den menschlichen Organismus. </w:t>
      </w:r>
      <w:r w:rsidR="00182921">
        <w:rPr>
          <w:rFonts w:asciiTheme="minorHAnsi" w:hAnsiTheme="minorHAnsi" w:cstheme="minorHAnsi"/>
          <w:color w:val="000000" w:themeColor="text1"/>
          <w:sz w:val="24"/>
          <w:szCs w:val="24"/>
        </w:rPr>
        <w:t>Der Blutzucker muss einen konstanten Wert zwischen 80 und 100 mg/</w:t>
      </w:r>
      <w:proofErr w:type="spellStart"/>
      <w:r w:rsidR="00182921">
        <w:rPr>
          <w:rFonts w:asciiTheme="minorHAnsi" w:hAnsiTheme="minorHAnsi" w:cstheme="minorHAnsi"/>
          <w:color w:val="000000" w:themeColor="text1"/>
          <w:sz w:val="24"/>
          <w:szCs w:val="24"/>
        </w:rPr>
        <w:t>dL</w:t>
      </w:r>
      <w:proofErr w:type="spellEnd"/>
      <w:r w:rsidR="00182921">
        <w:rPr>
          <w:rFonts w:asciiTheme="minorHAnsi" w:hAnsiTheme="minorHAnsi" w:cstheme="minorHAnsi"/>
          <w:color w:val="000000" w:themeColor="text1"/>
          <w:sz w:val="24"/>
          <w:szCs w:val="24"/>
        </w:rPr>
        <w:t xml:space="preserve"> Blut haben und ist unerlässlich für die Funktion des Gehirns. </w:t>
      </w:r>
    </w:p>
    <w:p w14:paraId="467284C6" w14:textId="5366E782" w:rsidR="00182921" w:rsidRDefault="00182921"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Werte unter 50 mg/</w:t>
      </w:r>
      <w:proofErr w:type="spellStart"/>
      <w:r>
        <w:rPr>
          <w:rFonts w:asciiTheme="minorHAnsi" w:hAnsiTheme="minorHAnsi" w:cstheme="minorHAnsi"/>
          <w:color w:val="000000" w:themeColor="text1"/>
          <w:sz w:val="24"/>
          <w:szCs w:val="24"/>
        </w:rPr>
        <w:t>dL</w:t>
      </w:r>
      <w:proofErr w:type="spellEnd"/>
      <w:r>
        <w:rPr>
          <w:rFonts w:asciiTheme="minorHAnsi" w:hAnsiTheme="minorHAnsi" w:cstheme="minorHAnsi"/>
          <w:color w:val="000000" w:themeColor="text1"/>
          <w:sz w:val="24"/>
          <w:szCs w:val="24"/>
        </w:rPr>
        <w:t xml:space="preserve"> sind gefährlich, tiefere Werte sogar lebensbedrohlich. Zu hohe Werten treten normalerweise nach der Nahrungsaufnahme ein. Dies führt zur Ausschüttung des Hormons Insulin. Dieses Hormon bewirkt den Eintritt von Glucose in die Muskel- und vor allem Leberzellen, wo Glucose in </w:t>
      </w:r>
      <w:proofErr w:type="spellStart"/>
      <w:r>
        <w:rPr>
          <w:rFonts w:asciiTheme="minorHAnsi" w:hAnsiTheme="minorHAnsi" w:cstheme="minorHAnsi"/>
          <w:color w:val="000000" w:themeColor="text1"/>
          <w:sz w:val="24"/>
          <w:szCs w:val="24"/>
        </w:rPr>
        <w:t>Glycogen</w:t>
      </w:r>
      <w:proofErr w:type="spellEnd"/>
      <w:r>
        <w:rPr>
          <w:rFonts w:asciiTheme="minorHAnsi" w:hAnsiTheme="minorHAnsi" w:cstheme="minorHAnsi"/>
          <w:color w:val="000000" w:themeColor="text1"/>
          <w:sz w:val="24"/>
          <w:szCs w:val="24"/>
        </w:rPr>
        <w:t xml:space="preserve"> umgewandelt und gespeichert wird. </w:t>
      </w:r>
    </w:p>
    <w:p w14:paraId="77397E87" w14:textId="7C63E312" w:rsidR="00E20678" w:rsidRDefault="00E20678" w:rsidP="001610F2">
      <w:pPr>
        <w:jc w:val="both"/>
        <w:rPr>
          <w:rFonts w:asciiTheme="minorHAnsi" w:hAnsiTheme="minorHAnsi" w:cstheme="minorHAnsi"/>
          <w:color w:val="000000" w:themeColor="text1"/>
          <w:sz w:val="24"/>
          <w:szCs w:val="24"/>
        </w:rPr>
      </w:pPr>
    </w:p>
    <w:p w14:paraId="095AC68C" w14:textId="2A5D40DF" w:rsidR="00D307F8" w:rsidRPr="00D307F8" w:rsidRDefault="00D307F8" w:rsidP="001610F2">
      <w:pPr>
        <w:jc w:val="both"/>
        <w:rPr>
          <w:rFonts w:asciiTheme="minorHAnsi" w:hAnsiTheme="minorHAnsi" w:cstheme="minorHAnsi"/>
          <w:b/>
          <w:bCs/>
          <w:color w:val="000000" w:themeColor="text1"/>
          <w:sz w:val="24"/>
          <w:szCs w:val="24"/>
        </w:rPr>
      </w:pPr>
      <w:r w:rsidRPr="00D307F8">
        <w:rPr>
          <w:rFonts w:asciiTheme="minorHAnsi" w:hAnsiTheme="minorHAnsi" w:cstheme="minorHAnsi"/>
          <w:b/>
          <w:bCs/>
          <w:color w:val="000000" w:themeColor="text1"/>
          <w:sz w:val="24"/>
          <w:szCs w:val="24"/>
        </w:rPr>
        <w:t>Zucker als Nahrungsmittel</w:t>
      </w:r>
    </w:p>
    <w:p w14:paraId="45074127" w14:textId="3C745976" w:rsidR="00D307F8" w:rsidRDefault="002F4C8F" w:rsidP="001610F2">
      <w:pPr>
        <w:jc w:val="both"/>
        <w:rPr>
          <w:rFonts w:asciiTheme="minorHAnsi" w:hAnsiTheme="minorHAnsi" w:cstheme="minorHAnsi"/>
          <w:color w:val="000000" w:themeColor="text1"/>
          <w:sz w:val="24"/>
          <w:szCs w:val="24"/>
        </w:rPr>
      </w:pPr>
      <w:r>
        <w:rPr>
          <w:noProof/>
        </w:rPr>
        <w:drawing>
          <wp:anchor distT="0" distB="0" distL="114300" distR="114300" simplePos="0" relativeHeight="251774976" behindDoc="0" locked="0" layoutInCell="1" allowOverlap="1" wp14:anchorId="5117E19B" wp14:editId="01F306B4">
            <wp:simplePos x="0" y="0"/>
            <wp:positionH relativeFrom="column">
              <wp:posOffset>36830</wp:posOffset>
            </wp:positionH>
            <wp:positionV relativeFrom="paragraph">
              <wp:posOffset>841375</wp:posOffset>
            </wp:positionV>
            <wp:extent cx="2114550" cy="1957705"/>
            <wp:effectExtent l="19050" t="19050" r="19050" b="23495"/>
            <wp:wrapSquare wrapText="bothSides"/>
            <wp:docPr id="38" name="Grafik 3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Diagramm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2114550" cy="1957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307F8">
        <w:rPr>
          <w:rFonts w:asciiTheme="minorHAnsi" w:hAnsiTheme="minorHAnsi" w:cstheme="minorHAnsi"/>
          <w:color w:val="000000" w:themeColor="text1"/>
          <w:sz w:val="24"/>
          <w:szCs w:val="24"/>
        </w:rPr>
        <w:t xml:space="preserve">Heute lebt ein Großteil der Menschen in den Industrieländern ohne starke körperliche Belastung und leidet oft an Bewegungsmangel. Zucker ist billig, die Geschmacksrichtung süß wird von vielen Menschen gemocht und viele Fertignahrungsmitteln als auch Getränke (z.B. Limonaden) enthalten in großen Mengen Zucker. </w:t>
      </w:r>
    </w:p>
    <w:p w14:paraId="72099429" w14:textId="77777777" w:rsidR="00B43673" w:rsidRDefault="00D307F8"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Hier wird das Blutzuckerregulierungssystem zum Problem. Zucker und leicht verdauliche Stärke erhöhen den Blutzuckerspiegel rasch, es erfolgt eine starke Insulinausschüttung. Bereits recht kurze Zeit nach der Nahrungsaufnahme entsteht dadurch wieder ein Unterzuckerzustand, der zu Hungergefühl führt. Der Blutzucker wird nicht verbraucht, die </w:t>
      </w:r>
      <w:proofErr w:type="spellStart"/>
      <w:r>
        <w:rPr>
          <w:rFonts w:asciiTheme="minorHAnsi" w:hAnsiTheme="minorHAnsi" w:cstheme="minorHAnsi"/>
          <w:color w:val="000000" w:themeColor="text1"/>
          <w:sz w:val="24"/>
          <w:szCs w:val="24"/>
        </w:rPr>
        <w:t>Glycogenspeicher</w:t>
      </w:r>
      <w:proofErr w:type="spellEnd"/>
      <w:r>
        <w:rPr>
          <w:rFonts w:asciiTheme="minorHAnsi" w:hAnsiTheme="minorHAnsi" w:cstheme="minorHAnsi"/>
          <w:color w:val="000000" w:themeColor="text1"/>
          <w:sz w:val="24"/>
          <w:szCs w:val="24"/>
        </w:rPr>
        <w:t xml:space="preserve"> sind demnach voll. </w:t>
      </w:r>
    </w:p>
    <w:p w14:paraId="512A71DB" w14:textId="77777777" w:rsidR="00D104F5" w:rsidRDefault="00D104F5" w:rsidP="001610F2">
      <w:pPr>
        <w:jc w:val="both"/>
        <w:rPr>
          <w:rFonts w:asciiTheme="minorHAnsi" w:hAnsiTheme="minorHAnsi" w:cstheme="minorHAnsi"/>
          <w:color w:val="000000" w:themeColor="text1"/>
          <w:sz w:val="24"/>
          <w:szCs w:val="24"/>
        </w:rPr>
      </w:pPr>
    </w:p>
    <w:p w14:paraId="182DB264" w14:textId="01811C61" w:rsidR="00D307F8" w:rsidRDefault="00D307F8"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 xml:space="preserve">In diesem Fall regt das Insulin die Umwandlung von Glucose in Fett an, dieses wird gespeichert und kann zu </w:t>
      </w:r>
      <w:r w:rsidRPr="00B43673">
        <w:rPr>
          <w:rFonts w:asciiTheme="minorHAnsi" w:hAnsiTheme="minorHAnsi" w:cstheme="minorHAnsi"/>
          <w:color w:val="000000" w:themeColor="text1"/>
          <w:sz w:val="24"/>
          <w:szCs w:val="24"/>
          <w:u w:val="single"/>
        </w:rPr>
        <w:t>Übergewicht</w:t>
      </w:r>
      <w:r>
        <w:rPr>
          <w:rFonts w:asciiTheme="minorHAnsi" w:hAnsiTheme="minorHAnsi" w:cstheme="minorHAnsi"/>
          <w:color w:val="000000" w:themeColor="text1"/>
          <w:sz w:val="24"/>
          <w:szCs w:val="24"/>
        </w:rPr>
        <w:t xml:space="preserve"> führen. Bei übermäßigen Zuckerkonsum kann dies sogar die Zuckerkrankheit </w:t>
      </w:r>
      <w:r w:rsidRPr="00B43673">
        <w:rPr>
          <w:rFonts w:asciiTheme="minorHAnsi" w:hAnsiTheme="minorHAnsi" w:cstheme="minorHAnsi"/>
          <w:color w:val="000000" w:themeColor="text1"/>
          <w:sz w:val="24"/>
          <w:szCs w:val="24"/>
          <w:u w:val="single"/>
        </w:rPr>
        <w:t>Diabetes Typ 2</w:t>
      </w:r>
      <w:r>
        <w:rPr>
          <w:rFonts w:asciiTheme="minorHAnsi" w:hAnsiTheme="minorHAnsi" w:cstheme="minorHAnsi"/>
          <w:color w:val="000000" w:themeColor="text1"/>
          <w:sz w:val="24"/>
          <w:szCs w:val="24"/>
        </w:rPr>
        <w:t xml:space="preserve"> hervorrufen. Hierbei sprechen die Zellen nicht mehr so gut auf das Insulin an und es kommt zu einem ständigen Blutzuckerüberschuss. </w:t>
      </w:r>
    </w:p>
    <w:p w14:paraId="476CEE91" w14:textId="2374A9A2" w:rsidR="00D307F8" w:rsidRDefault="00D307F8"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Um einen permanent hohen Insulinspiegel zu vermeiden, hilft eine Ernährung durch Lebensmittel mit niedrigem </w:t>
      </w:r>
      <w:r w:rsidRPr="00D307F8">
        <w:rPr>
          <w:rFonts w:asciiTheme="minorHAnsi" w:hAnsiTheme="minorHAnsi" w:cstheme="minorHAnsi"/>
          <w:color w:val="000000" w:themeColor="text1"/>
          <w:sz w:val="24"/>
          <w:szCs w:val="24"/>
          <w:u w:val="single"/>
        </w:rPr>
        <w:t>Glykämischen Index</w:t>
      </w:r>
      <w:r>
        <w:rPr>
          <w:rFonts w:asciiTheme="minorHAnsi" w:hAnsiTheme="minorHAnsi" w:cstheme="minorHAnsi"/>
          <w:color w:val="000000" w:themeColor="text1"/>
          <w:sz w:val="24"/>
          <w:szCs w:val="24"/>
        </w:rPr>
        <w:t xml:space="preserve"> (GI) bzw. die Beachtung der </w:t>
      </w:r>
      <w:r w:rsidRPr="00D307F8">
        <w:rPr>
          <w:rFonts w:asciiTheme="minorHAnsi" w:hAnsiTheme="minorHAnsi" w:cstheme="minorHAnsi"/>
          <w:color w:val="000000" w:themeColor="text1"/>
          <w:sz w:val="24"/>
          <w:szCs w:val="24"/>
          <w:u w:val="single"/>
        </w:rPr>
        <w:t>Glykämischen Last</w:t>
      </w:r>
      <w:r>
        <w:rPr>
          <w:rFonts w:asciiTheme="minorHAnsi" w:hAnsiTheme="minorHAnsi" w:cstheme="minorHAnsi"/>
          <w:color w:val="000000" w:themeColor="text1"/>
          <w:sz w:val="24"/>
          <w:szCs w:val="24"/>
        </w:rPr>
        <w:t xml:space="preserve"> (GL) der Lebensmittel. </w:t>
      </w:r>
    </w:p>
    <w:p w14:paraId="11C8D22D" w14:textId="77777777" w:rsidR="009D6755" w:rsidRDefault="009D6755" w:rsidP="001610F2">
      <w:pPr>
        <w:jc w:val="both"/>
        <w:rPr>
          <w:rFonts w:asciiTheme="minorHAnsi" w:hAnsiTheme="minorHAnsi" w:cstheme="minorHAnsi"/>
          <w:color w:val="000000" w:themeColor="text1"/>
          <w:sz w:val="24"/>
          <w:szCs w:val="24"/>
        </w:rPr>
      </w:pPr>
    </w:p>
    <w:tbl>
      <w:tblPr>
        <w:tblStyle w:val="Tabellenraster"/>
        <w:tblW w:w="0" w:type="auto"/>
        <w:tblLook w:val="04A0" w:firstRow="1" w:lastRow="0" w:firstColumn="1" w:lastColumn="0" w:noHBand="0" w:noVBand="1"/>
      </w:tblPr>
      <w:tblGrid>
        <w:gridCol w:w="4531"/>
        <w:gridCol w:w="4531"/>
      </w:tblGrid>
      <w:tr w:rsidR="00327908" w:rsidRPr="00327908" w14:paraId="70E71EAF" w14:textId="77777777" w:rsidTr="00327908">
        <w:tc>
          <w:tcPr>
            <w:tcW w:w="4531" w:type="dxa"/>
          </w:tcPr>
          <w:p w14:paraId="62EF3939" w14:textId="510225E5" w:rsidR="00327908" w:rsidRPr="00327908" w:rsidRDefault="00327908" w:rsidP="001610F2">
            <w:pPr>
              <w:jc w:val="both"/>
              <w:rPr>
                <w:rFonts w:asciiTheme="minorHAnsi" w:hAnsiTheme="minorHAnsi" w:cstheme="minorHAnsi"/>
                <w:b/>
                <w:bCs/>
                <w:color w:val="000000" w:themeColor="text1"/>
                <w:sz w:val="24"/>
                <w:szCs w:val="24"/>
              </w:rPr>
            </w:pPr>
            <w:bookmarkStart w:id="0" w:name="_Hlk132205951"/>
            <w:r w:rsidRPr="00327908">
              <w:rPr>
                <w:rFonts w:asciiTheme="minorHAnsi" w:hAnsiTheme="minorHAnsi" w:cstheme="minorHAnsi"/>
                <w:b/>
                <w:bCs/>
                <w:color w:val="000000" w:themeColor="text1"/>
                <w:sz w:val="24"/>
                <w:szCs w:val="24"/>
              </w:rPr>
              <w:t>Glykämischer Index (GI)</w:t>
            </w:r>
          </w:p>
        </w:tc>
        <w:tc>
          <w:tcPr>
            <w:tcW w:w="4531" w:type="dxa"/>
          </w:tcPr>
          <w:p w14:paraId="0E731B33" w14:textId="143F9CAA" w:rsidR="00327908" w:rsidRPr="00327908" w:rsidRDefault="00327908" w:rsidP="001610F2">
            <w:pPr>
              <w:jc w:val="both"/>
              <w:rPr>
                <w:rFonts w:asciiTheme="minorHAnsi" w:hAnsiTheme="minorHAnsi" w:cstheme="minorHAnsi"/>
                <w:b/>
                <w:bCs/>
                <w:color w:val="000000" w:themeColor="text1"/>
                <w:sz w:val="24"/>
                <w:szCs w:val="24"/>
              </w:rPr>
            </w:pPr>
            <w:r w:rsidRPr="00327908">
              <w:rPr>
                <w:rFonts w:asciiTheme="minorHAnsi" w:hAnsiTheme="minorHAnsi" w:cstheme="minorHAnsi"/>
                <w:b/>
                <w:bCs/>
                <w:color w:val="000000" w:themeColor="text1"/>
                <w:sz w:val="24"/>
                <w:szCs w:val="24"/>
              </w:rPr>
              <w:t>Glykämische Last (GL)</w:t>
            </w:r>
          </w:p>
        </w:tc>
      </w:tr>
      <w:bookmarkEnd w:id="0"/>
      <w:tr w:rsidR="00327908" w14:paraId="64E8E00E" w14:textId="77777777" w:rsidTr="00327908">
        <w:tc>
          <w:tcPr>
            <w:tcW w:w="4531" w:type="dxa"/>
          </w:tcPr>
          <w:p w14:paraId="3CA85E28" w14:textId="77777777" w:rsidR="00327908" w:rsidRDefault="00327908"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Der Glykämische Index eines Nahrungsmittels ist ein Maß dafür, wie stark sich der Verzehr dieses Nahrungsmittels auf den Blutzuckergehalt auswirkt. </w:t>
            </w:r>
          </w:p>
          <w:p w14:paraId="765CD788" w14:textId="77777777" w:rsidR="007C0321" w:rsidRDefault="007C0321" w:rsidP="001610F2">
            <w:pPr>
              <w:jc w:val="both"/>
              <w:rPr>
                <w:rFonts w:asciiTheme="minorHAnsi" w:hAnsiTheme="minorHAnsi" w:cstheme="minorHAnsi"/>
                <w:color w:val="000000" w:themeColor="text1"/>
                <w:sz w:val="24"/>
                <w:szCs w:val="24"/>
              </w:rPr>
            </w:pPr>
          </w:p>
          <w:p w14:paraId="35E8EA83" w14:textId="77777777" w:rsidR="007C0321" w:rsidRDefault="007C0321"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Es wird die Blutzuckerreaktion auf 50 g Kohlenhydrat aus dem Nahrungsmittel mit der Blutzuckerreaktion auf 50g Traubenzucker verglichen. Traubenzucker erhält den Referenzwert 100.</w:t>
            </w:r>
          </w:p>
          <w:p w14:paraId="6D911163" w14:textId="62C56E25" w:rsidR="007C0321" w:rsidRDefault="007C0321"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Als hoch gelten GI-Werte über 70, als mittel zwischen 50 und 70, als niedrig unter 50. </w:t>
            </w:r>
          </w:p>
        </w:tc>
        <w:tc>
          <w:tcPr>
            <w:tcW w:w="4531" w:type="dxa"/>
          </w:tcPr>
          <w:p w14:paraId="7154FFDE" w14:textId="7D28569C" w:rsidR="00327908" w:rsidRDefault="00327908" w:rsidP="001610F2">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Ergibt sich aus dem Glykämischen Index und dem Kohlenhydratgehalt eines Nahrungsmittels.</w:t>
            </w:r>
          </w:p>
        </w:tc>
      </w:tr>
      <w:tr w:rsidR="00327908" w14:paraId="2BCFE7AA" w14:textId="77777777" w:rsidTr="00E24D8E">
        <w:trPr>
          <w:trHeight w:val="20"/>
        </w:trPr>
        <w:tc>
          <w:tcPr>
            <w:tcW w:w="4531" w:type="dxa"/>
          </w:tcPr>
          <w:p w14:paraId="3D5C21F9" w14:textId="77777777" w:rsidR="00327908" w:rsidRDefault="00327908" w:rsidP="00327908">
            <w:pPr>
              <w:jc w:val="center"/>
              <w:rPr>
                <w:rFonts w:asciiTheme="minorHAnsi" w:hAnsiTheme="minorHAnsi" w:cstheme="minorHAnsi"/>
                <w:color w:val="000000" w:themeColor="text1"/>
                <w:sz w:val="24"/>
                <w:szCs w:val="24"/>
              </w:rPr>
            </w:pPr>
            <w:r>
              <w:rPr>
                <w:noProof/>
              </w:rPr>
              <w:drawing>
                <wp:inline distT="0" distB="0" distL="0" distR="0" wp14:anchorId="765AD187" wp14:editId="64AC72BA">
                  <wp:extent cx="1714576" cy="3960000"/>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4576" cy="3960000"/>
                          </a:xfrm>
                          <a:prstGeom prst="rect">
                            <a:avLst/>
                          </a:prstGeom>
                        </pic:spPr>
                      </pic:pic>
                    </a:graphicData>
                  </a:graphic>
                </wp:inline>
              </w:drawing>
            </w:r>
          </w:p>
          <w:p w14:paraId="54E87564" w14:textId="45BEA210" w:rsidR="007C0321" w:rsidRDefault="007C0321" w:rsidP="00327908">
            <w:pPr>
              <w:jc w:val="center"/>
              <w:rPr>
                <w:rFonts w:asciiTheme="minorHAnsi" w:hAnsiTheme="minorHAnsi" w:cstheme="minorHAnsi"/>
                <w:color w:val="000000" w:themeColor="text1"/>
                <w:sz w:val="24"/>
                <w:szCs w:val="24"/>
              </w:rPr>
            </w:pPr>
          </w:p>
        </w:tc>
        <w:tc>
          <w:tcPr>
            <w:tcW w:w="4531" w:type="dxa"/>
          </w:tcPr>
          <w:p w14:paraId="74EC6447" w14:textId="1B5E5F66" w:rsidR="00327908" w:rsidRDefault="00327908" w:rsidP="00327908">
            <w:pPr>
              <w:jc w:val="center"/>
              <w:rPr>
                <w:rFonts w:asciiTheme="minorHAnsi" w:hAnsiTheme="minorHAnsi" w:cstheme="minorHAnsi"/>
                <w:color w:val="000000" w:themeColor="text1"/>
                <w:sz w:val="24"/>
                <w:szCs w:val="24"/>
              </w:rPr>
            </w:pPr>
            <w:r>
              <w:rPr>
                <w:noProof/>
              </w:rPr>
              <w:drawing>
                <wp:inline distT="0" distB="0" distL="0" distR="0" wp14:anchorId="0E7E8BE6" wp14:editId="4C368DD9">
                  <wp:extent cx="1704074" cy="396000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4074" cy="3960000"/>
                          </a:xfrm>
                          <a:prstGeom prst="rect">
                            <a:avLst/>
                          </a:prstGeom>
                        </pic:spPr>
                      </pic:pic>
                    </a:graphicData>
                  </a:graphic>
                </wp:inline>
              </w:drawing>
            </w:r>
          </w:p>
        </w:tc>
      </w:tr>
    </w:tbl>
    <w:p w14:paraId="3C23928B" w14:textId="77777777" w:rsidR="00327908" w:rsidRDefault="00327908" w:rsidP="001610F2">
      <w:pPr>
        <w:jc w:val="both"/>
        <w:rPr>
          <w:rFonts w:asciiTheme="minorHAnsi" w:hAnsiTheme="minorHAnsi" w:cstheme="minorHAnsi"/>
          <w:color w:val="000000" w:themeColor="text1"/>
          <w:sz w:val="24"/>
          <w:szCs w:val="24"/>
        </w:rPr>
      </w:pPr>
    </w:p>
    <w:p w14:paraId="0AF559C2" w14:textId="77777777" w:rsidR="00D104F5" w:rsidRDefault="00D104F5" w:rsidP="007023FD">
      <w:pPr>
        <w:pBdr>
          <w:bottom w:val="single" w:sz="4" w:space="1" w:color="auto"/>
        </w:pBdr>
        <w:rPr>
          <w:rFonts w:asciiTheme="minorHAnsi" w:hAnsiTheme="minorHAnsi" w:cstheme="minorHAnsi"/>
          <w:b/>
          <w:bCs/>
          <w:color w:val="000000" w:themeColor="text1"/>
          <w:sz w:val="24"/>
          <w:szCs w:val="24"/>
        </w:rPr>
      </w:pPr>
    </w:p>
    <w:p w14:paraId="61776E58" w14:textId="2F91E470" w:rsidR="00065E69" w:rsidRPr="00065E69" w:rsidRDefault="000C2F4F" w:rsidP="007023FD">
      <w:pPr>
        <w:pBdr>
          <w:bottom w:val="single" w:sz="4" w:space="1" w:color="auto"/>
        </w:pBdr>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lastRenderedPageBreak/>
        <w:t>3</w:t>
      </w:r>
      <w:r w:rsidR="00065E69">
        <w:rPr>
          <w:rFonts w:asciiTheme="minorHAnsi" w:hAnsiTheme="minorHAnsi" w:cstheme="minorHAnsi"/>
          <w:b/>
          <w:bCs/>
          <w:color w:val="000000" w:themeColor="text1"/>
          <w:sz w:val="24"/>
          <w:szCs w:val="24"/>
        </w:rPr>
        <w:t xml:space="preserve">. </w:t>
      </w:r>
      <w:r w:rsidR="00065E69" w:rsidRPr="00065E69">
        <w:rPr>
          <w:rFonts w:asciiTheme="minorHAnsi" w:hAnsiTheme="minorHAnsi" w:cstheme="minorHAnsi"/>
          <w:b/>
          <w:bCs/>
          <w:color w:val="000000" w:themeColor="text1"/>
          <w:sz w:val="24"/>
          <w:szCs w:val="24"/>
        </w:rPr>
        <w:t>Proteine</w:t>
      </w:r>
      <w:r w:rsidR="00C976FD">
        <w:rPr>
          <w:rFonts w:asciiTheme="minorHAnsi" w:hAnsiTheme="minorHAnsi" w:cstheme="minorHAnsi"/>
          <w:b/>
          <w:bCs/>
          <w:color w:val="000000" w:themeColor="text1"/>
          <w:sz w:val="24"/>
          <w:szCs w:val="24"/>
        </w:rPr>
        <w:t xml:space="preserve"> </w:t>
      </w:r>
      <w:r w:rsidR="006A0CFC">
        <w:rPr>
          <w:rFonts w:asciiTheme="minorHAnsi" w:hAnsiTheme="minorHAnsi" w:cstheme="minorHAnsi"/>
          <w:b/>
          <w:bCs/>
          <w:color w:val="000000" w:themeColor="text1"/>
          <w:sz w:val="24"/>
          <w:szCs w:val="24"/>
        </w:rPr>
        <w:t>/ Eiweißstoffe</w:t>
      </w:r>
    </w:p>
    <w:p w14:paraId="105CA9F6" w14:textId="1324E506" w:rsidR="00D37F38" w:rsidRDefault="00D37F38" w:rsidP="00883761">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Proteine sind </w:t>
      </w:r>
      <w:r>
        <w:rPr>
          <w:rFonts w:asciiTheme="minorHAnsi" w:hAnsiTheme="minorHAnsi" w:cstheme="minorHAnsi"/>
          <w:color w:val="000000" w:themeColor="text1"/>
          <w:sz w:val="24"/>
          <w:szCs w:val="24"/>
        </w:rPr>
        <w:t>Makromoleküle aus ca. 100 – 10.000 Aminosäuren, die durch Peptidbindungen miteinander verknüpft sind</w:t>
      </w:r>
      <w:r>
        <w:rPr>
          <w:rFonts w:asciiTheme="minorHAnsi" w:hAnsiTheme="minorHAnsi" w:cstheme="minorHAnsi"/>
          <w:color w:val="000000" w:themeColor="text1"/>
          <w:sz w:val="24"/>
          <w:szCs w:val="24"/>
        </w:rPr>
        <w:t xml:space="preserve"> und spielen</w:t>
      </w:r>
      <w:r w:rsidRPr="00D37F38">
        <w:rPr>
          <w:rFonts w:asciiTheme="minorHAnsi" w:hAnsiTheme="minorHAnsi" w:cstheme="minorHAnsi"/>
          <w:color w:val="000000" w:themeColor="text1"/>
          <w:sz w:val="24"/>
          <w:szCs w:val="24"/>
        </w:rPr>
        <w:t xml:space="preserve"> </w:t>
      </w:r>
      <w:r>
        <w:rPr>
          <w:rFonts w:asciiTheme="minorHAnsi" w:hAnsiTheme="minorHAnsi" w:cstheme="minorHAnsi"/>
          <w:color w:val="000000" w:themeColor="text1"/>
          <w:sz w:val="24"/>
          <w:szCs w:val="24"/>
        </w:rPr>
        <w:t>in der lebenden Zelle nicht nur mengenmäßig, sondern auch funktionell eine herausragende Rolle.</w:t>
      </w:r>
    </w:p>
    <w:p w14:paraId="6DC9B7ED" w14:textId="1EE1B2AE" w:rsidR="00B33A44" w:rsidRPr="00692AEA" w:rsidRDefault="00980EFB" w:rsidP="00B33A44">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Proteine</w:t>
      </w:r>
      <w:r w:rsidR="00D37F38">
        <w:rPr>
          <w:rFonts w:asciiTheme="minorHAnsi" w:hAnsiTheme="minorHAnsi" w:cstheme="minorHAnsi"/>
          <w:color w:val="000000" w:themeColor="text1"/>
          <w:sz w:val="24"/>
          <w:szCs w:val="24"/>
        </w:rPr>
        <w:t xml:space="preserve">, welche auch Eiweißstoffe genannt werden, sind ein wichtiger Teil unserer Nahrung und unverzichtbare Nährstoffe da sie aus keiner anderen Nährstoffgruppe aufgebaut werden. </w:t>
      </w:r>
      <w:r w:rsidR="00D37F38">
        <w:rPr>
          <w:rFonts w:asciiTheme="minorHAnsi" w:hAnsiTheme="minorHAnsi" w:cstheme="minorHAnsi"/>
          <w:color w:val="000000" w:themeColor="text1"/>
          <w:sz w:val="24"/>
          <w:szCs w:val="24"/>
        </w:rPr>
        <w:br/>
        <w:t>Das liegt daran, dass Mensch und Tier die Bausteine der Eiweißstoffe, die Aminosäuren, nicht synthetisiert können.</w:t>
      </w:r>
      <w:r w:rsidR="00692AEA">
        <w:rPr>
          <w:rFonts w:asciiTheme="minorHAnsi" w:hAnsiTheme="minorHAnsi" w:cstheme="minorHAnsi"/>
          <w:color w:val="000000" w:themeColor="text1"/>
          <w:sz w:val="24"/>
          <w:szCs w:val="24"/>
        </w:rPr>
        <w:t xml:space="preserve"> Daher müssen die Aminosäuren in irgendeiner Form, z.B. durch Nahrung zu sich genommen werden. Das heutige Problem der Menschheit ist vor allem ein Problem der ausreichend proteinhaltiger Ernährung. </w:t>
      </w:r>
      <w:r w:rsidR="00D37F38">
        <w:rPr>
          <w:rFonts w:asciiTheme="minorHAnsi" w:hAnsiTheme="minorHAnsi" w:cstheme="minorHAnsi"/>
          <w:color w:val="000000" w:themeColor="text1"/>
          <w:sz w:val="24"/>
          <w:szCs w:val="24"/>
        </w:rPr>
        <w:t xml:space="preserve"> </w:t>
      </w:r>
    </w:p>
    <w:p w14:paraId="557070CE" w14:textId="52C48D2A" w:rsidR="00B33A44" w:rsidRPr="00B33A44" w:rsidRDefault="00B33A44" w:rsidP="00B33A44">
      <w:pPr>
        <w:jc w:val="both"/>
        <w:rPr>
          <w:rFonts w:asciiTheme="minorHAnsi" w:hAnsiTheme="minorHAnsi" w:cstheme="minorHAnsi"/>
          <w:color w:val="000000" w:themeColor="text1"/>
          <w:sz w:val="24"/>
          <w:szCs w:val="24"/>
        </w:rPr>
      </w:pPr>
      <w:r w:rsidRPr="00B33A44">
        <w:rPr>
          <w:rFonts w:asciiTheme="minorHAnsi" w:hAnsiTheme="minorHAnsi" w:cstheme="minorHAnsi"/>
          <w:color w:val="000000" w:themeColor="text1"/>
          <w:sz w:val="24"/>
          <w:szCs w:val="24"/>
        </w:rPr>
        <w:t>Verschiedene Proteine sind bekannt, welche alle eine gewissen Rolle im Organismus tragen:</w:t>
      </w:r>
    </w:p>
    <w:p w14:paraId="71F9A58B" w14:textId="58F8F4E5" w:rsidR="00980EFB" w:rsidRPr="00B33A44" w:rsidRDefault="00980EFB" w:rsidP="00B33A44">
      <w:pPr>
        <w:pStyle w:val="Listenabsatz"/>
        <w:numPr>
          <w:ilvl w:val="0"/>
          <w:numId w:val="29"/>
        </w:numPr>
        <w:ind w:left="284" w:hanging="284"/>
        <w:contextualSpacing w:val="0"/>
        <w:jc w:val="both"/>
        <w:rPr>
          <w:rFonts w:asciiTheme="minorHAnsi" w:hAnsiTheme="minorHAnsi" w:cstheme="minorHAnsi"/>
          <w:color w:val="000000" w:themeColor="text1"/>
          <w:sz w:val="24"/>
          <w:szCs w:val="24"/>
        </w:rPr>
      </w:pPr>
      <w:r w:rsidRPr="00B33A44">
        <w:rPr>
          <w:rFonts w:asciiTheme="minorHAnsi" w:hAnsiTheme="minorHAnsi" w:cstheme="minorHAnsi"/>
          <w:color w:val="000000" w:themeColor="text1"/>
          <w:sz w:val="24"/>
          <w:szCs w:val="24"/>
        </w:rPr>
        <w:t xml:space="preserve">Als </w:t>
      </w:r>
      <w:r w:rsidRPr="00B33A44">
        <w:rPr>
          <w:rFonts w:asciiTheme="minorHAnsi" w:hAnsiTheme="minorHAnsi" w:cstheme="minorHAnsi"/>
          <w:color w:val="000000" w:themeColor="text1"/>
          <w:sz w:val="24"/>
          <w:szCs w:val="24"/>
          <w:u w:val="single"/>
        </w:rPr>
        <w:t>Strukturproteine</w:t>
      </w:r>
      <w:r w:rsidRPr="00B33A44">
        <w:rPr>
          <w:rFonts w:asciiTheme="minorHAnsi" w:hAnsiTheme="minorHAnsi" w:cstheme="minorHAnsi"/>
          <w:color w:val="000000" w:themeColor="text1"/>
          <w:sz w:val="24"/>
          <w:szCs w:val="24"/>
        </w:rPr>
        <w:t xml:space="preserve"> sind sie am Aufbau der </w:t>
      </w:r>
      <w:r w:rsidR="0015688C">
        <w:rPr>
          <w:rFonts w:asciiTheme="minorHAnsi" w:hAnsiTheme="minorHAnsi" w:cstheme="minorHAnsi"/>
          <w:color w:val="000000" w:themeColor="text1"/>
          <w:sz w:val="24"/>
          <w:szCs w:val="24"/>
        </w:rPr>
        <w:t>Z</w:t>
      </w:r>
      <w:r w:rsidRPr="00B33A44">
        <w:rPr>
          <w:rFonts w:asciiTheme="minorHAnsi" w:hAnsiTheme="minorHAnsi" w:cstheme="minorHAnsi"/>
          <w:color w:val="000000" w:themeColor="text1"/>
          <w:sz w:val="24"/>
          <w:szCs w:val="24"/>
        </w:rPr>
        <w:t>ellen und größerer Zellkomplexe (z.B. der Organe) beteiligt.</w:t>
      </w:r>
    </w:p>
    <w:p w14:paraId="7DA5E776" w14:textId="37A9AC83" w:rsidR="00980EFB" w:rsidRPr="00B33A44" w:rsidRDefault="00980EFB" w:rsidP="00B33A44">
      <w:pPr>
        <w:pStyle w:val="Listenabsatz"/>
        <w:numPr>
          <w:ilvl w:val="0"/>
          <w:numId w:val="29"/>
        </w:numPr>
        <w:ind w:left="284" w:hanging="284"/>
        <w:contextualSpacing w:val="0"/>
        <w:jc w:val="both"/>
        <w:rPr>
          <w:rFonts w:asciiTheme="minorHAnsi" w:hAnsiTheme="minorHAnsi" w:cstheme="minorHAnsi"/>
          <w:color w:val="000000" w:themeColor="text1"/>
          <w:sz w:val="24"/>
          <w:szCs w:val="24"/>
        </w:rPr>
      </w:pPr>
      <w:r w:rsidRPr="00B33A44">
        <w:rPr>
          <w:rFonts w:asciiTheme="minorHAnsi" w:hAnsiTheme="minorHAnsi" w:cstheme="minorHAnsi"/>
          <w:color w:val="000000" w:themeColor="text1"/>
          <w:sz w:val="24"/>
          <w:szCs w:val="24"/>
          <w:u w:val="single"/>
        </w:rPr>
        <w:t>Membranproteine</w:t>
      </w:r>
      <w:r w:rsidRPr="00B33A44">
        <w:rPr>
          <w:rFonts w:asciiTheme="minorHAnsi" w:hAnsiTheme="minorHAnsi" w:cstheme="minorHAnsi"/>
          <w:color w:val="000000" w:themeColor="text1"/>
          <w:sz w:val="24"/>
          <w:szCs w:val="24"/>
        </w:rPr>
        <w:t xml:space="preserve"> tragen zum Transport von Stoffen in die </w:t>
      </w:r>
      <w:r w:rsidR="00692AEA">
        <w:rPr>
          <w:rFonts w:asciiTheme="minorHAnsi" w:hAnsiTheme="minorHAnsi" w:cstheme="minorHAnsi"/>
          <w:color w:val="000000" w:themeColor="text1"/>
          <w:sz w:val="24"/>
          <w:szCs w:val="24"/>
        </w:rPr>
        <w:t>Z</w:t>
      </w:r>
      <w:r w:rsidRPr="00B33A44">
        <w:rPr>
          <w:rFonts w:asciiTheme="minorHAnsi" w:hAnsiTheme="minorHAnsi" w:cstheme="minorHAnsi"/>
          <w:color w:val="000000" w:themeColor="text1"/>
          <w:sz w:val="24"/>
          <w:szCs w:val="24"/>
        </w:rPr>
        <w:t>elle und aus der Zelle im Rahmen des Stoffwechsel</w:t>
      </w:r>
      <w:r w:rsidR="00331F9C">
        <w:rPr>
          <w:rFonts w:asciiTheme="minorHAnsi" w:hAnsiTheme="minorHAnsi" w:cstheme="minorHAnsi"/>
          <w:color w:val="000000" w:themeColor="text1"/>
          <w:sz w:val="24"/>
          <w:szCs w:val="24"/>
        </w:rPr>
        <w:t>s</w:t>
      </w:r>
      <w:r w:rsidRPr="00B33A44">
        <w:rPr>
          <w:rFonts w:asciiTheme="minorHAnsi" w:hAnsiTheme="minorHAnsi" w:cstheme="minorHAnsi"/>
          <w:color w:val="000000" w:themeColor="text1"/>
          <w:sz w:val="24"/>
          <w:szCs w:val="24"/>
        </w:rPr>
        <w:t xml:space="preserve"> bei. Der rote Blutfarbstoff Hämoglobin </w:t>
      </w:r>
      <w:r w:rsidR="00243267" w:rsidRPr="00B33A44">
        <w:rPr>
          <w:rFonts w:asciiTheme="minorHAnsi" w:hAnsiTheme="minorHAnsi" w:cstheme="minorHAnsi"/>
          <w:color w:val="000000" w:themeColor="text1"/>
          <w:sz w:val="24"/>
          <w:szCs w:val="24"/>
        </w:rPr>
        <w:t xml:space="preserve">ist für den Sauerstofftransport von der Lunge zu den Körperzellen verantwortlich. </w:t>
      </w:r>
    </w:p>
    <w:p w14:paraId="04E2DD8E" w14:textId="0D55FF73" w:rsidR="00B33A44" w:rsidRPr="00B33A44" w:rsidRDefault="00243267" w:rsidP="00B33A44">
      <w:pPr>
        <w:pStyle w:val="Listenabsatz"/>
        <w:numPr>
          <w:ilvl w:val="0"/>
          <w:numId w:val="29"/>
        </w:numPr>
        <w:ind w:left="284" w:hanging="284"/>
        <w:contextualSpacing w:val="0"/>
        <w:jc w:val="both"/>
        <w:rPr>
          <w:rFonts w:asciiTheme="minorHAnsi" w:hAnsiTheme="minorHAnsi" w:cstheme="minorHAnsi"/>
          <w:color w:val="000000" w:themeColor="text1"/>
          <w:sz w:val="24"/>
          <w:szCs w:val="24"/>
        </w:rPr>
      </w:pPr>
      <w:r w:rsidRPr="00B33A44">
        <w:rPr>
          <w:rFonts w:asciiTheme="minorHAnsi" w:hAnsiTheme="minorHAnsi" w:cstheme="minorHAnsi"/>
          <w:color w:val="000000" w:themeColor="text1"/>
          <w:sz w:val="24"/>
          <w:szCs w:val="24"/>
          <w:u w:val="single"/>
        </w:rPr>
        <w:t>Speicherproteine</w:t>
      </w:r>
      <w:r w:rsidRPr="00B33A44">
        <w:rPr>
          <w:rFonts w:asciiTheme="minorHAnsi" w:hAnsiTheme="minorHAnsi" w:cstheme="minorHAnsi"/>
          <w:color w:val="000000" w:themeColor="text1"/>
          <w:sz w:val="24"/>
          <w:szCs w:val="24"/>
        </w:rPr>
        <w:t>, wie das Gluten in der Getreideart Weizen, versorgen den Keimling mit den nötigen Stickstoffverbindungen.</w:t>
      </w:r>
    </w:p>
    <w:p w14:paraId="310D48BA" w14:textId="1399EF02" w:rsidR="00B33A44" w:rsidRDefault="00B33A44" w:rsidP="00883761">
      <w:pPr>
        <w:jc w:val="both"/>
        <w:rPr>
          <w:rFonts w:asciiTheme="minorHAnsi" w:hAnsiTheme="minorHAnsi" w:cstheme="minorHAnsi"/>
          <w:color w:val="000000" w:themeColor="text1"/>
          <w:sz w:val="24"/>
          <w:szCs w:val="24"/>
        </w:rPr>
      </w:pPr>
    </w:p>
    <w:p w14:paraId="110A0474" w14:textId="25AE49FD" w:rsidR="00243267" w:rsidRPr="001A546F" w:rsidRDefault="00243267" w:rsidP="00243267">
      <w:pPr>
        <w:jc w:val="both"/>
        <w:rPr>
          <w:rFonts w:asciiTheme="minorHAnsi" w:hAnsiTheme="minorHAnsi" w:cstheme="minorHAnsi"/>
          <w:b/>
          <w:bCs/>
          <w:i/>
          <w:iCs/>
          <w:color w:val="000000" w:themeColor="text1"/>
          <w:sz w:val="24"/>
          <w:szCs w:val="24"/>
          <w:u w:val="single"/>
        </w:rPr>
      </w:pPr>
      <w:r w:rsidRPr="001A546F">
        <w:rPr>
          <w:rFonts w:asciiTheme="minorHAnsi" w:hAnsiTheme="minorHAnsi" w:cstheme="minorHAnsi"/>
          <w:b/>
          <w:bCs/>
          <w:i/>
          <w:iCs/>
          <w:color w:val="000000" w:themeColor="text1"/>
          <w:sz w:val="24"/>
          <w:szCs w:val="24"/>
          <w:u w:val="single"/>
        </w:rPr>
        <w:t>Arbeitsauftrag</w:t>
      </w:r>
    </w:p>
    <w:p w14:paraId="485982DF" w14:textId="2A5928D5" w:rsidR="00243267" w:rsidRPr="00243267" w:rsidRDefault="00243267" w:rsidP="00243267">
      <w:pPr>
        <w:jc w:val="both"/>
        <w:rPr>
          <w:rFonts w:asciiTheme="minorHAnsi" w:hAnsiTheme="minorHAnsi" w:cstheme="minorHAnsi"/>
          <w:color w:val="000000" w:themeColor="text1"/>
          <w:sz w:val="24"/>
          <w:szCs w:val="24"/>
        </w:rPr>
      </w:pPr>
      <w:r w:rsidRPr="00243267">
        <w:rPr>
          <w:rFonts w:asciiTheme="minorHAnsi" w:hAnsiTheme="minorHAnsi" w:cstheme="minorHAnsi"/>
          <w:color w:val="000000" w:themeColor="text1"/>
          <w:sz w:val="24"/>
          <w:szCs w:val="24"/>
        </w:rPr>
        <w:t xml:space="preserve">Schaue dir das Video „Proteine (2014): Proteine sind wesentliche Bestandteile jeder einzelnen Zelle und machen den größten Teil ihrer Trockenmasse aus“ an. </w:t>
      </w:r>
    </w:p>
    <w:p w14:paraId="71C83611" w14:textId="5DFA07A6" w:rsidR="001A546F" w:rsidRDefault="00000000" w:rsidP="00243267">
      <w:pPr>
        <w:jc w:val="both"/>
        <w:rPr>
          <w:rFonts w:asciiTheme="minorHAnsi" w:hAnsiTheme="minorHAnsi" w:cstheme="minorHAnsi"/>
          <w:color w:val="000000" w:themeColor="text1"/>
          <w:sz w:val="24"/>
          <w:szCs w:val="24"/>
          <w:u w:val="single"/>
        </w:rPr>
      </w:pPr>
      <w:hyperlink r:id="rId27" w:history="1">
        <w:r w:rsidR="001A546F" w:rsidRPr="00CE2C51">
          <w:rPr>
            <w:rStyle w:val="Hyperlink"/>
            <w:rFonts w:asciiTheme="minorHAnsi" w:hAnsiTheme="minorHAnsi" w:cstheme="minorHAnsi"/>
            <w:sz w:val="24"/>
            <w:szCs w:val="24"/>
          </w:rPr>
          <w:t>https://mediatheque.lindau-nobel.org/recordings/34115/2013-mini-lecture-proteine</w:t>
        </w:r>
      </w:hyperlink>
    </w:p>
    <w:p w14:paraId="7D1553B8" w14:textId="0762BBB8" w:rsidR="00243267" w:rsidRDefault="00243267" w:rsidP="00243267">
      <w:pPr>
        <w:jc w:val="both"/>
        <w:rPr>
          <w:rFonts w:asciiTheme="minorHAnsi" w:hAnsiTheme="minorHAnsi" w:cstheme="minorHAnsi"/>
          <w:color w:val="000000" w:themeColor="text1"/>
          <w:sz w:val="24"/>
          <w:szCs w:val="24"/>
        </w:rPr>
      </w:pPr>
      <w:r w:rsidRPr="00243267">
        <w:rPr>
          <w:rFonts w:asciiTheme="minorHAnsi" w:hAnsiTheme="minorHAnsi" w:cstheme="minorHAnsi"/>
          <w:color w:val="000000" w:themeColor="text1"/>
          <w:sz w:val="24"/>
          <w:szCs w:val="24"/>
        </w:rPr>
        <w:t xml:space="preserve">Bearbeite </w:t>
      </w:r>
      <w:r w:rsidRPr="00243267">
        <w:rPr>
          <w:rFonts w:asciiTheme="minorHAnsi" w:hAnsiTheme="minorHAnsi" w:cstheme="minorHAnsi"/>
          <w:color w:val="000000" w:themeColor="text1"/>
          <w:sz w:val="24"/>
          <w:szCs w:val="24"/>
          <w:u w:val="single"/>
        </w:rPr>
        <w:t>hinterher</w:t>
      </w:r>
      <w:r w:rsidRPr="00243267">
        <w:rPr>
          <w:rFonts w:asciiTheme="minorHAnsi" w:hAnsiTheme="minorHAnsi" w:cstheme="minorHAnsi"/>
          <w:color w:val="000000" w:themeColor="text1"/>
          <w:sz w:val="24"/>
          <w:szCs w:val="24"/>
        </w:rPr>
        <w:t xml:space="preserve"> folgende Aufgaben:</w:t>
      </w:r>
    </w:p>
    <w:p w14:paraId="06B83635" w14:textId="51FCCD6C" w:rsidR="00243267" w:rsidRPr="001A546F" w:rsidRDefault="00B40BBB" w:rsidP="00243267">
      <w:pPr>
        <w:jc w:val="both"/>
        <w:rPr>
          <w:rFonts w:asciiTheme="minorHAnsi" w:hAnsiTheme="minorHAnsi" w:cstheme="minorHAnsi"/>
          <w:b/>
          <w:bCs/>
          <w:color w:val="000000" w:themeColor="text1"/>
          <w:sz w:val="24"/>
          <w:szCs w:val="24"/>
        </w:rPr>
      </w:pPr>
      <w:r w:rsidRPr="001A546F">
        <w:rPr>
          <w:rFonts w:asciiTheme="minorHAnsi" w:hAnsiTheme="minorHAnsi" w:cstheme="minorHAnsi"/>
          <w:b/>
          <w:bCs/>
          <w:color w:val="000000" w:themeColor="text1"/>
          <w:sz w:val="24"/>
          <w:szCs w:val="24"/>
        </w:rPr>
        <w:t>1. Funktionen der Proteine</w:t>
      </w:r>
    </w:p>
    <w:p w14:paraId="6A619241" w14:textId="1323D6DD" w:rsidR="00B40BBB" w:rsidRDefault="00692AEA" w:rsidP="00243267">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w:t>
      </w:r>
      <w:r w:rsidR="00B40BBB">
        <w:rPr>
          <w:rFonts w:asciiTheme="minorHAnsi" w:hAnsiTheme="minorHAnsi" w:cstheme="minorHAnsi"/>
          <w:color w:val="000000" w:themeColor="text1"/>
          <w:sz w:val="24"/>
          <w:szCs w:val="24"/>
        </w:rPr>
        <w:t>) Schreibe an die Bilder die damit dargestellten Funktionen</w:t>
      </w:r>
      <w:r w:rsidR="00956996">
        <w:rPr>
          <w:rFonts w:asciiTheme="minorHAnsi" w:hAnsiTheme="minorHAnsi" w:cstheme="minorHAnsi"/>
          <w:color w:val="000000" w:themeColor="text1"/>
          <w:sz w:val="24"/>
          <w:szCs w:val="24"/>
        </w:rPr>
        <w:t>:</w:t>
      </w:r>
      <w:r w:rsidR="00EF7508">
        <w:rPr>
          <w:rFonts w:asciiTheme="minorHAnsi" w:hAnsiTheme="minorHAnsi" w:cstheme="minorHAnsi"/>
          <w:color w:val="000000" w:themeColor="text1"/>
          <w:sz w:val="24"/>
          <w:szCs w:val="24"/>
        </w:rPr>
        <w:t xml:space="preserve"> </w:t>
      </w:r>
    </w:p>
    <w:p w14:paraId="5D5AA549" w14:textId="5446D1E9" w:rsidR="00B40BBB" w:rsidRDefault="00B40BBB" w:rsidP="00243267">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(Zellstabilität, Hormone, Transport, Zellkommunikation, Immunabwehr, Enzyme, Membranbestandteile)</w:t>
      </w:r>
    </w:p>
    <w:p w14:paraId="613F0069" w14:textId="67632DDF" w:rsidR="00B40BBB" w:rsidRDefault="006951B9" w:rsidP="00B40BBB">
      <w:pPr>
        <w:jc w:val="center"/>
        <w:rPr>
          <w:rFonts w:asciiTheme="minorHAnsi" w:hAnsiTheme="minorHAnsi" w:cstheme="minorHAnsi"/>
          <w:color w:val="000000" w:themeColor="text1"/>
          <w:sz w:val="24"/>
          <w:szCs w:val="24"/>
        </w:rPr>
      </w:pPr>
      <w:r>
        <w:rPr>
          <w:noProof/>
        </w:rPr>
        <w:lastRenderedPageBreak/>
        <mc:AlternateContent>
          <mc:Choice Requires="wps">
            <w:drawing>
              <wp:anchor distT="0" distB="0" distL="114300" distR="114300" simplePos="0" relativeHeight="251758592" behindDoc="0" locked="0" layoutInCell="1" allowOverlap="1" wp14:anchorId="1F9ACBCD" wp14:editId="232BE3B1">
                <wp:simplePos x="0" y="0"/>
                <wp:positionH relativeFrom="column">
                  <wp:posOffset>4801290</wp:posOffset>
                </wp:positionH>
                <wp:positionV relativeFrom="paragraph">
                  <wp:posOffset>1938821</wp:posOffset>
                </wp:positionV>
                <wp:extent cx="1335819" cy="302149"/>
                <wp:effectExtent l="0" t="0" r="17145" b="22225"/>
                <wp:wrapNone/>
                <wp:docPr id="11" name="Textfeld 11"/>
                <wp:cNvGraphicFramePr/>
                <a:graphic xmlns:a="http://schemas.openxmlformats.org/drawingml/2006/main">
                  <a:graphicData uri="http://schemas.microsoft.com/office/word/2010/wordprocessingShape">
                    <wps:wsp>
                      <wps:cNvSpPr txBox="1"/>
                      <wps:spPr>
                        <a:xfrm>
                          <a:off x="0" y="0"/>
                          <a:ext cx="1335819" cy="302149"/>
                        </a:xfrm>
                        <a:prstGeom prst="rect">
                          <a:avLst/>
                        </a:prstGeom>
                        <a:solidFill>
                          <a:schemeClr val="lt1"/>
                        </a:solidFill>
                        <a:ln w="6350">
                          <a:solidFill>
                            <a:prstClr val="black"/>
                          </a:solidFill>
                        </a:ln>
                      </wps:spPr>
                      <wps:txbx>
                        <w:txbxContent>
                          <w:p w14:paraId="14FB6ED3" w14:textId="6254E75B" w:rsidR="000378DF" w:rsidRPr="000378DF" w:rsidRDefault="000378DF" w:rsidP="000378D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ACBCD" id="Textfeld 11" o:spid="_x0000_s1028" type="#_x0000_t202" style="position:absolute;left:0;text-align:left;margin-left:378.05pt;margin-top:152.65pt;width:105.2pt;height:23.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" fillcolor="white [3201]" strokeweight=".5pt">
                <v:textbox>
                  <w:txbxContent>
                    <w:p w14:paraId="14FB6ED3" w14:textId="6254E75B" w:rsidR="000378DF" w:rsidRPr="000378DF" w:rsidRDefault="000378DF" w:rsidP="000378DF">
                      <w:pPr>
                        <w:rPr>
                          <w:sz w:val="18"/>
                          <w:szCs w:val="18"/>
                        </w:rPr>
                      </w:pP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1DE2604F" wp14:editId="5E9C890F">
                <wp:simplePos x="0" y="0"/>
                <wp:positionH relativeFrom="column">
                  <wp:posOffset>228793</wp:posOffset>
                </wp:positionH>
                <wp:positionV relativeFrom="paragraph">
                  <wp:posOffset>2669844</wp:posOffset>
                </wp:positionV>
                <wp:extent cx="1264257" cy="286247"/>
                <wp:effectExtent l="0" t="0" r="12700" b="19050"/>
                <wp:wrapNone/>
                <wp:docPr id="3" name="Textfeld 3"/>
                <wp:cNvGraphicFramePr/>
                <a:graphic xmlns:a="http://schemas.openxmlformats.org/drawingml/2006/main">
                  <a:graphicData uri="http://schemas.microsoft.com/office/word/2010/wordprocessingShape">
                    <wps:wsp>
                      <wps:cNvSpPr txBox="1"/>
                      <wps:spPr>
                        <a:xfrm>
                          <a:off x="0" y="0"/>
                          <a:ext cx="1264257" cy="286247"/>
                        </a:xfrm>
                        <a:prstGeom prst="rect">
                          <a:avLst/>
                        </a:prstGeom>
                        <a:solidFill>
                          <a:schemeClr val="lt1"/>
                        </a:solidFill>
                        <a:ln w="6350">
                          <a:solidFill>
                            <a:prstClr val="black"/>
                          </a:solidFill>
                        </a:ln>
                      </wps:spPr>
                      <wps:txbx>
                        <w:txbxContent>
                          <w:p w14:paraId="693AF6D8" w14:textId="1020E0D9" w:rsidR="000378DF" w:rsidRPr="000378DF" w:rsidRDefault="000378DF" w:rsidP="000378D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604F" id="Textfeld 3" o:spid="_x0000_s1029" type="#_x0000_t202" style="position:absolute;left:0;text-align:left;margin-left:18pt;margin-top:210.2pt;width:99.55pt;height:2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" fillcolor="white [3201]" strokeweight=".5pt">
                <v:textbox>
                  <w:txbxContent>
                    <w:p w14:paraId="693AF6D8" w14:textId="1020E0D9" w:rsidR="000378DF" w:rsidRPr="000378DF" w:rsidRDefault="000378DF" w:rsidP="000378DF">
                      <w:pPr>
                        <w:rPr>
                          <w:sz w:val="18"/>
                          <w:szCs w:val="18"/>
                        </w:rPr>
                      </w:pPr>
                    </w:p>
                  </w:txbxContent>
                </v:textbox>
              </v:shape>
            </w:pict>
          </mc:Fallback>
        </mc:AlternateContent>
      </w:r>
      <w:r w:rsidR="00FC0130">
        <w:rPr>
          <w:noProof/>
        </w:rPr>
        <mc:AlternateContent>
          <mc:Choice Requires="wps">
            <w:drawing>
              <wp:anchor distT="0" distB="0" distL="114300" distR="114300" simplePos="0" relativeHeight="251760640" behindDoc="0" locked="0" layoutInCell="1" allowOverlap="1" wp14:anchorId="4AA33C28" wp14:editId="3BF4162E">
                <wp:simplePos x="0" y="0"/>
                <wp:positionH relativeFrom="column">
                  <wp:posOffset>4030931</wp:posOffset>
                </wp:positionH>
                <wp:positionV relativeFrom="paragraph">
                  <wp:posOffset>2782179</wp:posOffset>
                </wp:positionV>
                <wp:extent cx="1477108" cy="414655"/>
                <wp:effectExtent l="0" t="0" r="27940" b="23495"/>
                <wp:wrapNone/>
                <wp:docPr id="12" name="Textfeld 12"/>
                <wp:cNvGraphicFramePr/>
                <a:graphic xmlns:a="http://schemas.openxmlformats.org/drawingml/2006/main">
                  <a:graphicData uri="http://schemas.microsoft.com/office/word/2010/wordprocessingShape">
                    <wps:wsp>
                      <wps:cNvSpPr txBox="1"/>
                      <wps:spPr>
                        <a:xfrm>
                          <a:off x="0" y="0"/>
                          <a:ext cx="1477108" cy="414655"/>
                        </a:xfrm>
                        <a:prstGeom prst="rect">
                          <a:avLst/>
                        </a:prstGeom>
                        <a:solidFill>
                          <a:schemeClr val="lt1"/>
                        </a:solidFill>
                        <a:ln w="6350">
                          <a:solidFill>
                            <a:prstClr val="black"/>
                          </a:solidFill>
                        </a:ln>
                      </wps:spPr>
                      <wps:txbx>
                        <w:txbxContent>
                          <w:p w14:paraId="4567BB45" w14:textId="6E3C8A96" w:rsidR="000378DF" w:rsidRPr="000378DF" w:rsidRDefault="000378DF" w:rsidP="000378D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33C28" id="Textfeld 12" o:spid="_x0000_s1030" type="#_x0000_t202" style="position:absolute;left:0;text-align:left;margin-left:317.4pt;margin-top:219.05pt;width:116.3pt;height:32.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" fillcolor="white [3201]" strokeweight=".5pt">
                <v:textbox>
                  <w:txbxContent>
                    <w:p w14:paraId="4567BB45" w14:textId="6E3C8A96" w:rsidR="000378DF" w:rsidRPr="000378DF" w:rsidRDefault="000378DF" w:rsidP="000378DF">
                      <w:pPr>
                        <w:rPr>
                          <w:sz w:val="18"/>
                          <w:szCs w:val="18"/>
                        </w:rPr>
                      </w:pPr>
                    </w:p>
                  </w:txbxContent>
                </v:textbox>
              </v:shape>
            </w:pict>
          </mc:Fallback>
        </mc:AlternateContent>
      </w:r>
      <w:r w:rsidR="00FC0130">
        <w:rPr>
          <w:noProof/>
        </w:rPr>
        <mc:AlternateContent>
          <mc:Choice Requires="wps">
            <w:drawing>
              <wp:anchor distT="0" distB="0" distL="114300" distR="114300" simplePos="0" relativeHeight="251762688" behindDoc="0" locked="0" layoutInCell="1" allowOverlap="1" wp14:anchorId="60A154C3" wp14:editId="6A00CD89">
                <wp:simplePos x="0" y="0"/>
                <wp:positionH relativeFrom="column">
                  <wp:posOffset>2968820</wp:posOffset>
                </wp:positionH>
                <wp:positionV relativeFrom="paragraph">
                  <wp:posOffset>1213632</wp:posOffset>
                </wp:positionV>
                <wp:extent cx="1244991" cy="302260"/>
                <wp:effectExtent l="0" t="0" r="12700" b="21590"/>
                <wp:wrapNone/>
                <wp:docPr id="19" name="Textfeld 19"/>
                <wp:cNvGraphicFramePr/>
                <a:graphic xmlns:a="http://schemas.openxmlformats.org/drawingml/2006/main">
                  <a:graphicData uri="http://schemas.microsoft.com/office/word/2010/wordprocessingShape">
                    <wps:wsp>
                      <wps:cNvSpPr txBox="1"/>
                      <wps:spPr>
                        <a:xfrm>
                          <a:off x="0" y="0"/>
                          <a:ext cx="1244991" cy="302260"/>
                        </a:xfrm>
                        <a:prstGeom prst="rect">
                          <a:avLst/>
                        </a:prstGeom>
                        <a:solidFill>
                          <a:schemeClr val="lt1"/>
                        </a:solidFill>
                        <a:ln w="6350">
                          <a:solidFill>
                            <a:prstClr val="black"/>
                          </a:solidFill>
                        </a:ln>
                      </wps:spPr>
                      <wps:txbx>
                        <w:txbxContent>
                          <w:p w14:paraId="543D33A1" w14:textId="239D985A" w:rsidR="000378DF" w:rsidRPr="00F21E7A" w:rsidRDefault="000378DF" w:rsidP="000378DF">
                            <w:pP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154C3" id="Textfeld 19" o:spid="_x0000_s1031" type="#_x0000_t202" style="position:absolute;left:0;text-align:left;margin-left:233.75pt;margin-top:95.55pt;width:98.05pt;height:23.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" fillcolor="white [3201]" strokeweight=".5pt">
                <v:textbox>
                  <w:txbxContent>
                    <w:p w14:paraId="543D33A1" w14:textId="239D985A" w:rsidR="000378DF" w:rsidRPr="00F21E7A" w:rsidRDefault="000378DF" w:rsidP="000378DF">
                      <w:pPr>
                        <w:rPr>
                          <w:b/>
                          <w:bCs/>
                          <w:sz w:val="18"/>
                          <w:szCs w:val="18"/>
                        </w:rPr>
                      </w:pPr>
                    </w:p>
                  </w:txbxContent>
                </v:textbox>
              </v:shape>
            </w:pict>
          </mc:Fallback>
        </mc:AlternateContent>
      </w:r>
      <w:r w:rsidR="00FC0130">
        <w:rPr>
          <w:noProof/>
        </w:rPr>
        <mc:AlternateContent>
          <mc:Choice Requires="wps">
            <w:drawing>
              <wp:anchor distT="0" distB="0" distL="114300" distR="114300" simplePos="0" relativeHeight="251752448" behindDoc="0" locked="0" layoutInCell="1" allowOverlap="1" wp14:anchorId="4919BC2C" wp14:editId="4313CBF7">
                <wp:simplePos x="0" y="0"/>
                <wp:positionH relativeFrom="column">
                  <wp:posOffset>70875</wp:posOffset>
                </wp:positionH>
                <wp:positionV relativeFrom="paragraph">
                  <wp:posOffset>1888881</wp:posOffset>
                </wp:positionV>
                <wp:extent cx="1033975" cy="238760"/>
                <wp:effectExtent l="0" t="0" r="13970" b="27940"/>
                <wp:wrapNone/>
                <wp:docPr id="2" name="Textfeld 2"/>
                <wp:cNvGraphicFramePr/>
                <a:graphic xmlns:a="http://schemas.openxmlformats.org/drawingml/2006/main">
                  <a:graphicData uri="http://schemas.microsoft.com/office/word/2010/wordprocessingShape">
                    <wps:wsp>
                      <wps:cNvSpPr txBox="1"/>
                      <wps:spPr>
                        <a:xfrm>
                          <a:off x="0" y="0"/>
                          <a:ext cx="1033975" cy="238760"/>
                        </a:xfrm>
                        <a:prstGeom prst="rect">
                          <a:avLst/>
                        </a:prstGeom>
                        <a:solidFill>
                          <a:schemeClr val="lt1"/>
                        </a:solidFill>
                        <a:ln w="6350">
                          <a:solidFill>
                            <a:prstClr val="black"/>
                          </a:solidFill>
                        </a:ln>
                      </wps:spPr>
                      <wps:txbx>
                        <w:txbxContent>
                          <w:p w14:paraId="53AE6A32" w14:textId="6FEA71E9" w:rsidR="000378DF" w:rsidRPr="00F21E7A" w:rsidRDefault="000378DF">
                            <w:pP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9BC2C" id="Textfeld 2" o:spid="_x0000_s1032" type="#_x0000_t202" style="position:absolute;left:0;text-align:left;margin-left:5.6pt;margin-top:148.75pt;width:81.4pt;height:18.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" fillcolor="white [3201]" strokeweight=".5pt">
                <v:textbox>
                  <w:txbxContent>
                    <w:p w14:paraId="53AE6A32" w14:textId="6FEA71E9" w:rsidR="000378DF" w:rsidRPr="00F21E7A" w:rsidRDefault="000378DF">
                      <w:pPr>
                        <w:rPr>
                          <w:b/>
                          <w:bCs/>
                          <w:sz w:val="18"/>
                          <w:szCs w:val="18"/>
                        </w:rPr>
                      </w:pPr>
                    </w:p>
                  </w:txbxContent>
                </v:textbox>
              </v:shape>
            </w:pict>
          </mc:Fallback>
        </mc:AlternateContent>
      </w:r>
      <w:r w:rsidR="000378DF">
        <w:rPr>
          <w:noProof/>
        </w:rPr>
        <mc:AlternateContent>
          <mc:Choice Requires="wps">
            <w:drawing>
              <wp:anchor distT="0" distB="0" distL="114300" distR="114300" simplePos="0" relativeHeight="251764736" behindDoc="0" locked="0" layoutInCell="1" allowOverlap="1" wp14:anchorId="7A59CA76" wp14:editId="1F9995E2">
                <wp:simplePos x="0" y="0"/>
                <wp:positionH relativeFrom="column">
                  <wp:posOffset>694349</wp:posOffset>
                </wp:positionH>
                <wp:positionV relativeFrom="paragraph">
                  <wp:posOffset>99793</wp:posOffset>
                </wp:positionV>
                <wp:extent cx="1216855" cy="239151"/>
                <wp:effectExtent l="0" t="0" r="21590" b="27940"/>
                <wp:wrapNone/>
                <wp:docPr id="20" name="Textfeld 20"/>
                <wp:cNvGraphicFramePr/>
                <a:graphic xmlns:a="http://schemas.openxmlformats.org/drawingml/2006/main">
                  <a:graphicData uri="http://schemas.microsoft.com/office/word/2010/wordprocessingShape">
                    <wps:wsp>
                      <wps:cNvSpPr txBox="1"/>
                      <wps:spPr>
                        <a:xfrm>
                          <a:off x="0" y="0"/>
                          <a:ext cx="1216855" cy="239151"/>
                        </a:xfrm>
                        <a:prstGeom prst="rect">
                          <a:avLst/>
                        </a:prstGeom>
                        <a:solidFill>
                          <a:schemeClr val="lt1"/>
                        </a:solidFill>
                        <a:ln w="6350">
                          <a:solidFill>
                            <a:prstClr val="black"/>
                          </a:solidFill>
                        </a:ln>
                      </wps:spPr>
                      <wps:txbx>
                        <w:txbxContent>
                          <w:p w14:paraId="752958D1" w14:textId="69E5A790" w:rsidR="000378DF" w:rsidRPr="00F21E7A" w:rsidRDefault="000378DF" w:rsidP="000378DF">
                            <w:pPr>
                              <w:rPr>
                                <w:b/>
                                <w:bC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9CA76" id="Textfeld 20" o:spid="_x0000_s1033" type="#_x0000_t202" style="position:absolute;left:0;text-align:left;margin-left:54.65pt;margin-top:7.85pt;width:95.8pt;height:18.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" fillcolor="white [3201]" strokeweight=".5pt">
                <v:textbox>
                  <w:txbxContent>
                    <w:p w14:paraId="752958D1" w14:textId="69E5A790" w:rsidR="000378DF" w:rsidRPr="00F21E7A" w:rsidRDefault="000378DF" w:rsidP="000378DF">
                      <w:pPr>
                        <w:rPr>
                          <w:b/>
                          <w:bCs/>
                          <w:sz w:val="18"/>
                          <w:szCs w:val="18"/>
                        </w:rPr>
                      </w:pPr>
                    </w:p>
                  </w:txbxContent>
                </v:textbox>
              </v:shape>
            </w:pict>
          </mc:Fallback>
        </mc:AlternateContent>
      </w:r>
      <w:r w:rsidR="000378DF">
        <w:rPr>
          <w:noProof/>
        </w:rPr>
        <mc:AlternateContent>
          <mc:Choice Requires="wps">
            <w:drawing>
              <wp:anchor distT="0" distB="0" distL="114300" distR="114300" simplePos="0" relativeHeight="251756544" behindDoc="0" locked="0" layoutInCell="1" allowOverlap="1" wp14:anchorId="1708F7B8" wp14:editId="0AB047F6">
                <wp:simplePos x="0" y="0"/>
                <wp:positionH relativeFrom="column">
                  <wp:posOffset>3897288</wp:posOffset>
                </wp:positionH>
                <wp:positionV relativeFrom="paragraph">
                  <wp:posOffset>130858</wp:posOffset>
                </wp:positionV>
                <wp:extent cx="956603" cy="407963"/>
                <wp:effectExtent l="0" t="0" r="15240" b="11430"/>
                <wp:wrapNone/>
                <wp:docPr id="4" name="Textfeld 4"/>
                <wp:cNvGraphicFramePr/>
                <a:graphic xmlns:a="http://schemas.openxmlformats.org/drawingml/2006/main">
                  <a:graphicData uri="http://schemas.microsoft.com/office/word/2010/wordprocessingShape">
                    <wps:wsp>
                      <wps:cNvSpPr txBox="1"/>
                      <wps:spPr>
                        <a:xfrm>
                          <a:off x="0" y="0"/>
                          <a:ext cx="956603" cy="407963"/>
                        </a:xfrm>
                        <a:prstGeom prst="rect">
                          <a:avLst/>
                        </a:prstGeom>
                        <a:solidFill>
                          <a:schemeClr val="lt1"/>
                        </a:solidFill>
                        <a:ln w="6350">
                          <a:solidFill>
                            <a:prstClr val="black"/>
                          </a:solidFill>
                        </a:ln>
                      </wps:spPr>
                      <wps:txbx>
                        <w:txbxContent>
                          <w:p w14:paraId="7B326475" w14:textId="2A5A394C" w:rsidR="000378DF" w:rsidRPr="000378DF" w:rsidRDefault="000378DF" w:rsidP="000378DF">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F7B8" id="Textfeld 4" o:spid="_x0000_s1034" type="#_x0000_t202" style="position:absolute;left:0;text-align:left;margin-left:306.85pt;margin-top:10.3pt;width:75.3pt;height:3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" fillcolor="white [3201]" strokeweight=".5pt">
                <v:textbox>
                  <w:txbxContent>
                    <w:p w14:paraId="7B326475" w14:textId="2A5A394C" w:rsidR="000378DF" w:rsidRPr="000378DF" w:rsidRDefault="000378DF" w:rsidP="000378DF">
                      <w:pPr>
                        <w:rPr>
                          <w:sz w:val="18"/>
                          <w:szCs w:val="18"/>
                        </w:rPr>
                      </w:pPr>
                    </w:p>
                  </w:txbxContent>
                </v:textbox>
              </v:shape>
            </w:pict>
          </mc:Fallback>
        </mc:AlternateContent>
      </w:r>
      <w:r w:rsidR="00B40BBB">
        <w:rPr>
          <w:noProof/>
        </w:rPr>
        <w:drawing>
          <wp:inline distT="0" distB="0" distL="0" distR="0" wp14:anchorId="61B675E1" wp14:editId="63DB0D4C">
            <wp:extent cx="5111767" cy="308723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1767" cy="3087232"/>
                    </a:xfrm>
                    <a:prstGeom prst="rect">
                      <a:avLst/>
                    </a:prstGeom>
                  </pic:spPr>
                </pic:pic>
              </a:graphicData>
            </a:graphic>
          </wp:inline>
        </w:drawing>
      </w:r>
    </w:p>
    <w:p w14:paraId="11EA6CE9" w14:textId="77777777" w:rsidR="001A546F" w:rsidRDefault="001A546F">
      <w:pPr>
        <w:rPr>
          <w:rFonts w:asciiTheme="minorHAnsi" w:hAnsiTheme="minorHAnsi" w:cstheme="minorHAnsi"/>
          <w:color w:val="000000" w:themeColor="text1"/>
          <w:sz w:val="24"/>
          <w:szCs w:val="24"/>
        </w:rPr>
      </w:pPr>
    </w:p>
    <w:p w14:paraId="210DF203" w14:textId="72E04056" w:rsidR="001A546F" w:rsidRDefault="001A546F" w:rsidP="001A546F">
      <w:pPr>
        <w:jc w:val="both"/>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2. Aufbau der Proteine</w:t>
      </w:r>
    </w:p>
    <w:p w14:paraId="2F0A2805" w14:textId="4F71B64C" w:rsidR="001A546F" w:rsidRPr="001A546F" w:rsidRDefault="006B57AA" w:rsidP="001A546F">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a) </w:t>
      </w:r>
      <w:r w:rsidR="001A546F" w:rsidRPr="001A546F">
        <w:rPr>
          <w:rFonts w:asciiTheme="minorHAnsi" w:hAnsiTheme="minorHAnsi" w:cstheme="minorHAnsi"/>
          <w:color w:val="000000" w:themeColor="text1"/>
          <w:sz w:val="24"/>
          <w:szCs w:val="24"/>
        </w:rPr>
        <w:t xml:space="preserve">Proteine </w:t>
      </w:r>
      <w:r w:rsidR="001A546F" w:rsidRPr="0096182E">
        <w:rPr>
          <w:rFonts w:asciiTheme="minorHAnsi" w:hAnsiTheme="minorHAnsi" w:cstheme="minorHAnsi"/>
          <w:color w:val="000000" w:themeColor="text1"/>
          <w:sz w:val="24"/>
          <w:szCs w:val="24"/>
          <w:u w:val="single"/>
        </w:rPr>
        <w:t>bestehen aus Aminosäuren</w:t>
      </w:r>
      <w:r w:rsidR="001A546F" w:rsidRPr="001A546F">
        <w:rPr>
          <w:rFonts w:asciiTheme="minorHAnsi" w:hAnsiTheme="minorHAnsi" w:cstheme="minorHAnsi"/>
          <w:color w:val="000000" w:themeColor="text1"/>
          <w:sz w:val="24"/>
          <w:szCs w:val="24"/>
        </w:rPr>
        <w:t xml:space="preserve">, die über die </w:t>
      </w:r>
      <w:r w:rsidR="001A546F" w:rsidRPr="0096182E">
        <w:rPr>
          <w:rFonts w:asciiTheme="minorHAnsi" w:hAnsiTheme="minorHAnsi" w:cstheme="minorHAnsi"/>
          <w:color w:val="000000" w:themeColor="text1"/>
          <w:sz w:val="24"/>
          <w:szCs w:val="24"/>
          <w:u w:val="single"/>
        </w:rPr>
        <w:t>Peptidbindung</w:t>
      </w:r>
      <w:r w:rsidR="001A546F" w:rsidRPr="001A546F">
        <w:rPr>
          <w:rFonts w:asciiTheme="minorHAnsi" w:hAnsiTheme="minorHAnsi" w:cstheme="minorHAnsi"/>
          <w:color w:val="000000" w:themeColor="text1"/>
          <w:sz w:val="24"/>
          <w:szCs w:val="24"/>
        </w:rPr>
        <w:t xml:space="preserve"> verknüpft sind. </w:t>
      </w:r>
      <w:r w:rsidR="0096182E">
        <w:rPr>
          <w:rFonts w:asciiTheme="minorHAnsi" w:hAnsiTheme="minorHAnsi" w:cstheme="minorHAnsi"/>
          <w:color w:val="000000" w:themeColor="text1"/>
          <w:sz w:val="24"/>
          <w:szCs w:val="24"/>
        </w:rPr>
        <w:br/>
      </w:r>
      <w:r w:rsidR="001A546F" w:rsidRPr="001A546F">
        <w:rPr>
          <w:rFonts w:asciiTheme="minorHAnsi" w:hAnsiTheme="minorHAnsi" w:cstheme="minorHAnsi"/>
          <w:color w:val="000000" w:themeColor="text1"/>
          <w:sz w:val="24"/>
          <w:szCs w:val="24"/>
        </w:rPr>
        <w:t xml:space="preserve">Alle Aminosäuren unterscheiden sich nur in ihrer Restgruppe. Betrachte dazu folgende allgemeine Abbildungen und formuliere dann die Peptidbindung für die Aminosäuren </w:t>
      </w:r>
      <w:r w:rsidR="0096182E">
        <w:rPr>
          <w:rFonts w:asciiTheme="minorHAnsi" w:hAnsiTheme="minorHAnsi" w:cstheme="minorHAnsi"/>
          <w:color w:val="000000" w:themeColor="text1"/>
          <w:sz w:val="24"/>
          <w:szCs w:val="24"/>
        </w:rPr>
        <w:br/>
      </w:r>
      <w:r w:rsidR="001A546F" w:rsidRPr="001A546F">
        <w:rPr>
          <w:rFonts w:asciiTheme="minorHAnsi" w:hAnsiTheme="minorHAnsi" w:cstheme="minorHAnsi"/>
          <w:color w:val="000000" w:themeColor="text1"/>
          <w:sz w:val="24"/>
          <w:szCs w:val="24"/>
        </w:rPr>
        <w:t>Alanin (Rest = CH</w:t>
      </w:r>
      <w:r w:rsidR="001A546F" w:rsidRPr="00375F51">
        <w:rPr>
          <w:rFonts w:asciiTheme="minorHAnsi" w:hAnsiTheme="minorHAnsi" w:cstheme="minorHAnsi"/>
          <w:color w:val="000000" w:themeColor="text1"/>
          <w:sz w:val="24"/>
          <w:szCs w:val="24"/>
          <w:vertAlign w:val="subscript"/>
        </w:rPr>
        <w:t>3</w:t>
      </w:r>
      <w:r w:rsidR="001A546F" w:rsidRPr="001A546F">
        <w:rPr>
          <w:rFonts w:asciiTheme="minorHAnsi" w:hAnsiTheme="minorHAnsi" w:cstheme="minorHAnsi"/>
          <w:color w:val="000000" w:themeColor="text1"/>
          <w:sz w:val="24"/>
          <w:szCs w:val="24"/>
        </w:rPr>
        <w:t xml:space="preserve">) und Glycin (Rest = H) </w:t>
      </w:r>
      <w:r w:rsidR="0096182E">
        <w:rPr>
          <w:rFonts w:asciiTheme="minorHAnsi" w:hAnsiTheme="minorHAnsi" w:cstheme="minorHAnsi"/>
          <w:color w:val="000000" w:themeColor="text1"/>
          <w:sz w:val="24"/>
          <w:szCs w:val="24"/>
        </w:rPr>
        <w:t>in der Mitschrift</w:t>
      </w:r>
      <w:r w:rsidR="001A546F" w:rsidRPr="001A546F">
        <w:rPr>
          <w:rFonts w:asciiTheme="minorHAnsi" w:hAnsiTheme="minorHAnsi" w:cstheme="minorHAnsi"/>
          <w:color w:val="000000" w:themeColor="text1"/>
          <w:sz w:val="24"/>
          <w:szCs w:val="24"/>
        </w:rPr>
        <w:t xml:space="preserve">. </w:t>
      </w:r>
    </w:p>
    <w:p w14:paraId="677F8E2E" w14:textId="0EA6DBDF" w:rsidR="0096182E" w:rsidRDefault="0096182E" w:rsidP="001A546F">
      <w:pPr>
        <w:jc w:val="both"/>
        <w:rPr>
          <w:rFonts w:asciiTheme="minorHAnsi" w:hAnsiTheme="minorHAnsi" w:cstheme="minorHAnsi"/>
          <w:color w:val="000000" w:themeColor="text1"/>
          <w:sz w:val="24"/>
          <w:szCs w:val="24"/>
        </w:rPr>
      </w:pPr>
      <w:r>
        <w:rPr>
          <w:noProof/>
        </w:rPr>
        <w:drawing>
          <wp:inline distT="0" distB="0" distL="0" distR="0" wp14:anchorId="6D77A2BE" wp14:editId="7B484DC5">
            <wp:extent cx="5760720" cy="1859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59915"/>
                    </a:xfrm>
                    <a:prstGeom prst="rect">
                      <a:avLst/>
                    </a:prstGeom>
                  </pic:spPr>
                </pic:pic>
              </a:graphicData>
            </a:graphic>
          </wp:inline>
        </w:drawing>
      </w:r>
    </w:p>
    <w:p w14:paraId="0A7EDFDF" w14:textId="7FBA77C6" w:rsidR="00844F32" w:rsidRDefault="00844F32" w:rsidP="00D104F5">
      <w:pPr>
        <w:rPr>
          <w:rFonts w:asciiTheme="minorHAnsi" w:hAnsiTheme="minorHAnsi" w:cstheme="minorHAnsi"/>
          <w:b/>
          <w:bCs/>
          <w:color w:val="000000" w:themeColor="text1"/>
          <w:sz w:val="24"/>
          <w:szCs w:val="24"/>
          <w:highlight w:val="cyan"/>
        </w:rPr>
      </w:pPr>
    </w:p>
    <w:p w14:paraId="406D1034" w14:textId="77777777" w:rsidR="00820D59" w:rsidRDefault="00820D59" w:rsidP="00956996">
      <w:pPr>
        <w:jc w:val="both"/>
        <w:rPr>
          <w:rFonts w:asciiTheme="minorHAnsi" w:hAnsiTheme="minorHAnsi" w:cstheme="minorHAnsi"/>
          <w:color w:val="000000" w:themeColor="text1"/>
          <w:sz w:val="24"/>
          <w:szCs w:val="24"/>
        </w:rPr>
      </w:pPr>
    </w:p>
    <w:p w14:paraId="56728915" w14:textId="77777777" w:rsidR="006951B9" w:rsidRDefault="006951B9">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br w:type="page"/>
      </w:r>
    </w:p>
    <w:p w14:paraId="5E47AAB6" w14:textId="62E3C111" w:rsidR="00956996" w:rsidRDefault="006B57AA" w:rsidP="00956996">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 xml:space="preserve">b) </w:t>
      </w:r>
      <w:r w:rsidR="00956996" w:rsidRPr="00956996">
        <w:rPr>
          <w:rFonts w:asciiTheme="minorHAnsi" w:hAnsiTheme="minorHAnsi" w:cstheme="minorHAnsi"/>
          <w:color w:val="000000" w:themeColor="text1"/>
          <w:sz w:val="24"/>
          <w:szCs w:val="24"/>
        </w:rPr>
        <w:t xml:space="preserve">Die verknüpften Aminosäuren bilden noch kein fertiges Protein. Es ist die </w:t>
      </w:r>
      <w:r w:rsidR="00956996" w:rsidRPr="00956996">
        <w:rPr>
          <w:rFonts w:asciiTheme="minorHAnsi" w:hAnsiTheme="minorHAnsi" w:cstheme="minorHAnsi"/>
          <w:color w:val="000000" w:themeColor="text1"/>
          <w:sz w:val="24"/>
          <w:szCs w:val="24"/>
          <w:u w:val="single"/>
        </w:rPr>
        <w:t>3D-Struktur,</w:t>
      </w:r>
      <w:r w:rsidR="00956996" w:rsidRPr="00956996">
        <w:rPr>
          <w:rFonts w:asciiTheme="minorHAnsi" w:hAnsiTheme="minorHAnsi" w:cstheme="minorHAnsi"/>
          <w:color w:val="000000" w:themeColor="text1"/>
          <w:sz w:val="24"/>
          <w:szCs w:val="24"/>
        </w:rPr>
        <w:t xml:space="preserve"> </w:t>
      </w:r>
      <w:r w:rsidR="00F47065">
        <w:rPr>
          <w:rFonts w:asciiTheme="minorHAnsi" w:hAnsiTheme="minorHAnsi" w:cstheme="minorHAnsi"/>
          <w:color w:val="000000" w:themeColor="text1"/>
          <w:sz w:val="24"/>
          <w:szCs w:val="24"/>
        </w:rPr>
        <w:t xml:space="preserve">welche </w:t>
      </w:r>
      <w:r w:rsidR="00956996" w:rsidRPr="00956996">
        <w:rPr>
          <w:rFonts w:asciiTheme="minorHAnsi" w:hAnsiTheme="minorHAnsi" w:cstheme="minorHAnsi"/>
          <w:color w:val="000000" w:themeColor="text1"/>
          <w:sz w:val="24"/>
          <w:szCs w:val="24"/>
        </w:rPr>
        <w:t xml:space="preserve">die Funktion des Proteins bestimmt. Die Aminosäurekette muss also gefaltet werden. </w:t>
      </w:r>
      <w:r w:rsidR="00956996">
        <w:rPr>
          <w:rFonts w:asciiTheme="minorHAnsi" w:hAnsiTheme="minorHAnsi" w:cstheme="minorHAnsi"/>
          <w:color w:val="000000" w:themeColor="text1"/>
          <w:sz w:val="24"/>
          <w:szCs w:val="24"/>
        </w:rPr>
        <w:br/>
      </w:r>
      <w:r w:rsidR="00956996" w:rsidRPr="00956996">
        <w:rPr>
          <w:rFonts w:asciiTheme="minorHAnsi" w:hAnsiTheme="minorHAnsi" w:cstheme="minorHAnsi"/>
          <w:color w:val="000000" w:themeColor="text1"/>
          <w:sz w:val="24"/>
          <w:szCs w:val="24"/>
        </w:rPr>
        <w:t xml:space="preserve">Die Strukturen, die bei diesem Prozess durchlaufen werden, sind in den Bildern 1-4 dargestellt. </w:t>
      </w:r>
    </w:p>
    <w:p w14:paraId="7649E7D4" w14:textId="6A3739A1" w:rsidR="00956996" w:rsidRDefault="00956996" w:rsidP="00956996">
      <w:pPr>
        <w:jc w:val="both"/>
        <w:rPr>
          <w:rFonts w:asciiTheme="minorHAnsi" w:hAnsiTheme="minorHAnsi" w:cstheme="minorHAnsi"/>
          <w:color w:val="000000" w:themeColor="text1"/>
          <w:sz w:val="24"/>
          <w:szCs w:val="24"/>
        </w:rPr>
      </w:pPr>
      <w:r>
        <w:rPr>
          <w:noProof/>
        </w:rPr>
        <w:drawing>
          <wp:inline distT="0" distB="0" distL="0" distR="0" wp14:anchorId="1AC55675" wp14:editId="7DEC3842">
            <wp:extent cx="5760720" cy="15849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84960"/>
                    </a:xfrm>
                    <a:prstGeom prst="rect">
                      <a:avLst/>
                    </a:prstGeom>
                  </pic:spPr>
                </pic:pic>
              </a:graphicData>
            </a:graphic>
          </wp:inline>
        </w:drawing>
      </w:r>
    </w:p>
    <w:p w14:paraId="3EBD3D32" w14:textId="77777777" w:rsidR="00B33A44" w:rsidRDefault="00B33A44" w:rsidP="00956996">
      <w:pPr>
        <w:jc w:val="both"/>
        <w:rPr>
          <w:rFonts w:asciiTheme="minorHAnsi" w:hAnsiTheme="minorHAnsi" w:cstheme="minorHAnsi"/>
          <w:color w:val="000000" w:themeColor="text1"/>
          <w:sz w:val="24"/>
          <w:szCs w:val="24"/>
        </w:rPr>
      </w:pPr>
    </w:p>
    <w:p w14:paraId="41006824" w14:textId="296C6722" w:rsidR="00956996" w:rsidRDefault="00956996" w:rsidP="00956996">
      <w:pPr>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Kreuze an, auf welch(s) Bild(er) die jeweiligen Aussagen zutreffen/zutrifft.</w:t>
      </w:r>
    </w:p>
    <w:tbl>
      <w:tblPr>
        <w:tblStyle w:val="Tabellenraster"/>
        <w:tblW w:w="0" w:type="auto"/>
        <w:tblLook w:val="04A0" w:firstRow="1" w:lastRow="0" w:firstColumn="1" w:lastColumn="0" w:noHBand="0" w:noVBand="1"/>
      </w:tblPr>
      <w:tblGrid>
        <w:gridCol w:w="6799"/>
        <w:gridCol w:w="567"/>
        <w:gridCol w:w="567"/>
        <w:gridCol w:w="567"/>
        <w:gridCol w:w="562"/>
      </w:tblGrid>
      <w:tr w:rsidR="00956996" w14:paraId="59FA8718" w14:textId="77777777" w:rsidTr="00412C22">
        <w:tc>
          <w:tcPr>
            <w:tcW w:w="6799" w:type="dxa"/>
          </w:tcPr>
          <w:p w14:paraId="5F8627DD" w14:textId="607ADDE8" w:rsidR="00956996" w:rsidRDefault="00956996" w:rsidP="00956996">
            <w:pPr>
              <w:jc w:val="both"/>
              <w:rPr>
                <w:rFonts w:asciiTheme="minorHAnsi" w:hAnsiTheme="minorHAnsi" w:cstheme="minorHAnsi"/>
                <w:color w:val="000000" w:themeColor="text1"/>
                <w:sz w:val="24"/>
                <w:szCs w:val="24"/>
              </w:rPr>
            </w:pPr>
          </w:p>
        </w:tc>
        <w:tc>
          <w:tcPr>
            <w:tcW w:w="567" w:type="dxa"/>
          </w:tcPr>
          <w:p w14:paraId="38B42779" w14:textId="1FB5ADD7" w:rsidR="00956996" w:rsidRDefault="00412C22" w:rsidP="00820D5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1</w:t>
            </w:r>
          </w:p>
        </w:tc>
        <w:tc>
          <w:tcPr>
            <w:tcW w:w="567" w:type="dxa"/>
          </w:tcPr>
          <w:p w14:paraId="725B0CCB" w14:textId="17DADBA9" w:rsidR="00956996" w:rsidRDefault="00412C22" w:rsidP="00820D5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2</w:t>
            </w:r>
          </w:p>
        </w:tc>
        <w:tc>
          <w:tcPr>
            <w:tcW w:w="567" w:type="dxa"/>
          </w:tcPr>
          <w:p w14:paraId="2A06BEA9" w14:textId="31A6F8F7" w:rsidR="00956996" w:rsidRDefault="00412C22" w:rsidP="00820D5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3</w:t>
            </w:r>
          </w:p>
        </w:tc>
        <w:tc>
          <w:tcPr>
            <w:tcW w:w="562" w:type="dxa"/>
          </w:tcPr>
          <w:p w14:paraId="5FCD170F" w14:textId="6DA9DCFE" w:rsidR="00956996" w:rsidRDefault="00412C22" w:rsidP="00820D59">
            <w:pPr>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4</w:t>
            </w:r>
          </w:p>
        </w:tc>
      </w:tr>
      <w:tr w:rsidR="00956996" w14:paraId="038EEA52" w14:textId="77777777" w:rsidTr="00412C22">
        <w:tc>
          <w:tcPr>
            <w:tcW w:w="6799" w:type="dxa"/>
          </w:tcPr>
          <w:p w14:paraId="7B1D8C17" w14:textId="288FDE22" w:rsidR="00956996" w:rsidRDefault="00412C22" w:rsidP="00412C22">
            <w:pPr>
              <w:spacing w:before="120" w:after="12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Die einfache Aminosäurekette nennt man </w:t>
            </w:r>
            <w:r w:rsidRPr="00412C22">
              <w:rPr>
                <w:rFonts w:asciiTheme="minorHAnsi" w:hAnsiTheme="minorHAnsi" w:cstheme="minorHAnsi"/>
                <w:i/>
                <w:iCs/>
                <w:color w:val="000000" w:themeColor="text1"/>
                <w:sz w:val="24"/>
                <w:szCs w:val="24"/>
              </w:rPr>
              <w:t>Primärstruktur</w:t>
            </w:r>
            <w:r>
              <w:rPr>
                <w:rFonts w:asciiTheme="minorHAnsi" w:hAnsiTheme="minorHAnsi" w:cstheme="minorHAnsi"/>
                <w:color w:val="000000" w:themeColor="text1"/>
                <w:sz w:val="24"/>
                <w:szCs w:val="24"/>
              </w:rPr>
              <w:t>.</w:t>
            </w:r>
          </w:p>
        </w:tc>
        <w:tc>
          <w:tcPr>
            <w:tcW w:w="567" w:type="dxa"/>
          </w:tcPr>
          <w:p w14:paraId="37944F88" w14:textId="07A20644" w:rsidR="00956996" w:rsidRDefault="000378DF" w:rsidP="00820D59">
            <w:pPr>
              <w:spacing w:before="120" w:after="120"/>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x</w:t>
            </w:r>
          </w:p>
        </w:tc>
        <w:tc>
          <w:tcPr>
            <w:tcW w:w="567" w:type="dxa"/>
          </w:tcPr>
          <w:p w14:paraId="4FBBF3F0"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7" w:type="dxa"/>
          </w:tcPr>
          <w:p w14:paraId="788A2EBA"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2" w:type="dxa"/>
          </w:tcPr>
          <w:p w14:paraId="682F8F07" w14:textId="77777777" w:rsidR="00956996" w:rsidRDefault="00956996" w:rsidP="00820D59">
            <w:pPr>
              <w:spacing w:before="120" w:after="120"/>
              <w:jc w:val="center"/>
              <w:rPr>
                <w:rFonts w:asciiTheme="minorHAnsi" w:hAnsiTheme="minorHAnsi" w:cstheme="minorHAnsi"/>
                <w:color w:val="000000" w:themeColor="text1"/>
                <w:sz w:val="24"/>
                <w:szCs w:val="24"/>
              </w:rPr>
            </w:pPr>
          </w:p>
        </w:tc>
      </w:tr>
      <w:tr w:rsidR="00956996" w14:paraId="45A185B9" w14:textId="77777777" w:rsidTr="00412C22">
        <w:tc>
          <w:tcPr>
            <w:tcW w:w="6799" w:type="dxa"/>
          </w:tcPr>
          <w:p w14:paraId="1CBFF90C" w14:textId="672B296B" w:rsidR="00956996" w:rsidRDefault="00412C22" w:rsidP="00412C22">
            <w:pPr>
              <w:spacing w:before="120" w:after="12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In dieser Struktur interagieren zwei </w:t>
            </w:r>
            <w:r w:rsidRPr="00412C22">
              <w:rPr>
                <w:rFonts w:asciiTheme="minorHAnsi" w:hAnsiTheme="minorHAnsi" w:cstheme="minorHAnsi"/>
                <w:color w:val="000000" w:themeColor="text1"/>
                <w:sz w:val="24"/>
                <w:szCs w:val="24"/>
              </w:rPr>
              <w:t>Tertiärstrukturen</w:t>
            </w:r>
            <w:r>
              <w:rPr>
                <w:rFonts w:asciiTheme="minorHAnsi" w:hAnsiTheme="minorHAnsi" w:cstheme="minorHAnsi"/>
                <w:color w:val="000000" w:themeColor="text1"/>
                <w:sz w:val="24"/>
                <w:szCs w:val="24"/>
              </w:rPr>
              <w:t xml:space="preserve"> miteinander. Man nennt sie </w:t>
            </w:r>
            <w:r w:rsidRPr="00412C22">
              <w:rPr>
                <w:rFonts w:asciiTheme="minorHAnsi" w:hAnsiTheme="minorHAnsi" w:cstheme="minorHAnsi"/>
                <w:i/>
                <w:iCs/>
                <w:color w:val="000000" w:themeColor="text1"/>
                <w:sz w:val="24"/>
                <w:szCs w:val="24"/>
              </w:rPr>
              <w:t>Quartärstruktur</w:t>
            </w:r>
            <w:r>
              <w:rPr>
                <w:rFonts w:asciiTheme="minorHAnsi" w:hAnsiTheme="minorHAnsi" w:cstheme="minorHAnsi"/>
                <w:color w:val="000000" w:themeColor="text1"/>
                <w:sz w:val="24"/>
                <w:szCs w:val="24"/>
              </w:rPr>
              <w:t xml:space="preserve">. </w:t>
            </w:r>
          </w:p>
        </w:tc>
        <w:tc>
          <w:tcPr>
            <w:tcW w:w="567" w:type="dxa"/>
          </w:tcPr>
          <w:p w14:paraId="0BC2101D"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7" w:type="dxa"/>
          </w:tcPr>
          <w:p w14:paraId="2EF0D857"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7" w:type="dxa"/>
          </w:tcPr>
          <w:p w14:paraId="68A85719"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2" w:type="dxa"/>
          </w:tcPr>
          <w:p w14:paraId="1D223D97" w14:textId="6DD70C7B" w:rsidR="00956996" w:rsidRDefault="000378DF" w:rsidP="00820D59">
            <w:pPr>
              <w:spacing w:before="120" w:after="120"/>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x</w:t>
            </w:r>
          </w:p>
        </w:tc>
      </w:tr>
      <w:tr w:rsidR="00956996" w14:paraId="60AA66D8" w14:textId="77777777" w:rsidTr="00412C22">
        <w:tc>
          <w:tcPr>
            <w:tcW w:w="6799" w:type="dxa"/>
          </w:tcPr>
          <w:p w14:paraId="6093E911" w14:textId="2242884D" w:rsidR="00956996" w:rsidRDefault="00412C22" w:rsidP="00412C22">
            <w:pPr>
              <w:spacing w:before="120" w:after="12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Die regelmäßige Auffaltung der Kette in </w:t>
            </w:r>
            <w:r w:rsidRPr="00412C22">
              <w:rPr>
                <w:rFonts w:asciiTheme="minorHAnsi" w:hAnsiTheme="minorHAnsi" w:cstheme="minorHAnsi"/>
                <w:color w:val="000000" w:themeColor="text1"/>
                <w:sz w:val="24"/>
                <w:szCs w:val="24"/>
              </w:rPr>
              <w:t xml:space="preserve">α-Helices oder β-Faltblätter nennt man </w:t>
            </w:r>
            <w:r w:rsidRPr="00412C22">
              <w:rPr>
                <w:rFonts w:asciiTheme="minorHAnsi" w:hAnsiTheme="minorHAnsi" w:cstheme="minorHAnsi"/>
                <w:i/>
                <w:iCs/>
                <w:color w:val="000000" w:themeColor="text1"/>
                <w:sz w:val="24"/>
                <w:szCs w:val="24"/>
              </w:rPr>
              <w:t>Sekundärstruktur</w:t>
            </w:r>
            <w:r w:rsidRPr="00412C22">
              <w:rPr>
                <w:rFonts w:asciiTheme="minorHAnsi" w:hAnsiTheme="minorHAnsi" w:cstheme="minorHAnsi"/>
                <w:color w:val="000000" w:themeColor="text1"/>
                <w:sz w:val="24"/>
                <w:szCs w:val="24"/>
              </w:rPr>
              <w:t>.</w:t>
            </w:r>
          </w:p>
        </w:tc>
        <w:tc>
          <w:tcPr>
            <w:tcW w:w="567" w:type="dxa"/>
          </w:tcPr>
          <w:p w14:paraId="2561095E"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7" w:type="dxa"/>
          </w:tcPr>
          <w:p w14:paraId="16B12CF9" w14:textId="6E06CA36" w:rsidR="00956996" w:rsidRDefault="000378DF" w:rsidP="00820D59">
            <w:pPr>
              <w:spacing w:before="120" w:after="120"/>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x</w:t>
            </w:r>
          </w:p>
        </w:tc>
        <w:tc>
          <w:tcPr>
            <w:tcW w:w="567" w:type="dxa"/>
          </w:tcPr>
          <w:p w14:paraId="26170D6C"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2" w:type="dxa"/>
          </w:tcPr>
          <w:p w14:paraId="5D6AAE37" w14:textId="77777777" w:rsidR="00956996" w:rsidRDefault="00956996" w:rsidP="00820D59">
            <w:pPr>
              <w:spacing w:before="120" w:after="120"/>
              <w:jc w:val="center"/>
              <w:rPr>
                <w:rFonts w:asciiTheme="minorHAnsi" w:hAnsiTheme="minorHAnsi" w:cstheme="minorHAnsi"/>
                <w:color w:val="000000" w:themeColor="text1"/>
                <w:sz w:val="24"/>
                <w:szCs w:val="24"/>
              </w:rPr>
            </w:pPr>
          </w:p>
        </w:tc>
      </w:tr>
      <w:tr w:rsidR="00956996" w14:paraId="5895317D" w14:textId="77777777" w:rsidTr="00412C22">
        <w:tc>
          <w:tcPr>
            <w:tcW w:w="6799" w:type="dxa"/>
          </w:tcPr>
          <w:p w14:paraId="043857C5" w14:textId="488F71C0" w:rsidR="00956996" w:rsidRDefault="00412C22" w:rsidP="00412C22">
            <w:pPr>
              <w:spacing w:before="120" w:after="12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In der </w:t>
            </w:r>
            <w:r w:rsidRPr="00412C22">
              <w:rPr>
                <w:rFonts w:asciiTheme="minorHAnsi" w:hAnsiTheme="minorHAnsi" w:cstheme="minorHAnsi"/>
                <w:i/>
                <w:iCs/>
                <w:color w:val="000000" w:themeColor="text1"/>
                <w:sz w:val="24"/>
                <w:szCs w:val="24"/>
              </w:rPr>
              <w:t>Tertiärstruktur</w:t>
            </w:r>
            <w:r>
              <w:rPr>
                <w:rFonts w:asciiTheme="minorHAnsi" w:hAnsiTheme="minorHAnsi" w:cstheme="minorHAnsi"/>
                <w:color w:val="000000" w:themeColor="text1"/>
                <w:sz w:val="24"/>
                <w:szCs w:val="24"/>
              </w:rPr>
              <w:t xml:space="preserve"> interagieren die Sekundärstrukturen miteinander. </w:t>
            </w:r>
          </w:p>
        </w:tc>
        <w:tc>
          <w:tcPr>
            <w:tcW w:w="567" w:type="dxa"/>
          </w:tcPr>
          <w:p w14:paraId="008BD83E"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7" w:type="dxa"/>
          </w:tcPr>
          <w:p w14:paraId="0FF3746E" w14:textId="77777777" w:rsidR="00956996" w:rsidRDefault="00956996" w:rsidP="00820D59">
            <w:pPr>
              <w:spacing w:before="120" w:after="120"/>
              <w:jc w:val="center"/>
              <w:rPr>
                <w:rFonts w:asciiTheme="minorHAnsi" w:hAnsiTheme="minorHAnsi" w:cstheme="minorHAnsi"/>
                <w:color w:val="000000" w:themeColor="text1"/>
                <w:sz w:val="24"/>
                <w:szCs w:val="24"/>
              </w:rPr>
            </w:pPr>
          </w:p>
        </w:tc>
        <w:tc>
          <w:tcPr>
            <w:tcW w:w="567" w:type="dxa"/>
          </w:tcPr>
          <w:p w14:paraId="09C65264" w14:textId="15885974" w:rsidR="00956996" w:rsidRDefault="000378DF" w:rsidP="00820D59">
            <w:pPr>
              <w:spacing w:before="120" w:after="120"/>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x</w:t>
            </w:r>
          </w:p>
        </w:tc>
        <w:tc>
          <w:tcPr>
            <w:tcW w:w="562" w:type="dxa"/>
          </w:tcPr>
          <w:p w14:paraId="18538EAD" w14:textId="77777777" w:rsidR="00956996" w:rsidRDefault="00956996" w:rsidP="00820D59">
            <w:pPr>
              <w:spacing w:before="120" w:after="120"/>
              <w:jc w:val="center"/>
              <w:rPr>
                <w:rFonts w:asciiTheme="minorHAnsi" w:hAnsiTheme="minorHAnsi" w:cstheme="minorHAnsi"/>
                <w:color w:val="000000" w:themeColor="text1"/>
                <w:sz w:val="24"/>
                <w:szCs w:val="24"/>
              </w:rPr>
            </w:pPr>
          </w:p>
        </w:tc>
      </w:tr>
      <w:tr w:rsidR="00412C22" w14:paraId="4E0439A3" w14:textId="77777777" w:rsidTr="00412C22">
        <w:tc>
          <w:tcPr>
            <w:tcW w:w="6799" w:type="dxa"/>
          </w:tcPr>
          <w:p w14:paraId="1007C2C7" w14:textId="34C4BFE3" w:rsidR="00412C22" w:rsidRDefault="00412C22" w:rsidP="00412C22">
            <w:pPr>
              <w:spacing w:before="120" w:after="12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Die Struktur ist durch Wasserstoffbrückenbindungen stabilisiert. </w:t>
            </w:r>
          </w:p>
        </w:tc>
        <w:tc>
          <w:tcPr>
            <w:tcW w:w="567" w:type="dxa"/>
          </w:tcPr>
          <w:p w14:paraId="14C80E02" w14:textId="77777777" w:rsidR="00412C22" w:rsidRDefault="00412C22" w:rsidP="00820D59">
            <w:pPr>
              <w:spacing w:before="120" w:after="120"/>
              <w:jc w:val="center"/>
              <w:rPr>
                <w:rFonts w:asciiTheme="minorHAnsi" w:hAnsiTheme="minorHAnsi" w:cstheme="minorHAnsi"/>
                <w:color w:val="000000" w:themeColor="text1"/>
                <w:sz w:val="24"/>
                <w:szCs w:val="24"/>
              </w:rPr>
            </w:pPr>
          </w:p>
        </w:tc>
        <w:tc>
          <w:tcPr>
            <w:tcW w:w="567" w:type="dxa"/>
          </w:tcPr>
          <w:p w14:paraId="59CE21AA" w14:textId="2745608B" w:rsidR="00412C22" w:rsidRDefault="008B1447" w:rsidP="00820D59">
            <w:pPr>
              <w:spacing w:before="120" w:after="120"/>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x</w:t>
            </w:r>
          </w:p>
        </w:tc>
        <w:tc>
          <w:tcPr>
            <w:tcW w:w="567" w:type="dxa"/>
          </w:tcPr>
          <w:p w14:paraId="53EE66C6" w14:textId="77777777" w:rsidR="00412C22" w:rsidRDefault="00412C22" w:rsidP="00820D59">
            <w:pPr>
              <w:spacing w:before="120" w:after="120"/>
              <w:jc w:val="center"/>
              <w:rPr>
                <w:rFonts w:asciiTheme="minorHAnsi" w:hAnsiTheme="minorHAnsi" w:cstheme="minorHAnsi"/>
                <w:color w:val="000000" w:themeColor="text1"/>
                <w:sz w:val="24"/>
                <w:szCs w:val="24"/>
              </w:rPr>
            </w:pPr>
          </w:p>
        </w:tc>
        <w:tc>
          <w:tcPr>
            <w:tcW w:w="562" w:type="dxa"/>
          </w:tcPr>
          <w:p w14:paraId="7BE9A8F8" w14:textId="77777777" w:rsidR="00412C22" w:rsidRDefault="00412C22" w:rsidP="00820D59">
            <w:pPr>
              <w:spacing w:before="120" w:after="120"/>
              <w:jc w:val="center"/>
              <w:rPr>
                <w:rFonts w:asciiTheme="minorHAnsi" w:hAnsiTheme="minorHAnsi" w:cstheme="minorHAnsi"/>
                <w:color w:val="000000" w:themeColor="text1"/>
                <w:sz w:val="24"/>
                <w:szCs w:val="24"/>
              </w:rPr>
            </w:pPr>
          </w:p>
        </w:tc>
      </w:tr>
      <w:tr w:rsidR="00412C22" w14:paraId="4789F66F" w14:textId="77777777" w:rsidTr="00412C22">
        <w:tc>
          <w:tcPr>
            <w:tcW w:w="6799" w:type="dxa"/>
          </w:tcPr>
          <w:p w14:paraId="4AED83B6" w14:textId="565583BF" w:rsidR="00412C22" w:rsidRDefault="00412C22" w:rsidP="00412C22">
            <w:pPr>
              <w:spacing w:before="120" w:after="120"/>
              <w:jc w:val="both"/>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Die Struktur ist durch hydrophobe Wechselwirkungen stabilisiert. </w:t>
            </w:r>
          </w:p>
        </w:tc>
        <w:tc>
          <w:tcPr>
            <w:tcW w:w="567" w:type="dxa"/>
          </w:tcPr>
          <w:p w14:paraId="14E2B443" w14:textId="77777777" w:rsidR="00412C22" w:rsidRDefault="00412C22" w:rsidP="00820D59">
            <w:pPr>
              <w:spacing w:before="120" w:after="120"/>
              <w:jc w:val="center"/>
              <w:rPr>
                <w:rFonts w:asciiTheme="minorHAnsi" w:hAnsiTheme="minorHAnsi" w:cstheme="minorHAnsi"/>
                <w:color w:val="000000" w:themeColor="text1"/>
                <w:sz w:val="24"/>
                <w:szCs w:val="24"/>
              </w:rPr>
            </w:pPr>
          </w:p>
        </w:tc>
        <w:tc>
          <w:tcPr>
            <w:tcW w:w="567" w:type="dxa"/>
          </w:tcPr>
          <w:p w14:paraId="582A2B55" w14:textId="77777777" w:rsidR="00412C22" w:rsidRDefault="00412C22" w:rsidP="00820D59">
            <w:pPr>
              <w:spacing w:before="120" w:after="120"/>
              <w:jc w:val="center"/>
              <w:rPr>
                <w:rFonts w:asciiTheme="minorHAnsi" w:hAnsiTheme="minorHAnsi" w:cstheme="minorHAnsi"/>
                <w:color w:val="000000" w:themeColor="text1"/>
                <w:sz w:val="24"/>
                <w:szCs w:val="24"/>
              </w:rPr>
            </w:pPr>
          </w:p>
        </w:tc>
        <w:tc>
          <w:tcPr>
            <w:tcW w:w="567" w:type="dxa"/>
          </w:tcPr>
          <w:p w14:paraId="64CD302C" w14:textId="2B958E43" w:rsidR="00412C22" w:rsidRDefault="008B1447" w:rsidP="00820D59">
            <w:pPr>
              <w:spacing w:before="120" w:after="120"/>
              <w:jc w:val="cente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x</w:t>
            </w:r>
          </w:p>
        </w:tc>
        <w:tc>
          <w:tcPr>
            <w:tcW w:w="562" w:type="dxa"/>
          </w:tcPr>
          <w:p w14:paraId="2EBDEF16" w14:textId="77777777" w:rsidR="00412C22" w:rsidRDefault="00412C22" w:rsidP="00820D59">
            <w:pPr>
              <w:spacing w:before="120" w:after="120"/>
              <w:jc w:val="center"/>
              <w:rPr>
                <w:rFonts w:asciiTheme="minorHAnsi" w:hAnsiTheme="minorHAnsi" w:cstheme="minorHAnsi"/>
                <w:color w:val="000000" w:themeColor="text1"/>
                <w:sz w:val="24"/>
                <w:szCs w:val="24"/>
              </w:rPr>
            </w:pPr>
          </w:p>
        </w:tc>
      </w:tr>
    </w:tbl>
    <w:p w14:paraId="617082B7" w14:textId="57659FB7" w:rsidR="00956996" w:rsidRDefault="00956996" w:rsidP="00956996">
      <w:pPr>
        <w:jc w:val="both"/>
        <w:rPr>
          <w:rFonts w:asciiTheme="minorHAnsi" w:hAnsiTheme="minorHAnsi" w:cstheme="minorHAnsi"/>
          <w:color w:val="000000" w:themeColor="text1"/>
          <w:sz w:val="24"/>
          <w:szCs w:val="24"/>
        </w:rPr>
      </w:pPr>
    </w:p>
    <w:p w14:paraId="54DF6132" w14:textId="62660AD5" w:rsidR="00243267" w:rsidRPr="00243267" w:rsidRDefault="00243267" w:rsidP="00243267">
      <w:pPr>
        <w:jc w:val="both"/>
        <w:rPr>
          <w:rFonts w:asciiTheme="minorHAnsi" w:hAnsiTheme="minorHAnsi" w:cstheme="minorHAnsi"/>
          <w:color w:val="000000" w:themeColor="text1"/>
          <w:sz w:val="24"/>
          <w:szCs w:val="24"/>
        </w:rPr>
      </w:pPr>
    </w:p>
    <w:sectPr w:rsidR="00243267" w:rsidRPr="00243267">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6D770" w14:textId="77777777" w:rsidR="00F117A9" w:rsidRDefault="00F117A9" w:rsidP="00756D93">
      <w:pPr>
        <w:spacing w:after="0" w:line="240" w:lineRule="auto"/>
      </w:pPr>
      <w:r>
        <w:separator/>
      </w:r>
    </w:p>
  </w:endnote>
  <w:endnote w:type="continuationSeparator" w:id="0">
    <w:p w14:paraId="2EF6E157" w14:textId="77777777" w:rsidR="00F117A9" w:rsidRDefault="00F117A9" w:rsidP="00756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DE9DE" w14:textId="77777777" w:rsidR="00F117A9" w:rsidRDefault="00F117A9" w:rsidP="00756D93">
      <w:pPr>
        <w:spacing w:after="0" w:line="240" w:lineRule="auto"/>
      </w:pPr>
      <w:r>
        <w:separator/>
      </w:r>
    </w:p>
  </w:footnote>
  <w:footnote w:type="continuationSeparator" w:id="0">
    <w:p w14:paraId="314770B4" w14:textId="77777777" w:rsidR="00F117A9" w:rsidRDefault="00F117A9" w:rsidP="00756D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E169E" w14:textId="7B27E074" w:rsidR="006C50D7" w:rsidRPr="006C50D7" w:rsidRDefault="006C50D7">
    <w:pPr>
      <w:pStyle w:val="Kopfzeile"/>
      <w:rPr>
        <w:rFonts w:asciiTheme="majorHAnsi" w:hAnsiTheme="majorHAnsi" w:cstheme="majorHAnsi"/>
      </w:rPr>
    </w:pPr>
    <w:r w:rsidRPr="006C50D7">
      <w:rPr>
        <w:rFonts w:asciiTheme="majorHAnsi" w:hAnsiTheme="majorHAnsi" w:cstheme="majorHAnsi"/>
      </w:rPr>
      <w:t>Grundlagen der Biochemie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1476"/>
    <w:multiLevelType w:val="hybridMultilevel"/>
    <w:tmpl w:val="62585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24F4864"/>
    <w:multiLevelType w:val="hybridMultilevel"/>
    <w:tmpl w:val="DA4E696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99124F6"/>
    <w:multiLevelType w:val="hybridMultilevel"/>
    <w:tmpl w:val="39F2861A"/>
    <w:lvl w:ilvl="0" w:tplc="33D84F7E">
      <w:numFmt w:val="bullet"/>
      <w:lvlText w:val="-"/>
      <w:lvlJc w:val="left"/>
      <w:pPr>
        <w:ind w:left="621" w:hanging="360"/>
      </w:pPr>
      <w:rPr>
        <w:rFonts w:ascii="Carlito" w:eastAsia="Carlito" w:hAnsi="Carlito" w:cs="Carlito" w:hint="default"/>
        <w:w w:val="101"/>
        <w:sz w:val="22"/>
        <w:szCs w:val="22"/>
        <w:lang w:val="de-DE" w:eastAsia="en-US" w:bidi="ar-SA"/>
      </w:rPr>
    </w:lvl>
    <w:lvl w:ilvl="1" w:tplc="08723E18">
      <w:numFmt w:val="bullet"/>
      <w:lvlText w:val="•"/>
      <w:lvlJc w:val="left"/>
      <w:pPr>
        <w:ind w:left="1554" w:hanging="360"/>
      </w:pPr>
      <w:rPr>
        <w:rFonts w:hint="default"/>
        <w:lang w:val="de-DE" w:eastAsia="en-US" w:bidi="ar-SA"/>
      </w:rPr>
    </w:lvl>
    <w:lvl w:ilvl="2" w:tplc="92A2C822">
      <w:numFmt w:val="bullet"/>
      <w:lvlText w:val="•"/>
      <w:lvlJc w:val="left"/>
      <w:pPr>
        <w:ind w:left="2488" w:hanging="360"/>
      </w:pPr>
      <w:rPr>
        <w:rFonts w:hint="default"/>
        <w:lang w:val="de-DE" w:eastAsia="en-US" w:bidi="ar-SA"/>
      </w:rPr>
    </w:lvl>
    <w:lvl w:ilvl="3" w:tplc="357C397C">
      <w:numFmt w:val="bullet"/>
      <w:lvlText w:val="•"/>
      <w:lvlJc w:val="left"/>
      <w:pPr>
        <w:ind w:left="3423" w:hanging="360"/>
      </w:pPr>
      <w:rPr>
        <w:rFonts w:hint="default"/>
        <w:lang w:val="de-DE" w:eastAsia="en-US" w:bidi="ar-SA"/>
      </w:rPr>
    </w:lvl>
    <w:lvl w:ilvl="4" w:tplc="BAA865F6">
      <w:numFmt w:val="bullet"/>
      <w:lvlText w:val="•"/>
      <w:lvlJc w:val="left"/>
      <w:pPr>
        <w:ind w:left="4357" w:hanging="360"/>
      </w:pPr>
      <w:rPr>
        <w:rFonts w:hint="default"/>
        <w:lang w:val="de-DE" w:eastAsia="en-US" w:bidi="ar-SA"/>
      </w:rPr>
    </w:lvl>
    <w:lvl w:ilvl="5" w:tplc="2BB63560">
      <w:numFmt w:val="bullet"/>
      <w:lvlText w:val="•"/>
      <w:lvlJc w:val="left"/>
      <w:pPr>
        <w:ind w:left="5292" w:hanging="360"/>
      </w:pPr>
      <w:rPr>
        <w:rFonts w:hint="default"/>
        <w:lang w:val="de-DE" w:eastAsia="en-US" w:bidi="ar-SA"/>
      </w:rPr>
    </w:lvl>
    <w:lvl w:ilvl="6" w:tplc="2668DDDC">
      <w:numFmt w:val="bullet"/>
      <w:lvlText w:val="•"/>
      <w:lvlJc w:val="left"/>
      <w:pPr>
        <w:ind w:left="6226" w:hanging="360"/>
      </w:pPr>
      <w:rPr>
        <w:rFonts w:hint="default"/>
        <w:lang w:val="de-DE" w:eastAsia="en-US" w:bidi="ar-SA"/>
      </w:rPr>
    </w:lvl>
    <w:lvl w:ilvl="7" w:tplc="E410EE76">
      <w:numFmt w:val="bullet"/>
      <w:lvlText w:val="•"/>
      <w:lvlJc w:val="left"/>
      <w:pPr>
        <w:ind w:left="7160" w:hanging="360"/>
      </w:pPr>
      <w:rPr>
        <w:rFonts w:hint="default"/>
        <w:lang w:val="de-DE" w:eastAsia="en-US" w:bidi="ar-SA"/>
      </w:rPr>
    </w:lvl>
    <w:lvl w:ilvl="8" w:tplc="D1DA2F78">
      <w:numFmt w:val="bullet"/>
      <w:lvlText w:val="•"/>
      <w:lvlJc w:val="left"/>
      <w:pPr>
        <w:ind w:left="8095" w:hanging="360"/>
      </w:pPr>
      <w:rPr>
        <w:rFonts w:hint="default"/>
        <w:lang w:val="de-DE" w:eastAsia="en-US" w:bidi="ar-SA"/>
      </w:rPr>
    </w:lvl>
  </w:abstractNum>
  <w:abstractNum w:abstractNumId="3" w15:restartNumberingAfterBreak="0">
    <w:nsid w:val="0BA726C1"/>
    <w:multiLevelType w:val="hybridMultilevel"/>
    <w:tmpl w:val="0792B3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BB261D5"/>
    <w:multiLevelType w:val="hybridMultilevel"/>
    <w:tmpl w:val="F8F44C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01088"/>
    <w:multiLevelType w:val="hybridMultilevel"/>
    <w:tmpl w:val="D09452B4"/>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3641B2B"/>
    <w:multiLevelType w:val="hybridMultilevel"/>
    <w:tmpl w:val="04EE86F6"/>
    <w:lvl w:ilvl="0" w:tplc="0407000B">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7" w15:restartNumberingAfterBreak="0">
    <w:nsid w:val="17FE6DB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C7F6F57"/>
    <w:multiLevelType w:val="hybridMultilevel"/>
    <w:tmpl w:val="DD4403E0"/>
    <w:lvl w:ilvl="0" w:tplc="0C070005">
      <w:start w:val="1"/>
      <w:numFmt w:val="bullet"/>
      <w:lvlText w:val=""/>
      <w:lvlJc w:val="left"/>
      <w:pPr>
        <w:ind w:left="720" w:hanging="360"/>
      </w:pPr>
      <w:rPr>
        <w:rFonts w:ascii="Wingdings" w:hAnsi="Wingdings" w:hint="default"/>
      </w:rPr>
    </w:lvl>
    <w:lvl w:ilvl="1" w:tplc="E4005AE6">
      <w:start w:val="1"/>
      <w:numFmt w:val="bullet"/>
      <w:lvlText w:val="−"/>
      <w:lvlJc w:val="left"/>
      <w:pPr>
        <w:ind w:left="1440" w:hanging="360"/>
      </w:pPr>
      <w:rPr>
        <w:rFonts w:ascii="Calibri" w:eastAsiaTheme="minorHAnsi" w:hAnsi="Calibri" w:cs="Calibri"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FB23034"/>
    <w:multiLevelType w:val="hybridMultilevel"/>
    <w:tmpl w:val="8B9C82D8"/>
    <w:lvl w:ilvl="0" w:tplc="323C8DDC">
      <w:start w:val="1"/>
      <w:numFmt w:val="bullet"/>
      <w:lvlText w:val=""/>
      <w:lvlJc w:val="left"/>
      <w:pPr>
        <w:ind w:left="720" w:hanging="360"/>
      </w:pPr>
      <w:rPr>
        <w:rFonts w:ascii="Symbol" w:hAnsi="Symbol" w:hint="default"/>
        <w:color w:val="FF99CC"/>
      </w:rPr>
    </w:lvl>
    <w:lvl w:ilvl="1" w:tplc="EC9A8C68">
      <w:start w:val="1"/>
      <w:numFmt w:val="bullet"/>
      <w:lvlText w:val="o"/>
      <w:lvlJc w:val="left"/>
      <w:pPr>
        <w:ind w:left="1069" w:hanging="360"/>
      </w:pPr>
      <w:rPr>
        <w:rFonts w:ascii="Courier New" w:hAnsi="Courier New" w:cs="Courier New" w:hint="default"/>
        <w:color w:val="FB81D8"/>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1370423"/>
    <w:multiLevelType w:val="hybridMultilevel"/>
    <w:tmpl w:val="B2BC82C6"/>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6F25D43"/>
    <w:multiLevelType w:val="hybridMultilevel"/>
    <w:tmpl w:val="4CB4E9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A6E6E91"/>
    <w:multiLevelType w:val="hybridMultilevel"/>
    <w:tmpl w:val="DA241F4E"/>
    <w:lvl w:ilvl="0" w:tplc="0407000B">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3" w15:restartNumberingAfterBreak="0">
    <w:nsid w:val="2D61275F"/>
    <w:multiLevelType w:val="multilevel"/>
    <w:tmpl w:val="35FE99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5DF6413"/>
    <w:multiLevelType w:val="multilevel"/>
    <w:tmpl w:val="E0B872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E4207D"/>
    <w:multiLevelType w:val="hybridMultilevel"/>
    <w:tmpl w:val="2F540DEA"/>
    <w:lvl w:ilvl="0" w:tplc="0C070005">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DF50E0A"/>
    <w:multiLevelType w:val="multilevel"/>
    <w:tmpl w:val="9A7E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25ADA"/>
    <w:multiLevelType w:val="hybridMultilevel"/>
    <w:tmpl w:val="610EAB2A"/>
    <w:lvl w:ilvl="0" w:tplc="0407000B">
      <w:start w:val="1"/>
      <w:numFmt w:val="bullet"/>
      <w:lvlText w:val=""/>
      <w:lvlJc w:val="left"/>
      <w:pPr>
        <w:ind w:left="2160" w:hanging="360"/>
      </w:pPr>
      <w:rPr>
        <w:rFonts w:ascii="Wingdings" w:hAnsi="Wingdings"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8" w15:restartNumberingAfterBreak="0">
    <w:nsid w:val="48757AC9"/>
    <w:multiLevelType w:val="hybridMultilevel"/>
    <w:tmpl w:val="9E8E57BC"/>
    <w:lvl w:ilvl="0" w:tplc="0C070001">
      <w:start w:val="1"/>
      <w:numFmt w:val="bullet"/>
      <w:lvlText w:val=""/>
      <w:lvlJc w:val="left"/>
      <w:pPr>
        <w:ind w:left="1800" w:hanging="360"/>
      </w:pPr>
      <w:rPr>
        <w:rFonts w:ascii="Symbol" w:hAnsi="Symbol" w:hint="default"/>
      </w:rPr>
    </w:lvl>
    <w:lvl w:ilvl="1" w:tplc="0C070003" w:tentative="1">
      <w:start w:val="1"/>
      <w:numFmt w:val="bullet"/>
      <w:lvlText w:val="o"/>
      <w:lvlJc w:val="left"/>
      <w:pPr>
        <w:ind w:left="2520" w:hanging="360"/>
      </w:pPr>
      <w:rPr>
        <w:rFonts w:ascii="Courier New" w:hAnsi="Courier New" w:cs="Courier New" w:hint="default"/>
      </w:rPr>
    </w:lvl>
    <w:lvl w:ilvl="2" w:tplc="0C070005" w:tentative="1">
      <w:start w:val="1"/>
      <w:numFmt w:val="bullet"/>
      <w:lvlText w:val=""/>
      <w:lvlJc w:val="left"/>
      <w:pPr>
        <w:ind w:left="3240" w:hanging="360"/>
      </w:pPr>
      <w:rPr>
        <w:rFonts w:ascii="Wingdings" w:hAnsi="Wingdings" w:hint="default"/>
      </w:rPr>
    </w:lvl>
    <w:lvl w:ilvl="3" w:tplc="0C070001" w:tentative="1">
      <w:start w:val="1"/>
      <w:numFmt w:val="bullet"/>
      <w:lvlText w:val=""/>
      <w:lvlJc w:val="left"/>
      <w:pPr>
        <w:ind w:left="3960" w:hanging="360"/>
      </w:pPr>
      <w:rPr>
        <w:rFonts w:ascii="Symbol" w:hAnsi="Symbol" w:hint="default"/>
      </w:rPr>
    </w:lvl>
    <w:lvl w:ilvl="4" w:tplc="0C070003" w:tentative="1">
      <w:start w:val="1"/>
      <w:numFmt w:val="bullet"/>
      <w:lvlText w:val="o"/>
      <w:lvlJc w:val="left"/>
      <w:pPr>
        <w:ind w:left="4680" w:hanging="360"/>
      </w:pPr>
      <w:rPr>
        <w:rFonts w:ascii="Courier New" w:hAnsi="Courier New" w:cs="Courier New" w:hint="default"/>
      </w:rPr>
    </w:lvl>
    <w:lvl w:ilvl="5" w:tplc="0C070005" w:tentative="1">
      <w:start w:val="1"/>
      <w:numFmt w:val="bullet"/>
      <w:lvlText w:val=""/>
      <w:lvlJc w:val="left"/>
      <w:pPr>
        <w:ind w:left="5400" w:hanging="360"/>
      </w:pPr>
      <w:rPr>
        <w:rFonts w:ascii="Wingdings" w:hAnsi="Wingdings" w:hint="default"/>
      </w:rPr>
    </w:lvl>
    <w:lvl w:ilvl="6" w:tplc="0C070001" w:tentative="1">
      <w:start w:val="1"/>
      <w:numFmt w:val="bullet"/>
      <w:lvlText w:val=""/>
      <w:lvlJc w:val="left"/>
      <w:pPr>
        <w:ind w:left="6120" w:hanging="360"/>
      </w:pPr>
      <w:rPr>
        <w:rFonts w:ascii="Symbol" w:hAnsi="Symbol" w:hint="default"/>
      </w:rPr>
    </w:lvl>
    <w:lvl w:ilvl="7" w:tplc="0C070003" w:tentative="1">
      <w:start w:val="1"/>
      <w:numFmt w:val="bullet"/>
      <w:lvlText w:val="o"/>
      <w:lvlJc w:val="left"/>
      <w:pPr>
        <w:ind w:left="6840" w:hanging="360"/>
      </w:pPr>
      <w:rPr>
        <w:rFonts w:ascii="Courier New" w:hAnsi="Courier New" w:cs="Courier New" w:hint="default"/>
      </w:rPr>
    </w:lvl>
    <w:lvl w:ilvl="8" w:tplc="0C070005" w:tentative="1">
      <w:start w:val="1"/>
      <w:numFmt w:val="bullet"/>
      <w:lvlText w:val=""/>
      <w:lvlJc w:val="left"/>
      <w:pPr>
        <w:ind w:left="7560" w:hanging="360"/>
      </w:pPr>
      <w:rPr>
        <w:rFonts w:ascii="Wingdings" w:hAnsi="Wingdings" w:hint="default"/>
      </w:rPr>
    </w:lvl>
  </w:abstractNum>
  <w:abstractNum w:abstractNumId="19" w15:restartNumberingAfterBreak="0">
    <w:nsid w:val="48E5A23C"/>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4C116E98"/>
    <w:multiLevelType w:val="hybridMultilevel"/>
    <w:tmpl w:val="3A6A54C6"/>
    <w:lvl w:ilvl="0" w:tplc="B01EE950">
      <w:start w:val="1"/>
      <w:numFmt w:val="decimal"/>
      <w:lvlText w:val="%1.)"/>
      <w:lvlJc w:val="left"/>
      <w:pPr>
        <w:ind w:left="720" w:hanging="360"/>
      </w:pPr>
      <w:rPr>
        <w:rFonts w:hint="default"/>
        <w:b/>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70D6035"/>
    <w:multiLevelType w:val="hybridMultilevel"/>
    <w:tmpl w:val="48F660B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FF21C9E"/>
    <w:multiLevelType w:val="hybridMultilevel"/>
    <w:tmpl w:val="FF16885C"/>
    <w:lvl w:ilvl="0" w:tplc="C1E60A9C">
      <w:numFmt w:val="bullet"/>
      <w:lvlText w:val=""/>
      <w:lvlJc w:val="left"/>
      <w:pPr>
        <w:ind w:left="946" w:hanging="360"/>
      </w:pPr>
      <w:rPr>
        <w:rFonts w:ascii="Symbol" w:eastAsia="Symbol" w:hAnsi="Symbol" w:cs="Symbol" w:hint="default"/>
        <w:w w:val="100"/>
        <w:sz w:val="24"/>
        <w:szCs w:val="24"/>
        <w:lang w:val="de-DE" w:eastAsia="en-US" w:bidi="ar-SA"/>
      </w:rPr>
    </w:lvl>
    <w:lvl w:ilvl="1" w:tplc="413E349C">
      <w:numFmt w:val="bullet"/>
      <w:lvlText w:val="•"/>
      <w:lvlJc w:val="left"/>
      <w:pPr>
        <w:ind w:left="1828" w:hanging="360"/>
      </w:pPr>
      <w:rPr>
        <w:rFonts w:hint="default"/>
        <w:lang w:val="de-DE" w:eastAsia="en-US" w:bidi="ar-SA"/>
      </w:rPr>
    </w:lvl>
    <w:lvl w:ilvl="2" w:tplc="D0724966">
      <w:numFmt w:val="bullet"/>
      <w:lvlText w:val="•"/>
      <w:lvlJc w:val="left"/>
      <w:pPr>
        <w:ind w:left="2716" w:hanging="360"/>
      </w:pPr>
      <w:rPr>
        <w:rFonts w:hint="default"/>
        <w:lang w:val="de-DE" w:eastAsia="en-US" w:bidi="ar-SA"/>
      </w:rPr>
    </w:lvl>
    <w:lvl w:ilvl="3" w:tplc="3434210C">
      <w:numFmt w:val="bullet"/>
      <w:lvlText w:val="•"/>
      <w:lvlJc w:val="left"/>
      <w:pPr>
        <w:ind w:left="3604" w:hanging="360"/>
      </w:pPr>
      <w:rPr>
        <w:rFonts w:hint="default"/>
        <w:lang w:val="de-DE" w:eastAsia="en-US" w:bidi="ar-SA"/>
      </w:rPr>
    </w:lvl>
    <w:lvl w:ilvl="4" w:tplc="43CAF6E6">
      <w:numFmt w:val="bullet"/>
      <w:lvlText w:val="•"/>
      <w:lvlJc w:val="left"/>
      <w:pPr>
        <w:ind w:left="4492" w:hanging="360"/>
      </w:pPr>
      <w:rPr>
        <w:rFonts w:hint="default"/>
        <w:lang w:val="de-DE" w:eastAsia="en-US" w:bidi="ar-SA"/>
      </w:rPr>
    </w:lvl>
    <w:lvl w:ilvl="5" w:tplc="7DDA9B36">
      <w:numFmt w:val="bullet"/>
      <w:lvlText w:val="•"/>
      <w:lvlJc w:val="left"/>
      <w:pPr>
        <w:ind w:left="5380" w:hanging="360"/>
      </w:pPr>
      <w:rPr>
        <w:rFonts w:hint="default"/>
        <w:lang w:val="de-DE" w:eastAsia="en-US" w:bidi="ar-SA"/>
      </w:rPr>
    </w:lvl>
    <w:lvl w:ilvl="6" w:tplc="E33E627A">
      <w:numFmt w:val="bullet"/>
      <w:lvlText w:val="•"/>
      <w:lvlJc w:val="left"/>
      <w:pPr>
        <w:ind w:left="6268" w:hanging="360"/>
      </w:pPr>
      <w:rPr>
        <w:rFonts w:hint="default"/>
        <w:lang w:val="de-DE" w:eastAsia="en-US" w:bidi="ar-SA"/>
      </w:rPr>
    </w:lvl>
    <w:lvl w:ilvl="7" w:tplc="53D475A4">
      <w:numFmt w:val="bullet"/>
      <w:lvlText w:val="•"/>
      <w:lvlJc w:val="left"/>
      <w:pPr>
        <w:ind w:left="7156" w:hanging="360"/>
      </w:pPr>
      <w:rPr>
        <w:rFonts w:hint="default"/>
        <w:lang w:val="de-DE" w:eastAsia="en-US" w:bidi="ar-SA"/>
      </w:rPr>
    </w:lvl>
    <w:lvl w:ilvl="8" w:tplc="9896181C">
      <w:numFmt w:val="bullet"/>
      <w:lvlText w:val="•"/>
      <w:lvlJc w:val="left"/>
      <w:pPr>
        <w:ind w:left="8044" w:hanging="360"/>
      </w:pPr>
      <w:rPr>
        <w:rFonts w:hint="default"/>
        <w:lang w:val="de-DE" w:eastAsia="en-US" w:bidi="ar-SA"/>
      </w:rPr>
    </w:lvl>
  </w:abstractNum>
  <w:abstractNum w:abstractNumId="23" w15:restartNumberingAfterBreak="0">
    <w:nsid w:val="63811007"/>
    <w:multiLevelType w:val="hybridMultilevel"/>
    <w:tmpl w:val="3BB271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97A4507"/>
    <w:multiLevelType w:val="hybridMultilevel"/>
    <w:tmpl w:val="AB546B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D2E5DA2"/>
    <w:multiLevelType w:val="hybridMultilevel"/>
    <w:tmpl w:val="49D03D24"/>
    <w:lvl w:ilvl="0" w:tplc="DBACD1F2">
      <w:start w:val="1"/>
      <w:numFmt w:val="bullet"/>
      <w:lvlText w:val=""/>
      <w:lvlJc w:val="left"/>
      <w:pPr>
        <w:ind w:left="720" w:hanging="360"/>
      </w:pPr>
      <w:rPr>
        <w:rFonts w:ascii="Symbol" w:hAnsi="Symbol" w:hint="default"/>
        <w:color w:val="ED7D31" w:themeColor="accent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EBE2F74"/>
    <w:multiLevelType w:val="hybridMultilevel"/>
    <w:tmpl w:val="526ECD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1E07F81"/>
    <w:multiLevelType w:val="hybridMultilevel"/>
    <w:tmpl w:val="8BA0162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4D562C8"/>
    <w:multiLevelType w:val="hybridMultilevel"/>
    <w:tmpl w:val="50B20D4A"/>
    <w:lvl w:ilvl="0" w:tplc="0C070001">
      <w:start w:val="1"/>
      <w:numFmt w:val="bullet"/>
      <w:lvlText w:val=""/>
      <w:lvlJc w:val="left"/>
      <w:pPr>
        <w:ind w:left="720" w:hanging="360"/>
      </w:pPr>
      <w:rPr>
        <w:rFonts w:ascii="Symbol" w:hAnsi="Symbol" w:hint="default"/>
      </w:rPr>
    </w:lvl>
    <w:lvl w:ilvl="1" w:tplc="EC9A8C68">
      <w:start w:val="1"/>
      <w:numFmt w:val="bullet"/>
      <w:lvlText w:val="o"/>
      <w:lvlJc w:val="left"/>
      <w:pPr>
        <w:ind w:left="1069" w:hanging="360"/>
      </w:pPr>
      <w:rPr>
        <w:rFonts w:ascii="Courier New" w:hAnsi="Courier New" w:cs="Courier New" w:hint="default"/>
        <w:color w:val="FB81D8"/>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152331594">
    <w:abstractNumId w:val="21"/>
  </w:num>
  <w:num w:numId="2" w16cid:durableId="800423877">
    <w:abstractNumId w:val="0"/>
  </w:num>
  <w:num w:numId="3" w16cid:durableId="1187789438">
    <w:abstractNumId w:val="10"/>
  </w:num>
  <w:num w:numId="4" w16cid:durableId="998575137">
    <w:abstractNumId w:val="16"/>
  </w:num>
  <w:num w:numId="5" w16cid:durableId="286010013">
    <w:abstractNumId w:val="24"/>
  </w:num>
  <w:num w:numId="6" w16cid:durableId="39787969">
    <w:abstractNumId w:val="22"/>
  </w:num>
  <w:num w:numId="7" w16cid:durableId="1025791125">
    <w:abstractNumId w:val="2"/>
  </w:num>
  <w:num w:numId="8" w16cid:durableId="675694536">
    <w:abstractNumId w:val="20"/>
  </w:num>
  <w:num w:numId="9" w16cid:durableId="73553752">
    <w:abstractNumId w:val="12"/>
  </w:num>
  <w:num w:numId="10" w16cid:durableId="144667929">
    <w:abstractNumId w:val="17"/>
  </w:num>
  <w:num w:numId="11" w16cid:durableId="513300734">
    <w:abstractNumId w:val="6"/>
  </w:num>
  <w:num w:numId="12" w16cid:durableId="940920406">
    <w:abstractNumId w:val="4"/>
  </w:num>
  <w:num w:numId="13" w16cid:durableId="372779558">
    <w:abstractNumId w:val="25"/>
  </w:num>
  <w:num w:numId="14" w16cid:durableId="643387198">
    <w:abstractNumId w:val="18"/>
  </w:num>
  <w:num w:numId="15" w16cid:durableId="1594245941">
    <w:abstractNumId w:val="28"/>
  </w:num>
  <w:num w:numId="16" w16cid:durableId="1925526122">
    <w:abstractNumId w:val="15"/>
  </w:num>
  <w:num w:numId="17" w16cid:durableId="2130078499">
    <w:abstractNumId w:val="9"/>
  </w:num>
  <w:num w:numId="18" w16cid:durableId="1753971707">
    <w:abstractNumId w:val="11"/>
  </w:num>
  <w:num w:numId="19" w16cid:durableId="145317384">
    <w:abstractNumId w:val="3"/>
  </w:num>
  <w:num w:numId="20" w16cid:durableId="194004723">
    <w:abstractNumId w:val="13"/>
  </w:num>
  <w:num w:numId="21" w16cid:durableId="787895026">
    <w:abstractNumId w:val="23"/>
  </w:num>
  <w:num w:numId="22" w16cid:durableId="1800487632">
    <w:abstractNumId w:val="26"/>
  </w:num>
  <w:num w:numId="23" w16cid:durableId="2106656657">
    <w:abstractNumId w:val="14"/>
  </w:num>
  <w:num w:numId="24" w16cid:durableId="1085422488">
    <w:abstractNumId w:val="27"/>
  </w:num>
  <w:num w:numId="25" w16cid:durableId="1826899462">
    <w:abstractNumId w:val="8"/>
  </w:num>
  <w:num w:numId="26" w16cid:durableId="1033655945">
    <w:abstractNumId w:val="5"/>
  </w:num>
  <w:num w:numId="27" w16cid:durableId="661589124">
    <w:abstractNumId w:val="19"/>
  </w:num>
  <w:num w:numId="28" w16cid:durableId="38282979">
    <w:abstractNumId w:val="7"/>
  </w:num>
  <w:num w:numId="29" w16cid:durableId="1557543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119"/>
    <w:rsid w:val="0001266B"/>
    <w:rsid w:val="0001772F"/>
    <w:rsid w:val="00023D03"/>
    <w:rsid w:val="00035842"/>
    <w:rsid w:val="000378DF"/>
    <w:rsid w:val="000579E5"/>
    <w:rsid w:val="00065E69"/>
    <w:rsid w:val="00092EF4"/>
    <w:rsid w:val="000A1FB7"/>
    <w:rsid w:val="000A3375"/>
    <w:rsid w:val="000A5831"/>
    <w:rsid w:val="000A6B13"/>
    <w:rsid w:val="000B2369"/>
    <w:rsid w:val="000C2F4F"/>
    <w:rsid w:val="000F6C62"/>
    <w:rsid w:val="00106739"/>
    <w:rsid w:val="00112E9E"/>
    <w:rsid w:val="00113CEC"/>
    <w:rsid w:val="001202BD"/>
    <w:rsid w:val="00120BF7"/>
    <w:rsid w:val="00132AE0"/>
    <w:rsid w:val="00146001"/>
    <w:rsid w:val="00155DF4"/>
    <w:rsid w:val="0015688C"/>
    <w:rsid w:val="001610F2"/>
    <w:rsid w:val="001638EF"/>
    <w:rsid w:val="001639E9"/>
    <w:rsid w:val="00173CE1"/>
    <w:rsid w:val="00182921"/>
    <w:rsid w:val="001A546F"/>
    <w:rsid w:val="001C1F61"/>
    <w:rsid w:val="001C6FDF"/>
    <w:rsid w:val="001E0A07"/>
    <w:rsid w:val="001E7543"/>
    <w:rsid w:val="001F42F0"/>
    <w:rsid w:val="00204994"/>
    <w:rsid w:val="002051E0"/>
    <w:rsid w:val="0021193D"/>
    <w:rsid w:val="0021252E"/>
    <w:rsid w:val="00231BFB"/>
    <w:rsid w:val="00232575"/>
    <w:rsid w:val="002348DF"/>
    <w:rsid w:val="00243267"/>
    <w:rsid w:val="00287B96"/>
    <w:rsid w:val="002A3BB1"/>
    <w:rsid w:val="002D67BF"/>
    <w:rsid w:val="002D6CC8"/>
    <w:rsid w:val="002F1DC9"/>
    <w:rsid w:val="002F4C8F"/>
    <w:rsid w:val="002F5998"/>
    <w:rsid w:val="00300332"/>
    <w:rsid w:val="003008F3"/>
    <w:rsid w:val="00327908"/>
    <w:rsid w:val="00331F9C"/>
    <w:rsid w:val="003505AF"/>
    <w:rsid w:val="0037388F"/>
    <w:rsid w:val="00375F51"/>
    <w:rsid w:val="003A1D8F"/>
    <w:rsid w:val="003C7999"/>
    <w:rsid w:val="003D28AA"/>
    <w:rsid w:val="003E5804"/>
    <w:rsid w:val="003E6DED"/>
    <w:rsid w:val="003E7BE3"/>
    <w:rsid w:val="004040E9"/>
    <w:rsid w:val="00412C22"/>
    <w:rsid w:val="00422396"/>
    <w:rsid w:val="00430ADF"/>
    <w:rsid w:val="004407D9"/>
    <w:rsid w:val="00444696"/>
    <w:rsid w:val="004478D4"/>
    <w:rsid w:val="00451BD0"/>
    <w:rsid w:val="004706AB"/>
    <w:rsid w:val="00483FED"/>
    <w:rsid w:val="004A0B8F"/>
    <w:rsid w:val="004B01AC"/>
    <w:rsid w:val="004B24A2"/>
    <w:rsid w:val="004C4D8C"/>
    <w:rsid w:val="004D58EF"/>
    <w:rsid w:val="00504B16"/>
    <w:rsid w:val="00515EFB"/>
    <w:rsid w:val="005179D7"/>
    <w:rsid w:val="00525F7B"/>
    <w:rsid w:val="00531622"/>
    <w:rsid w:val="00544982"/>
    <w:rsid w:val="0054722A"/>
    <w:rsid w:val="00570310"/>
    <w:rsid w:val="00582216"/>
    <w:rsid w:val="00591E23"/>
    <w:rsid w:val="00594E48"/>
    <w:rsid w:val="0059746E"/>
    <w:rsid w:val="005C7C05"/>
    <w:rsid w:val="005D7D68"/>
    <w:rsid w:val="005E6C7A"/>
    <w:rsid w:val="006050D6"/>
    <w:rsid w:val="006159DA"/>
    <w:rsid w:val="00622DC1"/>
    <w:rsid w:val="00624686"/>
    <w:rsid w:val="00660A1F"/>
    <w:rsid w:val="0066657E"/>
    <w:rsid w:val="00672C84"/>
    <w:rsid w:val="006769A8"/>
    <w:rsid w:val="00683A05"/>
    <w:rsid w:val="006858C9"/>
    <w:rsid w:val="00692AEA"/>
    <w:rsid w:val="006951B9"/>
    <w:rsid w:val="006A0CFC"/>
    <w:rsid w:val="006A2E02"/>
    <w:rsid w:val="006B57AA"/>
    <w:rsid w:val="006C50D7"/>
    <w:rsid w:val="006D0394"/>
    <w:rsid w:val="006D48E5"/>
    <w:rsid w:val="006D6B34"/>
    <w:rsid w:val="006E4A8C"/>
    <w:rsid w:val="007023FD"/>
    <w:rsid w:val="00706949"/>
    <w:rsid w:val="00723FCD"/>
    <w:rsid w:val="0075133D"/>
    <w:rsid w:val="00755EAE"/>
    <w:rsid w:val="00756D93"/>
    <w:rsid w:val="007A1435"/>
    <w:rsid w:val="007A2B11"/>
    <w:rsid w:val="007A3D81"/>
    <w:rsid w:val="007A3FC1"/>
    <w:rsid w:val="007B2BC2"/>
    <w:rsid w:val="007C0321"/>
    <w:rsid w:val="007C4AFB"/>
    <w:rsid w:val="007D06B1"/>
    <w:rsid w:val="007E03C0"/>
    <w:rsid w:val="007E2F75"/>
    <w:rsid w:val="007F4D40"/>
    <w:rsid w:val="00805FEB"/>
    <w:rsid w:val="00811CD1"/>
    <w:rsid w:val="00820D59"/>
    <w:rsid w:val="008220D4"/>
    <w:rsid w:val="00844F32"/>
    <w:rsid w:val="00877F96"/>
    <w:rsid w:val="008808BB"/>
    <w:rsid w:val="0088166A"/>
    <w:rsid w:val="00883761"/>
    <w:rsid w:val="00883C11"/>
    <w:rsid w:val="008873AC"/>
    <w:rsid w:val="008B120E"/>
    <w:rsid w:val="008B1447"/>
    <w:rsid w:val="008D704A"/>
    <w:rsid w:val="008E05C0"/>
    <w:rsid w:val="008E7492"/>
    <w:rsid w:val="008F6981"/>
    <w:rsid w:val="00903DAD"/>
    <w:rsid w:val="00903F30"/>
    <w:rsid w:val="00925079"/>
    <w:rsid w:val="00927626"/>
    <w:rsid w:val="00942A70"/>
    <w:rsid w:val="00956996"/>
    <w:rsid w:val="0096182E"/>
    <w:rsid w:val="00961BF4"/>
    <w:rsid w:val="009678D9"/>
    <w:rsid w:val="009746F3"/>
    <w:rsid w:val="00980EFB"/>
    <w:rsid w:val="00987A9A"/>
    <w:rsid w:val="00995BE3"/>
    <w:rsid w:val="009A7FA7"/>
    <w:rsid w:val="009B7A8D"/>
    <w:rsid w:val="009D46C7"/>
    <w:rsid w:val="009D6755"/>
    <w:rsid w:val="009E5CBC"/>
    <w:rsid w:val="009F5DFC"/>
    <w:rsid w:val="009F77C5"/>
    <w:rsid w:val="00A11384"/>
    <w:rsid w:val="00A12435"/>
    <w:rsid w:val="00A27E0B"/>
    <w:rsid w:val="00A418AE"/>
    <w:rsid w:val="00A5233A"/>
    <w:rsid w:val="00A52686"/>
    <w:rsid w:val="00A66147"/>
    <w:rsid w:val="00A66E36"/>
    <w:rsid w:val="00AA2AD4"/>
    <w:rsid w:val="00AB7BC8"/>
    <w:rsid w:val="00AC6B0F"/>
    <w:rsid w:val="00AC7577"/>
    <w:rsid w:val="00AE00D4"/>
    <w:rsid w:val="00AF6542"/>
    <w:rsid w:val="00B01D28"/>
    <w:rsid w:val="00B11119"/>
    <w:rsid w:val="00B33A44"/>
    <w:rsid w:val="00B40BBB"/>
    <w:rsid w:val="00B43673"/>
    <w:rsid w:val="00B50574"/>
    <w:rsid w:val="00B61001"/>
    <w:rsid w:val="00B612EC"/>
    <w:rsid w:val="00B64D45"/>
    <w:rsid w:val="00B66681"/>
    <w:rsid w:val="00B73361"/>
    <w:rsid w:val="00B73DC3"/>
    <w:rsid w:val="00B77602"/>
    <w:rsid w:val="00BA6DB1"/>
    <w:rsid w:val="00BB2883"/>
    <w:rsid w:val="00BF41BC"/>
    <w:rsid w:val="00BF41EF"/>
    <w:rsid w:val="00C107A4"/>
    <w:rsid w:val="00C15C0F"/>
    <w:rsid w:val="00C22039"/>
    <w:rsid w:val="00C3071C"/>
    <w:rsid w:val="00C31F99"/>
    <w:rsid w:val="00C32FCB"/>
    <w:rsid w:val="00C42496"/>
    <w:rsid w:val="00C44D5C"/>
    <w:rsid w:val="00C53F08"/>
    <w:rsid w:val="00C70E6E"/>
    <w:rsid w:val="00C75539"/>
    <w:rsid w:val="00C851B4"/>
    <w:rsid w:val="00C976FD"/>
    <w:rsid w:val="00CB6715"/>
    <w:rsid w:val="00CB6A5E"/>
    <w:rsid w:val="00CB734E"/>
    <w:rsid w:val="00CC5A93"/>
    <w:rsid w:val="00CD4056"/>
    <w:rsid w:val="00D104F5"/>
    <w:rsid w:val="00D223B4"/>
    <w:rsid w:val="00D307F8"/>
    <w:rsid w:val="00D332AE"/>
    <w:rsid w:val="00D35E55"/>
    <w:rsid w:val="00D37F38"/>
    <w:rsid w:val="00D4197C"/>
    <w:rsid w:val="00D43FBA"/>
    <w:rsid w:val="00D57E5C"/>
    <w:rsid w:val="00D7001A"/>
    <w:rsid w:val="00D71A67"/>
    <w:rsid w:val="00D73D93"/>
    <w:rsid w:val="00D90E1E"/>
    <w:rsid w:val="00D9637E"/>
    <w:rsid w:val="00D96B7F"/>
    <w:rsid w:val="00D97B3D"/>
    <w:rsid w:val="00DA6C8C"/>
    <w:rsid w:val="00DA7227"/>
    <w:rsid w:val="00DA72ED"/>
    <w:rsid w:val="00DB0FAF"/>
    <w:rsid w:val="00DB2FF2"/>
    <w:rsid w:val="00DD3EC3"/>
    <w:rsid w:val="00DD45D5"/>
    <w:rsid w:val="00DE4C44"/>
    <w:rsid w:val="00DF30FD"/>
    <w:rsid w:val="00E07EB1"/>
    <w:rsid w:val="00E20678"/>
    <w:rsid w:val="00E24D8E"/>
    <w:rsid w:val="00E47A2A"/>
    <w:rsid w:val="00E56B54"/>
    <w:rsid w:val="00E5730E"/>
    <w:rsid w:val="00E6530B"/>
    <w:rsid w:val="00E654FB"/>
    <w:rsid w:val="00E67C2B"/>
    <w:rsid w:val="00EA0E31"/>
    <w:rsid w:val="00EB1EDC"/>
    <w:rsid w:val="00EC0F43"/>
    <w:rsid w:val="00ED092F"/>
    <w:rsid w:val="00ED3B5D"/>
    <w:rsid w:val="00EF7508"/>
    <w:rsid w:val="00F117A9"/>
    <w:rsid w:val="00F1780F"/>
    <w:rsid w:val="00F21E7A"/>
    <w:rsid w:val="00F242D7"/>
    <w:rsid w:val="00F47065"/>
    <w:rsid w:val="00F519BA"/>
    <w:rsid w:val="00F54A47"/>
    <w:rsid w:val="00F65BDC"/>
    <w:rsid w:val="00F65D59"/>
    <w:rsid w:val="00F74864"/>
    <w:rsid w:val="00F802A2"/>
    <w:rsid w:val="00F95722"/>
    <w:rsid w:val="00FB0281"/>
    <w:rsid w:val="00FC013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E359E"/>
  <w15:chartTrackingRefBased/>
  <w15:docId w15:val="{2D50EF89-0CB4-4957-8535-3BFF266B2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ED092F"/>
    <w:pPr>
      <w:keepNext/>
      <w:keepLines/>
      <w:spacing w:before="40" w:after="0"/>
      <w:outlineLvl w:val="1"/>
    </w:pPr>
    <w:rPr>
      <w:rFonts w:asciiTheme="majorHAnsi" w:eastAsiaTheme="majorEastAsia" w:hAnsiTheme="majorHAnsi" w:cstheme="majorBidi"/>
      <w:sz w:val="32"/>
      <w:szCs w:val="26"/>
      <w:u w:val="single"/>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756D93"/>
    <w:pPr>
      <w:spacing w:after="0" w:line="240" w:lineRule="auto"/>
    </w:pPr>
    <w:rPr>
      <w:rFonts w:asciiTheme="minorHAnsi" w:hAnsiTheme="minorHAnsi" w:cstheme="minorBidi"/>
    </w:rPr>
  </w:style>
  <w:style w:type="paragraph" w:styleId="Listenabsatz">
    <w:name w:val="List Paragraph"/>
    <w:basedOn w:val="Standard"/>
    <w:uiPriority w:val="34"/>
    <w:qFormat/>
    <w:rsid w:val="00756D93"/>
    <w:pPr>
      <w:ind w:left="720"/>
      <w:contextualSpacing/>
    </w:pPr>
  </w:style>
  <w:style w:type="character" w:styleId="Funotenzeichen">
    <w:name w:val="footnote reference"/>
    <w:basedOn w:val="Absatz-Standardschriftart"/>
    <w:uiPriority w:val="99"/>
    <w:semiHidden/>
    <w:unhideWhenUsed/>
    <w:rsid w:val="00756D93"/>
    <w:rPr>
      <w:vertAlign w:val="superscript"/>
    </w:rPr>
  </w:style>
  <w:style w:type="character" w:styleId="Hyperlink">
    <w:name w:val="Hyperlink"/>
    <w:basedOn w:val="Absatz-Standardschriftart"/>
    <w:uiPriority w:val="99"/>
    <w:unhideWhenUsed/>
    <w:rsid w:val="00756D93"/>
    <w:rPr>
      <w:color w:val="0563C1" w:themeColor="hyperlink"/>
      <w:u w:val="single"/>
    </w:rPr>
  </w:style>
  <w:style w:type="character" w:customStyle="1" w:styleId="FunotentextZchn">
    <w:name w:val="Fußnotentext Zchn"/>
    <w:basedOn w:val="Absatz-Standardschriftart"/>
    <w:link w:val="Funotentext"/>
    <w:uiPriority w:val="99"/>
    <w:semiHidden/>
    <w:rsid w:val="00756D93"/>
    <w:rPr>
      <w:sz w:val="20"/>
      <w:szCs w:val="20"/>
    </w:rPr>
  </w:style>
  <w:style w:type="paragraph" w:styleId="Funotentext">
    <w:name w:val="footnote text"/>
    <w:basedOn w:val="Standard"/>
    <w:link w:val="FunotentextZchn"/>
    <w:uiPriority w:val="99"/>
    <w:semiHidden/>
    <w:unhideWhenUsed/>
    <w:rsid w:val="00756D93"/>
    <w:pPr>
      <w:spacing w:after="0" w:line="240" w:lineRule="auto"/>
    </w:pPr>
    <w:rPr>
      <w:sz w:val="20"/>
      <w:szCs w:val="20"/>
    </w:rPr>
  </w:style>
  <w:style w:type="character" w:customStyle="1" w:styleId="FunotentextZchn1">
    <w:name w:val="Fußnotentext Zchn1"/>
    <w:basedOn w:val="Absatz-Standardschriftart"/>
    <w:uiPriority w:val="99"/>
    <w:semiHidden/>
    <w:rsid w:val="00756D93"/>
    <w:rPr>
      <w:sz w:val="20"/>
      <w:szCs w:val="20"/>
    </w:rPr>
  </w:style>
  <w:style w:type="paragraph" w:styleId="Kopfzeile">
    <w:name w:val="header"/>
    <w:basedOn w:val="Standard"/>
    <w:link w:val="KopfzeileZchn"/>
    <w:uiPriority w:val="99"/>
    <w:unhideWhenUsed/>
    <w:rsid w:val="00756D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56D93"/>
  </w:style>
  <w:style w:type="paragraph" w:styleId="Fuzeile">
    <w:name w:val="footer"/>
    <w:basedOn w:val="Standard"/>
    <w:link w:val="FuzeileZchn"/>
    <w:uiPriority w:val="99"/>
    <w:unhideWhenUsed/>
    <w:rsid w:val="00756D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56D93"/>
  </w:style>
  <w:style w:type="character" w:customStyle="1" w:styleId="mtext">
    <w:name w:val="mtext"/>
    <w:basedOn w:val="Absatz-Standardschriftart"/>
    <w:rsid w:val="004040E9"/>
  </w:style>
  <w:style w:type="paragraph" w:styleId="StandardWeb">
    <w:name w:val="Normal (Web)"/>
    <w:basedOn w:val="Standard"/>
    <w:uiPriority w:val="99"/>
    <w:unhideWhenUsed/>
    <w:rsid w:val="00942A70"/>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erschrift2Zchn">
    <w:name w:val="Überschrift 2 Zchn"/>
    <w:basedOn w:val="Absatz-Standardschriftart"/>
    <w:link w:val="berschrift2"/>
    <w:uiPriority w:val="9"/>
    <w:rsid w:val="00ED092F"/>
    <w:rPr>
      <w:rFonts w:asciiTheme="majorHAnsi" w:eastAsiaTheme="majorEastAsia" w:hAnsiTheme="majorHAnsi" w:cstheme="majorBidi"/>
      <w:sz w:val="32"/>
      <w:szCs w:val="26"/>
      <w:u w:val="single"/>
      <w:lang w:val="de-DE"/>
    </w:rPr>
  </w:style>
  <w:style w:type="paragraph" w:styleId="Textkrper">
    <w:name w:val="Body Text"/>
    <w:basedOn w:val="Standard"/>
    <w:link w:val="TextkrperZchn"/>
    <w:uiPriority w:val="1"/>
    <w:qFormat/>
    <w:rsid w:val="00ED092F"/>
    <w:pPr>
      <w:widowControl w:val="0"/>
      <w:autoSpaceDE w:val="0"/>
      <w:autoSpaceDN w:val="0"/>
      <w:spacing w:after="0" w:line="240" w:lineRule="auto"/>
    </w:pPr>
    <w:rPr>
      <w:rFonts w:eastAsia="Arial"/>
      <w:sz w:val="24"/>
      <w:szCs w:val="24"/>
      <w:lang w:val="de-DE"/>
    </w:rPr>
  </w:style>
  <w:style w:type="character" w:customStyle="1" w:styleId="TextkrperZchn">
    <w:name w:val="Textkörper Zchn"/>
    <w:basedOn w:val="Absatz-Standardschriftart"/>
    <w:link w:val="Textkrper"/>
    <w:uiPriority w:val="1"/>
    <w:rsid w:val="00ED092F"/>
    <w:rPr>
      <w:rFonts w:eastAsia="Arial"/>
      <w:sz w:val="24"/>
      <w:szCs w:val="24"/>
      <w:lang w:val="de-DE"/>
    </w:rPr>
  </w:style>
  <w:style w:type="character" w:customStyle="1" w:styleId="mn">
    <w:name w:val="mn"/>
    <w:basedOn w:val="Absatz-Standardschriftart"/>
    <w:rsid w:val="00112E9E"/>
  </w:style>
  <w:style w:type="character" w:styleId="Fett">
    <w:name w:val="Strong"/>
    <w:basedOn w:val="Absatz-Standardschriftart"/>
    <w:uiPriority w:val="22"/>
    <w:qFormat/>
    <w:rsid w:val="00112E9E"/>
    <w:rPr>
      <w:b/>
      <w:bCs/>
    </w:rPr>
  </w:style>
  <w:style w:type="paragraph" w:customStyle="1" w:styleId="paragraph">
    <w:name w:val="paragraph"/>
    <w:basedOn w:val="Standard"/>
    <w:rsid w:val="00EC0F43"/>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normaltextrun">
    <w:name w:val="normaltextrun"/>
    <w:basedOn w:val="Absatz-Standardschriftart"/>
    <w:rsid w:val="00EC0F43"/>
  </w:style>
  <w:style w:type="character" w:customStyle="1" w:styleId="eop">
    <w:name w:val="eop"/>
    <w:basedOn w:val="Absatz-Standardschriftart"/>
    <w:rsid w:val="00EC0F43"/>
  </w:style>
  <w:style w:type="paragraph" w:styleId="Beschriftung">
    <w:name w:val="caption"/>
    <w:basedOn w:val="Standard"/>
    <w:next w:val="Standard"/>
    <w:uiPriority w:val="35"/>
    <w:unhideWhenUsed/>
    <w:qFormat/>
    <w:rsid w:val="00877F96"/>
    <w:pPr>
      <w:spacing w:after="200" w:line="240" w:lineRule="auto"/>
    </w:pPr>
    <w:rPr>
      <w:i/>
      <w:iCs/>
      <w:color w:val="44546A" w:themeColor="text2"/>
      <w:sz w:val="18"/>
      <w:szCs w:val="18"/>
    </w:rPr>
  </w:style>
  <w:style w:type="paragraph" w:customStyle="1" w:styleId="Default">
    <w:name w:val="Default"/>
    <w:rsid w:val="00243267"/>
    <w:pPr>
      <w:autoSpaceDE w:val="0"/>
      <w:autoSpaceDN w:val="0"/>
      <w:adjustRightInd w:val="0"/>
      <w:spacing w:after="0" w:line="240" w:lineRule="auto"/>
    </w:pPr>
    <w:rPr>
      <w:rFonts w:ascii="Calibri" w:hAnsi="Calibri" w:cs="Calibri"/>
      <w:color w:val="000000"/>
      <w:sz w:val="24"/>
      <w:szCs w:val="24"/>
    </w:rPr>
  </w:style>
  <w:style w:type="character" w:styleId="NichtaufgelsteErwhnung">
    <w:name w:val="Unresolved Mention"/>
    <w:basedOn w:val="Absatz-Standardschriftart"/>
    <w:uiPriority w:val="99"/>
    <w:semiHidden/>
    <w:unhideWhenUsed/>
    <w:rsid w:val="001A546F"/>
    <w:rPr>
      <w:color w:val="605E5C"/>
      <w:shd w:val="clear" w:color="auto" w:fill="E1DFDD"/>
    </w:rPr>
  </w:style>
  <w:style w:type="table" w:styleId="Tabellenraster">
    <w:name w:val="Table Grid"/>
    <w:basedOn w:val="NormaleTabelle"/>
    <w:uiPriority w:val="39"/>
    <w:rsid w:val="00956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412C22"/>
    <w:rPr>
      <w:color w:val="808080"/>
    </w:rPr>
  </w:style>
  <w:style w:type="character" w:styleId="BesuchterLink">
    <w:name w:val="FollowedHyperlink"/>
    <w:basedOn w:val="Absatz-Standardschriftart"/>
    <w:uiPriority w:val="99"/>
    <w:semiHidden/>
    <w:unhideWhenUsed/>
    <w:rsid w:val="000378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xperimentalchemie.de/versuch-024.htm"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mediatheque.lindau-nobel.org/recordings/34115/2013-mini-lecture-proteine" TargetMode="External"/><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331E-508A-4712-A9B8-E481FB74C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1930</Words>
  <Characters>12159</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dc:creator>
  <cp:keywords/>
  <dc:description/>
  <cp:lastModifiedBy>Traxler Alina</cp:lastModifiedBy>
  <cp:revision>4</cp:revision>
  <dcterms:created xsi:type="dcterms:W3CDTF">2023-04-12T15:35:00Z</dcterms:created>
  <dcterms:modified xsi:type="dcterms:W3CDTF">2023-04-12T15:37:00Z</dcterms:modified>
</cp:coreProperties>
</file>