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5E86" w14:textId="37EF727D" w:rsidR="009159C9" w:rsidRDefault="00A05361">
      <w:r>
        <w:rPr>
          <w:noProof/>
        </w:rPr>
        <w:drawing>
          <wp:inline distT="0" distB="0" distL="0" distR="0" wp14:anchorId="1D02D710" wp14:editId="2E01767B">
            <wp:extent cx="5728970" cy="569849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02B1" w14:textId="1C69DC9E" w:rsidR="007E08EE" w:rsidRPr="007E08EE" w:rsidRDefault="007E08EE">
      <w:pPr>
        <w:rPr>
          <w:b/>
          <w:bCs/>
          <w:sz w:val="32"/>
          <w:szCs w:val="32"/>
        </w:rPr>
      </w:pPr>
      <w:r w:rsidRPr="007E08EE">
        <w:rPr>
          <w:b/>
          <w:bCs/>
          <w:sz w:val="32"/>
          <w:szCs w:val="32"/>
        </w:rPr>
        <w:t>2.2 Bereiche der Unternehmenskultur</w:t>
      </w:r>
    </w:p>
    <w:p w14:paraId="710CDA26" w14:textId="007D1476" w:rsidR="007E08EE" w:rsidRDefault="007E08EE" w:rsidP="007E08E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Unternehmensidentität</w:t>
      </w:r>
    </w:p>
    <w:p w14:paraId="5721F645" w14:textId="7B76744C" w:rsidR="007E08EE" w:rsidRDefault="007E08EE" w:rsidP="007E08E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Unternehmensethik</w:t>
      </w:r>
    </w:p>
    <w:p w14:paraId="0A587216" w14:textId="37C614E3" w:rsidR="007E08EE" w:rsidRDefault="007E08EE" w:rsidP="007E08E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Unternehmensphilosophie </w:t>
      </w:r>
    </w:p>
    <w:p w14:paraId="451C1DF5" w14:textId="77777777" w:rsidR="007E08EE" w:rsidRPr="007E08EE" w:rsidRDefault="007E08EE" w:rsidP="007E08EE">
      <w:pPr>
        <w:rPr>
          <w:sz w:val="24"/>
          <w:szCs w:val="24"/>
        </w:rPr>
      </w:pPr>
    </w:p>
    <w:sectPr w:rsidR="007E08EE" w:rsidRPr="007E08E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A932" w14:textId="77777777" w:rsidR="00AF7FAC" w:rsidRDefault="00AF7FAC" w:rsidP="00A05361">
      <w:pPr>
        <w:spacing w:after="0" w:line="240" w:lineRule="auto"/>
      </w:pPr>
      <w:r>
        <w:separator/>
      </w:r>
    </w:p>
  </w:endnote>
  <w:endnote w:type="continuationSeparator" w:id="0">
    <w:p w14:paraId="091AD1C7" w14:textId="77777777" w:rsidR="00AF7FAC" w:rsidRDefault="00AF7FAC" w:rsidP="00A0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F7DC" w14:textId="77777777" w:rsidR="00AF7FAC" w:rsidRDefault="00AF7FAC" w:rsidP="00A05361">
      <w:pPr>
        <w:spacing w:after="0" w:line="240" w:lineRule="auto"/>
      </w:pPr>
      <w:r>
        <w:separator/>
      </w:r>
    </w:p>
  </w:footnote>
  <w:footnote w:type="continuationSeparator" w:id="0">
    <w:p w14:paraId="32DFD5D9" w14:textId="77777777" w:rsidR="00AF7FAC" w:rsidRDefault="00AF7FAC" w:rsidP="00A0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4EFE" w14:textId="23E41954" w:rsidR="00A05361" w:rsidRDefault="00A05361">
    <w:pPr>
      <w:pStyle w:val="Kopfzeile"/>
    </w:pPr>
    <w:r>
      <w:t>Stevan Vlajic</w:t>
    </w:r>
    <w:r>
      <w:tab/>
      <w:t>3ahitm</w:t>
    </w:r>
    <w:r>
      <w:tab/>
      <w:t>22.12.2022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00D92"/>
    <w:multiLevelType w:val="hybridMultilevel"/>
    <w:tmpl w:val="AC7A77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7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361"/>
    <w:rsid w:val="0001435D"/>
    <w:rsid w:val="000473E6"/>
    <w:rsid w:val="002F7084"/>
    <w:rsid w:val="00406C4F"/>
    <w:rsid w:val="00450669"/>
    <w:rsid w:val="005878E0"/>
    <w:rsid w:val="006D349B"/>
    <w:rsid w:val="006E1068"/>
    <w:rsid w:val="007E08EE"/>
    <w:rsid w:val="00887011"/>
    <w:rsid w:val="008C41E0"/>
    <w:rsid w:val="009066F2"/>
    <w:rsid w:val="009159C9"/>
    <w:rsid w:val="00923772"/>
    <w:rsid w:val="009247F8"/>
    <w:rsid w:val="00A05361"/>
    <w:rsid w:val="00A77EE0"/>
    <w:rsid w:val="00AF7FAC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A196"/>
  <w15:docId w15:val="{B78AB45B-CF40-4BEA-A7F1-0E697A95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5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536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05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361"/>
    <w:rPr>
      <w:lang w:val="de-DE"/>
    </w:rPr>
  </w:style>
  <w:style w:type="paragraph" w:styleId="Listenabsatz">
    <w:name w:val="List Paragraph"/>
    <w:basedOn w:val="Standard"/>
    <w:uiPriority w:val="34"/>
    <w:qFormat/>
    <w:rsid w:val="007E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2</cp:revision>
  <dcterms:created xsi:type="dcterms:W3CDTF">2022-12-22T11:08:00Z</dcterms:created>
  <dcterms:modified xsi:type="dcterms:W3CDTF">2022-12-22T14:24:00Z</dcterms:modified>
</cp:coreProperties>
</file>