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300" w:before="0" w:after="0"/>
        <w:jc w:val="center"/>
        <w:rPr>
          <w:lang w:val="en-US"/>
        </w:rPr>
      </w:pPr>
      <w:r>
        <w:rPr>
          <w:rFonts w:cs="Calibri" w:cstheme="minorHAnsi"/>
          <w:b/>
          <w:color w:themeColor="text1" w:themeTint="d9" w:val="262626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 Someone Who ….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sz w:val="24"/>
          <w:szCs w:val="24"/>
          <w:lang w:val="en-US"/>
        </w:rPr>
        <w:t xml:space="preserve">You have to write down the answers you get (keywords) and the student’s name. </w:t>
        <w:br/>
      </w:r>
      <w:r>
        <w:rPr>
          <w:b/>
          <w:bCs/>
          <w:sz w:val="24"/>
          <w:szCs w:val="24"/>
          <w:lang w:val="en-US"/>
        </w:rPr>
        <w:t>English only!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Moritz</w:t>
      </w:r>
      <w:r>
        <w:rPr>
          <w:sz w:val="24"/>
          <w:szCs w:val="24"/>
          <w:lang w:val="en-US"/>
        </w:rPr>
        <w:t xml:space="preserve"> can give you 4 tips </w:t>
      </w:r>
      <w:r>
        <w:rPr>
          <w:rFonts w:cs="Calibri" w:cstheme="minorHAnsi"/>
          <w:sz w:val="24"/>
          <w:szCs w:val="24"/>
          <w:lang w:val="en-US"/>
        </w:rPr>
        <w:t>on</w:t>
      </w:r>
      <w:r>
        <w:rPr>
          <w:rFonts w:cs="Calibri" w:cstheme="minorHAnsi"/>
          <w:spacing w:val="-1"/>
          <w:sz w:val="24"/>
          <w:szCs w:val="24"/>
          <w:lang w:val="en-US"/>
        </w:rPr>
        <w:t xml:space="preserve"> </w:t>
      </w:r>
      <w:r>
        <w:rPr>
          <w:rFonts w:cs="Calibri" w:cstheme="minorHAnsi"/>
          <w:sz w:val="24"/>
          <w:szCs w:val="24"/>
          <w:lang w:val="en-US"/>
        </w:rPr>
        <w:t>how to save on</w:t>
      </w:r>
      <w:r>
        <w:rPr>
          <w:rFonts w:cs="Calibri" w:cstheme="minorHAnsi"/>
          <w:spacing w:val="-1"/>
          <w:sz w:val="24"/>
          <w:szCs w:val="24"/>
          <w:lang w:val="en-US"/>
        </w:rPr>
        <w:t xml:space="preserve"> </w:t>
      </w:r>
      <w:r>
        <w:rPr>
          <w:rFonts w:cs="Calibri" w:cstheme="minorHAnsi"/>
          <w:sz w:val="24"/>
          <w:szCs w:val="24"/>
          <w:lang w:val="en-US"/>
        </w:rPr>
        <w:t>the amount of energy</w:t>
      </w:r>
      <w:r>
        <w:rPr>
          <w:rFonts w:cs="Calibri" w:cstheme="minorHAnsi"/>
          <w:spacing w:val="-1"/>
          <w:sz w:val="24"/>
          <w:szCs w:val="24"/>
          <w:lang w:val="en-US"/>
        </w:rPr>
        <w:t xml:space="preserve"> </w:t>
      </w:r>
      <w:r>
        <w:rPr>
          <w:rFonts w:cs="Calibri" w:cstheme="minorHAnsi"/>
          <w:sz w:val="24"/>
          <w:szCs w:val="24"/>
          <w:lang w:val="en-US"/>
        </w:rPr>
        <w:t>you use</w:t>
      </w:r>
      <w:r>
        <w:rPr>
          <w:rFonts w:cs="Calibri" w:cstheme="minorHAnsi"/>
          <w:spacing w:val="-1"/>
          <w:sz w:val="24"/>
          <w:szCs w:val="24"/>
          <w:lang w:val="en-US"/>
        </w:rPr>
        <w:t xml:space="preserve"> </w:t>
      </w:r>
      <w:r>
        <w:rPr>
          <w:rFonts w:cs="Calibri" w:cstheme="minorHAnsi"/>
          <w:b/>
          <w:sz w:val="24"/>
          <w:szCs w:val="24"/>
          <w:lang w:val="en-US"/>
        </w:rPr>
        <w:t>at home.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Turn off the lights when leaving the home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Monitor your energy use → Install monitoring software → home-assistant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Show only when needed → You do not have to shower every day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Turn off electrical devices during the night or when you are not using them 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Jonas</w:t>
      </w:r>
      <w:r>
        <w:rPr>
          <w:rFonts w:cs="Calibri" w:cstheme="minorHAnsi"/>
          <w:sz w:val="24"/>
          <w:szCs w:val="24"/>
          <w:lang w:val="en-US"/>
        </w:rPr>
        <w:t xml:space="preserve"> can give you 4 tips on how to save on the amount of energy you use </w:t>
      </w:r>
      <w:r>
        <w:rPr>
          <w:rFonts w:cs="Calibri" w:cstheme="minorHAnsi"/>
          <w:b/>
          <w:sz w:val="24"/>
          <w:szCs w:val="24"/>
          <w:lang w:val="en-US"/>
        </w:rPr>
        <w:t xml:space="preserve">at </w:t>
      </w:r>
      <w:r>
        <w:rPr>
          <w:rFonts w:cs="Calibri" w:cstheme="minorHAnsi"/>
          <w:b/>
          <w:spacing w:val="-64"/>
          <w:sz w:val="24"/>
          <w:szCs w:val="24"/>
          <w:lang w:val="en-US"/>
        </w:rPr>
        <w:t xml:space="preserve"> </w:t>
      </w:r>
      <w:r>
        <w:rPr>
          <w:rFonts w:cs="Calibri" w:cstheme="minorHAnsi"/>
          <w:b/>
          <w:sz w:val="24"/>
          <w:szCs w:val="24"/>
          <w:lang w:val="en-US"/>
        </w:rPr>
        <w:t>school.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Use paper to write down notes → do not charge the laptop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Do not use the smart-boards → use a regular white-board or a plain green board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Turn off electrical devices when leaving the computer lab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Install photovoltaic facility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Mattias </w:t>
      </w:r>
      <w:r>
        <w:rPr>
          <w:rFonts w:cs="Calibri" w:cstheme="minorHAnsi"/>
          <w:sz w:val="24"/>
          <w:szCs w:val="24"/>
          <w:lang w:val="en-US"/>
        </w:rPr>
        <w:t>can name 3 different energy sources used in</w:t>
      </w:r>
      <w:r>
        <w:rPr>
          <w:rFonts w:cs="Calibri" w:cstheme="minorHAnsi"/>
          <w:spacing w:val="-13"/>
          <w:sz w:val="24"/>
          <w:szCs w:val="24"/>
          <w:lang w:val="en-US"/>
        </w:rPr>
        <w:t xml:space="preserve"> </w:t>
      </w:r>
      <w:r>
        <w:rPr>
          <w:rFonts w:cs="Calibri" w:cstheme="minorHAnsi"/>
          <w:sz w:val="24"/>
          <w:szCs w:val="24"/>
          <w:lang w:val="en-US"/>
        </w:rPr>
        <w:t>Austria.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Hydroelectric energy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Wind energy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Energy produced by coal power plants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Christoph </w:t>
      </w:r>
      <w:r>
        <w:rPr>
          <w:rFonts w:cs="Calibri" w:cstheme="minorHAnsi"/>
          <w:sz w:val="24"/>
          <w:szCs w:val="24"/>
          <w:lang w:val="en-US"/>
        </w:rPr>
        <w:t>can explain what is meant by global warming.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The surface of the earth gets hotter year by year due to the damage of the ozone layer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Jakob</w:t>
      </w:r>
      <w:r>
        <w:rPr>
          <w:rFonts w:cs="Calibri" w:cstheme="minorHAnsi"/>
          <w:sz w:val="24"/>
          <w:szCs w:val="24"/>
          <w:lang w:val="en-US"/>
        </w:rPr>
        <w:t xml:space="preserve"> knows the English word for „Atomkraftwerk”.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nuclear power plant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 xml:space="preserve">Manuel </w:t>
      </w:r>
      <w:r>
        <w:rPr>
          <w:sz w:val="24"/>
          <w:szCs w:val="24"/>
          <w:lang w:val="en-US"/>
        </w:rPr>
        <w:t>can name 3 sources of non-renewable energies.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Coal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Oil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Natural gases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>Michael</w:t>
      </w:r>
      <w:r>
        <w:rPr>
          <w:sz w:val="24"/>
          <w:szCs w:val="24"/>
          <w:lang w:val="en-US"/>
        </w:rPr>
        <w:t xml:space="preserve"> is in favour of solar energy. Ask why.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>Because his family implemented a photovoltaic facility which produces electricity through sunlight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 xml:space="preserve"> can name two advantages of solar energy.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High initial costs → costs much to set up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limited energy production → no energy production at night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>Mathias</w:t>
      </w:r>
      <w:r>
        <w:rPr>
          <w:sz w:val="24"/>
          <w:szCs w:val="24"/>
          <w:lang w:val="en-US"/>
        </w:rPr>
        <w:t xml:space="preserve"> can name two disadvantages of wind energy.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>No energy gets produced without wind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Birds get killed by wind turbines during the energy production process</w:t>
      </w:r>
    </w:p>
    <w:p>
      <w:pPr>
        <w:pStyle w:val="ListParagraph"/>
        <w:numPr>
          <w:ilvl w:val="0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>Lukas</w:t>
      </w:r>
      <w:r>
        <w:rPr>
          <w:sz w:val="24"/>
          <w:szCs w:val="24"/>
          <w:lang w:val="en-US"/>
        </w:rPr>
        <w:t xml:space="preserve"> can explain what the </w:t>
      </w:r>
      <w:r>
        <w:rPr>
          <w:i/>
          <w:iCs/>
          <w:sz w:val="24"/>
          <w:szCs w:val="24"/>
          <w:lang w:val="en-US"/>
        </w:rPr>
        <w:t>Paris Agreement</w:t>
      </w:r>
      <w:r>
        <w:rPr>
          <w:sz w:val="24"/>
          <w:szCs w:val="24"/>
          <w:lang w:val="en-US"/>
        </w:rPr>
        <w:t xml:space="preserve"> is.</w:t>
      </w:r>
    </w:p>
    <w:p>
      <w:pPr>
        <w:pStyle w:val="ListParagraph"/>
        <w:numPr>
          <w:ilvl w:val="1"/>
          <w:numId w:val="1"/>
        </w:numPr>
        <w:spacing w:lineRule="atLeast" w:line="460" w:before="80" w:after="80"/>
        <w:contextualSpacing/>
        <w:rPr>
          <w:lang w:val="en-US"/>
        </w:rPr>
      </w:pPr>
      <w:r>
        <w:rPr>
          <w:sz w:val="24"/>
          <w:szCs w:val="24"/>
          <w:lang w:val="en-US"/>
        </w:rPr>
        <w:t>An agreement which has the primary goal to combat climate change and its rules are implemented in nearly every country worldwide.</w:t>
      </w:r>
    </w:p>
    <w:p>
      <w:pPr>
        <w:pStyle w:val="Normal"/>
        <w:spacing w:lineRule="atLeast" w:line="460" w:before="80" w:after="80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>Best Shots 4+5 / Unit 10 / AdS1 / C</w:t>
      <w:tab/>
      <w:tab/>
      <w:t>Mag. Christina Kodré und Mag. Cornelia Mader</w:t>
    </w:r>
  </w:p>
  <w:p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>Lernbüro</w:t>
      <w:tab/>
      <w:tab/>
      <w:t>The Energy Debate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eb6c6a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eb6c6a"/>
    <w:rPr/>
  </w:style>
  <w:style w:type="character" w:styleId="TextkrperZchn" w:customStyle="1">
    <w:name w:val="Textkörper Zchn"/>
    <w:basedOn w:val="DefaultParagraphFont"/>
    <w:uiPriority w:val="1"/>
    <w:qFormat/>
    <w:rsid w:val="00383d30"/>
    <w:rPr>
      <w:rFonts w:ascii="Trebuchet MS" w:hAnsi="Trebuchet MS" w:eastAsia="Trebuchet MS" w:cs="Trebuchet MS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TextkrperZchn"/>
    <w:uiPriority w:val="1"/>
    <w:qFormat/>
    <w:rsid w:val="00383d30"/>
    <w:pPr>
      <w:widowControl w:val="false"/>
      <w:spacing w:lineRule="auto" w:line="240" w:before="0" w:after="0"/>
    </w:pPr>
    <w:rPr>
      <w:rFonts w:ascii="Trebuchet MS" w:hAnsi="Trebuchet MS" w:eastAsia="Trebuchet MS" w:cs="Trebuchet MS"/>
      <w:lang w:val="en-US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eb6c6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eb6c6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3d3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1" ma:contentTypeDescription="Ein neues Dokument erstellen." ma:contentTypeScope="" ma:versionID="08c1ebdb09f95070acd93501e348caca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e6c2d774c124344fbf3aa4d77719a5a8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85482-D0B5-48CD-B6C1-4944B2692CFA}"/>
</file>

<file path=customXml/itemProps2.xml><?xml version="1.0" encoding="utf-8"?>
<ds:datastoreItem xmlns:ds="http://schemas.openxmlformats.org/officeDocument/2006/customXml" ds:itemID="{2E82B1F6-77A8-4B6E-827B-16694E571196}"/>
</file>

<file path=customXml/itemProps3.xml><?xml version="1.0" encoding="utf-8"?>
<ds:datastoreItem xmlns:ds="http://schemas.openxmlformats.org/officeDocument/2006/customXml" ds:itemID="{FFD1D00D-1BC8-450F-8953-07811D312E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LibreOffice/7.6.2.1$MacOSX_AARCH64 LibreOffice_project/56f7684011345957bbf33a7ee678afaf4d2ba333</Application>
  <AppVersion>15.0000</AppVersion>
  <Pages>2</Pages>
  <Words>365</Words>
  <Characters>1638</Characters>
  <CharactersWithSpaces>1942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2022-05-07T08:59:00Z</dcterms:created>
  <dc:creator>Christina Kodre</dc:creator>
  <dc:description/>
  <dc:language>de-AT</dc:language>
  <cp:lastModifiedBy/>
  <dcterms:modified xsi:type="dcterms:W3CDTF">2023-11-12T02:13:46Z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