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Kreirati klasu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Boja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koja ima talasnu dužinu u nm, zasićenje i intenzitet.</w:t>
        <w:br w:type="textWrapping"/>
        <w:t xml:space="preserve">Napraviti konstruktor kome se prosleđuju tri vrednosti koje treba postaviti.</w:t>
        <w:br w:type="textWrapping"/>
        <w:t xml:space="preserve">Napraviti odgovarajuće getere i setere.</w:t>
        <w:br w:type="textWrapping"/>
        <w:t xml:space="preserve">Napraviti funkciju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ispitajSličnost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koja za dve prosleđene boje vraća true ukoliko su te dve boje iste, u suprotnom vraća false.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Napraviti funkciju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srednjaTalasnaDuzina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koja za niz boja vraća vrednost srednje talasne dužine.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Kreirati klasu Datum koja sadrži tri atributa -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dan, mesec i godinu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  <w:br w:type="textWrapping"/>
        <w:t xml:space="preserve">Napraviti konstruktor kome se prosleđuju tri vrednosti koje treba postaviti.</w:t>
        <w:br w:type="textWrapping"/>
        <w:t xml:space="preserve">Napraviti odgovarajuće getere i setere.</w:t>
        <w:br w:type="textWrapping"/>
        <w:t xml:space="preserve">Napraviti funkciju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ranijiDatum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koja za dva prosleđena datuma ispisuje raniji od ta dva datuma. Ukoliko su datumi jednaki onda na ekranu ispisati “Datumi su jednaki”.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Kreirati klasu Radnik koja sadrži dva atributa - ime i platu ranika.</w:t>
        <w:br w:type="textWrapping"/>
        <w:t xml:space="preserve">Napraviti konstruktor kome se prosleđuju dve vrednosti koje treba postaviti.</w:t>
        <w:br w:type="textWrapping"/>
        <w:t xml:space="preserve">Napraviti odgovarajuće getere i setere.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Napraviti funkciju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maksPlata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kojoj se prosleđuje niz radnika, a ona vraća najveću platu ranika.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Napraviti funkciju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maksPlataOsoba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kojoj se prosleđuje niz ranika, a ona ispisuje sve podatke za svakom od radnika sa maksimalnom platom.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Kreirati kalsu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Autobus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koja ima podatke o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registarskom broju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autobusa i o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broju sedišta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u autobusu.</w:t>
        <w:br w:type="textWrapping"/>
        <w:t xml:space="preserve">Napraviti konstruktor kome se prosleđujeu odgovarajuće vrednosti.</w:t>
        <w:br w:type="textWrapping"/>
        <w:t xml:space="preserve">Napraviti odgovarajuće getere i setere.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Napraviti metodu koja ispisuje podatke o autobusu.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Napraviti niz autobusa.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Napraviti funkciju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ukupnoSedista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kojoj se prosleđuje niz autobusa a koja određuje i vraća koliko ukupno sedišta sadrže svi autobusi koji se nalaze u nizu autobusa.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Napraviti funkciju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maksSedista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koja ispisuje podatke o autobusu koji ima najveći broj sedišta.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Napraviti funkciju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ljudi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kojoj se prosleđuje broj ljudi i niz autobusa a funkcija vraća true ukoliko je moguće toliko ljudi smestiti u autobuse, u suprotnom vraća false.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Kreirati klasu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FMRadio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koja sadrđi atribute o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stanici, frekvenciji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 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jačini tona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Klasa treba da sedrži odgovarajući konstruktor, getere i setere koji zadovoljavaju uslov da se frekvencija nalazi u opsegu od 87.5MHz do 108MHz. Jačina zvuka treba da se nalazi u opsegu od 0 do 20.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Napraviti metodu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promeniZvuk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kojoj se prosleđuje simbol plus ili minus i koja  po pozivu jačinu zvuka menja isključivo za 1 stupanj. Ukoliko je prosleđen simbol + povećati jačinu zvuka za 1, u suprotnom smanjiti jačinu zvuka za 1. Voditi računa o tome da jačina zvuka ne sme biti manja od 0 i veća od 20 (Ova metoda ništa ne vraća, samo promeni vrednost zvuka).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Napraviti metodu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frekvencijaIskljuci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koja vrednost funkcije postavlja na najmanju moguću frekvenciju (na 87.5MHz).</w:t>
        <w:br w:type="textWrapping"/>
        <w:t xml:space="preserve">(I ova metoda takođe ništa ne vraća, samo postavi vrednost frekvencije)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Napisati funkciju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srednjaFrekvencija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kojoj se prosleđuje niz radio stanica, a ona vraća koja je prosečna frekvencija prosleđenih radio stanica.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Napisati funkciju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najbliziMaks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kojoj se prosleđuje niz radio stanica, a funkcija vraća onu radio stanicu čija je frekvencija najbliža maksimalnoj frekvenciji.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Testirati rad napravljenih metoda.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Kreirati klasu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Krug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koja ima atribut za poluprečnik kruga.</w:t>
        <w:br w:type="textWrapping"/>
        <w:t xml:space="preserve">Napraviti odgovarajući konstruktor, getere i setere.</w:t>
        <w:br w:type="textWrapping"/>
        <w:t xml:space="preserve">Napraviti metodu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obimKruga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koja izračunava i vraća obim kruga.</w:t>
        <w:br w:type="textWrapping"/>
        <w:t xml:space="preserve">Napraviti metodu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povrsinaKruga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koja izračunava i vraća površinu kruga.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Napraviti funkciju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upisaniKrug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kojoj se prosleđuju dva objekta tipa krug, a ona vraća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true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ukoliko je u prvi prosleđeni krug moguće upisati drugi prosleđeni krug. U suprotnom funkcija vraća false.</w:t>
        <w:br w:type="textWrapping"/>
        <w:t xml:space="preserve">* Napisati funkciju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rastuci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koja vraća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true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ukoliko se svaki krug može upisati u svog sledbenika. Ukoliko ma jedan krug ne može da se upiše u sledeći krug, vratiti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false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Napraviti klasu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Cipela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koja sadrži atribute: naziv, broj cipele i niz prepravki koje treba obaviti na cipeli.</w:t>
        <w:br w:type="textWrapping"/>
        <w:t xml:space="preserve">Napraviti odgovarajući konstruktor, getere i setere.</w:t>
        <w:br w:type="textWrapping"/>
        <w:t xml:space="preserve">Napraviti metodu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zalepi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koja po pozivu na ekranu ispisuje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“Zalepljena cipela”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Napraviti metodu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prosiri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koja po pozivu na ekranu ispisuje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“Prosirena cipela”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Napraviti metodu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usij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koja po pozivu na ekranu ispisuje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“Usivena cipela”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Napraviti funkciju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radi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kojoj se prosledjuje jedna cipela (jedna instanca klase Cipela) i koja proverava da li je neka u nizu prepravki sadrži string zalepi, proširi ili ušij. Svaki put kada naiđe na prepravku (element u nizu prepravki) zalepi poziva se metoda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zalepi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kada naiđe na prepravku prosiri poziva se metoda prosiri, kada naiđe na prepravku usij poziva se metoda usij, u suprotno se na ekranu ispisuje “Nepoznata prepravka”.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(Malo teži od ostalih zadataka)</w:t>
        <w:br w:type="textWrapping"/>
        <w:t xml:space="preserve">Kreirati klasu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Student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koja ima atribute: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jmbg, ime, prezime, nizOcena i presecna ocena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  <w:br w:type="textWrapping"/>
        <w:t xml:space="preserve">Prilikom kreiranja konstruktora, prosledjuje se jmbg, ime, prezime i nizOcena, a automatski se izračuna prosečna ocena ovog studenta. </w:t>
        <w:br w:type="textWrapping"/>
        <w:t xml:space="preserve">Takođe, voditi računa o tome da svaka od unetih ocena može biti isključivo ceo broj i to 6, 7, 8, 9 ili 10.</w:t>
        <w:br w:type="textWrapping"/>
        <w:t xml:space="preserve">JMBG studenta mora biti string koji sadrži 13 karaktera.</w:t>
        <w:br w:type="textWrapping"/>
        <w:t xml:space="preserve">Izračunata prosečna ocena se dodeli atributu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prosecna ocena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Napraviti i odgovarajuće getere i setere.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Napraviti metodu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ispis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koja ispisuje sve podatke o jednom studentu.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Napraviti niz studenata i koristiti ga u predstojećim funkcijama.</w:t>
        <w:br w:type="textWrapping"/>
        <w:t xml:space="preserve">Napraviti funkciju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imePrezime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kojoj se prosleđuje ime i prezime, a funkcija vraća broj studenata sa tim imenom i prezimenom.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Napraviti funkciju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srednjaOcena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koja ispisuje koja je preosečna ocena svih ocena studenata.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Napraviti funkciju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osrednji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koja ispisuje studenta koji ima prosek najbliži srednjoj oceni svih studenata.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Napraviti ocenu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najmanjaOcenaNajboljeg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koja određuje najboljeg studenta i na ekranu ispisuje njegovu najslabiju ocenu.</w:t>
        <w:br w:type="textWrapping"/>
        <w:t xml:space="preserve">Napisati funkciju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najmanjaOcena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koja vraća koja je najmanja ocena, uzimajući u obzir ocene svih ocena koje su studenti dobijali.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Napisati funkciju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najcescaOcena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koja vraća ocenu koju su studenti najčešće dobijali. 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Napisati funiciju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rodjeniGodine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kojoj se prosleđuje godina, a funkcija na ekranu ispisuje sve studente koji su rodjeni te godine. Godinu rođenja preuzeti (odrediti) iz JMBG-a studenta.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Kreirati klasu Plivac koja sadrži ime, godinu rodjenja i najbolji rezultat ove godine.</w:t>
        <w:br w:type="textWrapping"/>
        <w:t xml:space="preserve">Napraviti odovarajuće konstruktore, getere i setere.</w:t>
        <w:br w:type="textWrapping"/>
        <w:t xml:space="preserve">Napraviti metodu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ispisi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koja ispisuje sve podatke o plivaču.</w:t>
        <w:br w:type="textWrapping"/>
        <w:t xml:space="preserve">Napraviti funkciju 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Napraviti funkciju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topTen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koja kao rezultat vraća niz od 10 najboljih rezultata ove godine.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Napraviti funkciju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norma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kojoj se prosleđuje norma i niz plivača, a funkcija vraća niz onih plivača koji ispunjavaju ovu normu.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Napisati funkciju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normaNajmladji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koja treba da na ekranu ispiše sve podatke o najmlađem igraču koji zadovoljava normu koja je zadata prethodnom funkcijom.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Kreirati kalsu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Automobil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koji ima podatke o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maksimalnoj brzini, minimalnoj brzini i trenutnoj brzini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</w:t>
        <w:br w:type="textWrapping"/>
        <w:t xml:space="preserve">Pri stvaranju novog automobila (u konstruktoru) zadajete minimalnu vrednost brzine, maksimalnu vrednost brzine i trenutnu vrednost brzine.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Napraviti odgovarajuće setere i getere.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Napraviti metodu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 ubrzaj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kojoj se prosledjuje vrednost za koliko treba uvećati trenutnu brzinu. Ukoliko nije moguće izvršiti toliko ubrzanje, trenutnu brzinu postaviti na maksimalnu vrednost brzine, u suprotnom uvećati za traženu vrednost.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Napraviti metodu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uspori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kojoj se prosledjuje vrednost za koliko treba smanjiti trenutnu brzinu. Ukoliko nije moguće izvršiti toliko usporenje, trenutnu brzinu postaviti na minimalnu vrednost brzine, u suprotnom umanjiti brzinu za traženu vrednost.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